
<file path=[Content_Types].xml><?xml version="1.0" encoding="utf-8"?>
<Types xmlns="http://schemas.openxmlformats.org/package/2006/content-types">
  <Default Extension="png" ContentType="image/png"/>
  <Default Extension="jpg" ContentType="image/jpeg"/>
  <Default Extension="rels" ContentType="application/vnd.openxmlformats-package.relationships+xml"/>
  <Default Extension="xml" ContentType="application/xml"/>
  <Override PartName="/word/fontTable.xml" ContentType="application/vnd.openxmlformats-officedocument.wordprocessingml.fontTable+xml"/>
  <Override PartName="/word/theme/theme1.xml" ContentType="application/vnd.openxmlformats-officedocument.theme+xml"/>
  <Override PartName="/word/header2.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docProps/core.xml" ContentType="application/vnd.openxmlformats-package.core-properties+xml"/>
  <Override PartName="/word/styles.xml" ContentType="application/vnd.openxmlformats-officedocument.wordprocessingml.styles+xml"/>
  <Override PartName="/word/footer1.xml" ContentType="application/vnd.openxmlformats-officedocument.wordprocessingml.footer+xml"/>
  <Override PartName="/docProps/app.xml" ContentType="application/vnd.openxmlformats-officedocument.extended-properties+xml"/>
  <Override PartName="/word/footer4.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14="http://schemas.microsoft.com/office/word/2010/wordml" xmlns:w="http://schemas.openxmlformats.org/wordprocessingml/2006/main" xmlns:a="http://schemas.openxmlformats.org/drawingml/2006/main" xmlns:r="http://schemas.openxmlformats.org/officeDocument/2006/relationships" xmlns:wp="http://schemas.openxmlformats.org/drawingml/2006/wordprocessingDrawing" xmlns:wps="http://schemas.microsoft.com/office/word/2010/wordprocessingShape" xmlns:pic="http://schemas.openxmlformats.org/drawingml/2006/picture" xmlns:mc="http://schemas.openxmlformats.org/markup-compatibility/2006" mc:Ignorable="w14 wps">
  <w:body>
    <w:p>
      <w:pPr>
        <w:pStyle w:val="000089"/>
        <w:spacing w:line="254" w:lineRule="auto"/>
        <w:ind w:firstLine="420"/>
        <w:rPr/>
      </w:pPr>
    </w:p>
    <w:p>
      <w:pPr>
        <w:pStyle w:val="000089"/>
        <w:spacing w:line="241" w:lineRule="auto"/>
        <w:ind w:firstLine="0" w:firstLineChars="0"/>
        <w:rPr>
          <w:rFonts w:hint="eastAsia" w:ascii="宋体" w:hAnsi="宋体" w:eastAsia="宋体"/>
          <w:sz w:val="24"/>
          <w:szCs w:val="24"/>
          <w:lang w:eastAsia="zh-CN"/>
        </w:rPr>
      </w:pPr>
    </w:p>
    <w:p>
      <w:pPr>
        <w:pStyle w:val="000089"/>
        <w:spacing w:line="241" w:lineRule="auto"/>
        <w:ind w:firstLine="0" w:firstLineChars="0"/>
        <w:rPr>
          <w:rFonts w:eastAsiaTheme="minorEastAsia"/>
          <w:lang w:eastAsia="zh-CN"/>
        </w:rPr>
      </w:pPr>
    </w:p>
    <w:p>
      <w:pPr>
        <w:spacing w:before="273" w:line="219" w:lineRule="auto"/>
        <w:ind w:firstLine="171" w:firstLineChars="24"/>
        <w:jc w:val="center"/>
        <w:rPr>
          <w:rFonts w:hint="eastAsia" w:ascii="宋体" w:hAnsi="宋体" w:cs="宋体"/>
          <w:sz w:val="72"/>
          <w:szCs w:val="72"/>
          <w:lang w:eastAsia="zh-CN"/>
        </w:rPr>
      </w:pPr>
      <w:r>
        <w:rPr>
          <w:rFonts w:ascii="宋体" w:hAnsi="宋体" w:cs="宋体"/>
          <w:spacing w:val="-7"/>
          <w:sz w:val="72"/>
          <w:szCs w:val="72"/>
          <w:lang w:eastAsia="zh-CN"/>
          <w14:textOutline w14:w="5334" w14:cap="flat" w14:cmpd="sng" w14:algn="ctr">
            <w14:solidFill>
              <w14:srgbClr w14:val="000000"/>
            </w14:solidFill>
            <w14:prstDash w14:val="solid"/>
            <w14:miter w14:lim="10"/>
          </w14:textOutline>
        </w:rPr>
        <w:t>《MDHXX系列一体机硬件手册》</w:t>
      </w:r>
    </w:p>
    <w:p>
      <w:pPr>
        <w:spacing w:line="219" w:lineRule="auto"/>
        <w:ind w:firstLine="1680"/>
        <w:rPr>
          <w:rFonts w:hint="eastAsia" w:ascii="宋体" w:hAnsi="宋体" w:cs="宋体"/>
          <w:sz w:val="84"/>
          <w:szCs w:val="84"/>
          <w:lang w:eastAsia="zh-CN"/>
        </w:rPr>
        <w:sectPr w:rsidR="00C27123">
          <w:headerReference r:id="rId9" w:type="even"/>
          <w:headerReference r:id="rId8" w:type="default"/>
          <w:headerReference r:id="rId7" w:type="first"/>
          <w:footerReference r:id="rId12" w:type="even"/>
          <w:footerReference r:id="rId10" w:type="first"/>
          <w:footerReference r:id="rId11" w:type="default"/>
          <w:pgSz w:w="11907" w:h="16839"/>
          <w:pgMar w:top="1431" w:right="850" w:bottom="1157" w:left="885" w:header="0" w:footer="986" w:gutter="0"/>
          <w:cols w:space="720"/>
        </w:sectPr>
      </w:pPr>
    </w:p>
    <w:p>
      <w:pPr>
        <w:pStyle w:val="00007d"/>
        <w:ind w:left="120"/>
        <w:rPr>
          <w:lang w:eastAsia="zh-CN"/>
        </w:rPr>
      </w:pPr>
      <w:bookmarkStart w:id="1" w:name="_Toc238033448"/>
      <w:r>
        <w:rPr>
          <w:lang w:eastAsia="zh-CN"/>
        </w:rPr>
        <w:t>前</w:t>
      </w:r>
      <w:r>
        <w:rPr>
          <w:rFonts w:hint="eastAsia"/>
          <w:lang w:eastAsia="zh-CN"/>
        </w:rPr>
        <w:t xml:space="preserve"> </w:t>
      </w:r>
      <w:r>
        <w:rPr>
          <w:lang w:eastAsia="zh-CN"/>
        </w:rPr>
        <w:t>言</w:t>
      </w:r>
      <w:bookmarkEnd w:id="1"/>
    </w:p>
    <w:p>
      <w:pPr>
        <w:ind w:firstLine="0" w:firstLineChars="0"/>
        <w:rPr>
          <w:szCs w:val="24"/>
          <w:lang w:eastAsia="zh-CN"/>
        </w:rPr>
      </w:pPr>
      <w:r>
        <w:rPr>
          <w:szCs w:val="24"/>
          <w:lang w:eastAsia="zh-CN"/>
        </w:rPr>
        <w:t>尊敬的客户:</w:t>
      </w:r>
    </w:p>
    <w:p>
      <w:pPr>
        <w:kinsoku/>
        <w:autoSpaceDE/>
        <w:autoSpaceDN/>
        <w:adjustRightInd/>
        <w:snapToGrid/>
        <w:spacing w:after="100" w:line="278" w:lineRule="auto"/>
        <w:ind w:firstLine="480"/>
        <w:textAlignment w:val="auto"/>
        <w:rPr>
          <w:szCs w:val="24"/>
          <w:lang w:eastAsia="zh-CN"/>
        </w:rPr>
      </w:pPr>
      <w:r>
        <w:rPr>
          <w:rFonts w:hint="eastAsia"/>
          <w:szCs w:val="24"/>
          <w:lang w:eastAsia="zh-CN"/>
        </w:rPr>
        <w:t>感谢您选择本公司可编程控制器（PLC）系列产品。我们始终秉持“以客户为中心”的理念，致力于为您提供性能卓越的控制产品、专业高效的技术支持以及周到完善的售后服务，助力您轻松构建稳定、灵活、智能的自动化控制系统。</w:t>
      </w:r>
    </w:p>
    <w:p>
      <w:pPr>
        <w:kinsoku/>
        <w:autoSpaceDE/>
        <w:autoSpaceDN/>
        <w:adjustRightInd/>
        <w:snapToGrid/>
        <w:spacing w:after="100" w:line="278" w:lineRule="auto"/>
        <w:ind w:firstLine="480"/>
        <w:textAlignment w:val="auto"/>
        <w:rPr>
          <w:szCs w:val="24"/>
          <w:lang w:eastAsia="zh-CN"/>
        </w:rPr>
      </w:pPr>
      <w:r>
        <w:rPr>
          <w:rFonts w:hint="eastAsia"/>
          <w:szCs w:val="24"/>
          <w:lang w:eastAsia="zh-CN"/>
        </w:rPr>
        <w:t>本使用手册是您正确使用本产品的技术指引，旨在帮助您全面了解控制器的功能特性、安装配线、参数设置、编程调试及日常维护等关键内容。为充分发挥产品性能并确保系统安全可靠运行，请您在使用前务必仔细阅读本手册，并严格按照相关指导进行操作。</w:t>
      </w:r>
    </w:p>
    <w:p>
      <w:pPr>
        <w:kinsoku/>
        <w:autoSpaceDE/>
        <w:autoSpaceDN/>
        <w:adjustRightInd/>
        <w:snapToGrid/>
        <w:spacing w:after="100" w:line="278" w:lineRule="auto"/>
        <w:ind w:firstLine="480"/>
        <w:textAlignment w:val="auto"/>
        <w:rPr>
          <w:szCs w:val="24"/>
          <w:lang w:eastAsia="zh-CN"/>
        </w:rPr>
      </w:pPr>
      <w:r>
        <w:rPr>
          <w:rFonts w:hint="eastAsia"/>
          <w:szCs w:val="24"/>
          <w:lang w:eastAsia="zh-CN"/>
        </w:rPr>
        <w:t>本手册内容基于产品当前规格编写，力求准确完整。但鉴于产品持续改进、功能升级或标准变更的需要，本公司保留在不另行通知的情况下对手册进行修订、更新或补充的权利。最新版本的手册可联系我公司技术支持部门获取，您亦可致电我公司服务热线189-0843-6466，或发送邮件至2832413781@qq.com索取。</w:t>
      </w:r>
    </w:p>
    <w:p>
      <w:pPr>
        <w:kinsoku/>
        <w:autoSpaceDE/>
        <w:autoSpaceDN/>
        <w:adjustRightInd/>
        <w:snapToGrid/>
        <w:spacing w:after="100" w:line="278" w:lineRule="auto"/>
        <w:ind w:firstLine="480"/>
        <w:textAlignment w:val="auto"/>
        <w:rPr>
          <w:szCs w:val="24"/>
          <w:lang w:eastAsia="zh-CN"/>
        </w:rPr>
      </w:pPr>
    </w:p>
    <w:p>
      <w:pPr>
        <w:kinsoku/>
        <w:autoSpaceDE/>
        <w:autoSpaceDN/>
        <w:adjustRightInd/>
        <w:snapToGrid/>
        <w:spacing w:after="100" w:line="278" w:lineRule="auto"/>
        <w:ind w:firstLine="0" w:firstLineChars="0"/>
        <w:textAlignment w:val="auto"/>
        <w:rPr>
          <w:rFonts w:hint="eastAsia" w:ascii="宋体" w:hAnsi="宋体"/>
          <w:sz w:val="28"/>
          <w:szCs w:val="28"/>
          <w:lang w:eastAsia="zh-CN"/>
        </w:rPr>
      </w:pPr>
      <w:r>
        <w:rPr>
          <w:rFonts w:hint="eastAsia" w:ascii="宋体" w:hAnsi="宋体"/>
          <w:szCs w:val="24"/>
          <w:lang w:eastAsia="zh-CN"/>
        </w:rPr>
        <w:t>**</w:t>
      </w:r>
      <w:r>
        <w:rPr>
          <w:rFonts w:hint="eastAsia" w:ascii="宋体" w:hAnsi="宋体"/>
          <w:sz w:val="28"/>
          <w:szCs w:val="28"/>
          <w:lang w:eastAsia="zh-CN"/>
        </w:rPr>
        <w:t>重要声明</w:t>
      </w:r>
      <w:r>
        <w:rPr>
          <w:rFonts w:hint="eastAsia" w:ascii="宋体" w:hAnsi="宋体"/>
          <w:szCs w:val="24"/>
          <w:lang w:eastAsia="zh-CN"/>
        </w:rPr>
        <w:t>**</w:t>
      </w:r>
      <w:r>
        <w:rPr>
          <w:rFonts w:hint="eastAsia" w:ascii="宋体" w:hAnsi="宋体"/>
          <w:sz w:val="28"/>
          <w:szCs w:val="28"/>
          <w:lang w:eastAsia="zh-CN"/>
        </w:rPr>
        <w:t xml:space="preserve">  </w:t>
      </w:r>
    </w:p>
    <w:p>
      <w:pPr>
        <w:kinsoku/>
        <w:autoSpaceDE/>
        <w:autoSpaceDN/>
        <w:adjustRightInd/>
        <w:snapToGrid/>
        <w:spacing w:after="100" w:line="278" w:lineRule="auto"/>
        <w:ind w:firstLine="480"/>
        <w:textAlignment w:val="auto"/>
        <w:rPr>
          <w:rFonts w:hint="eastAsia" w:ascii="宋体" w:hAnsi="宋体"/>
          <w:szCs w:val="24"/>
          <w:lang w:eastAsia="zh-CN"/>
        </w:rPr>
      </w:pPr>
      <w:r>
        <w:rPr>
          <w:rFonts w:hint="eastAsia" w:ascii="宋体" w:hAnsi="宋体"/>
          <w:szCs w:val="24"/>
          <w:lang w:eastAsia="zh-CN"/>
        </w:rPr>
        <w:t xml:space="preserve">本公司不对因以下情形所导致的任何直接、间接、特殊、附带或相应产生的损失或责任承担赔偿义务：  </w:t>
      </w:r>
    </w:p>
    <w:p>
      <w:pPr>
        <w:pStyle w:val="00008e"/>
        <w:numPr>
          <w:ilvl w:val="0"/>
          <w:numId w:val="1"/>
        </w:numPr>
        <w:kinsoku/>
        <w:autoSpaceDE/>
        <w:autoSpaceDN/>
        <w:adjustRightInd/>
        <w:snapToGrid/>
        <w:spacing w:after="100" w:line="278" w:lineRule="auto"/>
        <w:ind w:firstLineChars="0"/>
        <w:textAlignment w:val="auto"/>
        <w:rPr>
          <w:rFonts w:hint="eastAsia" w:ascii="宋体" w:hAnsi="宋体"/>
          <w:szCs w:val="24"/>
          <w:lang w:eastAsia="zh-CN"/>
        </w:rPr>
      </w:pPr>
      <w:r>
        <w:rPr>
          <w:rFonts w:hint="eastAsia" w:ascii="宋体" w:hAnsi="宋体"/>
          <w:szCs w:val="24"/>
          <w:lang w:eastAsia="zh-CN"/>
        </w:rPr>
        <w:t xml:space="preserve">未按本手册要求进行安装、接线、操作或维护；  </w:t>
      </w:r>
    </w:p>
    <w:p>
      <w:pPr>
        <w:pStyle w:val="00008e"/>
        <w:numPr>
          <w:ilvl w:val="0"/>
          <w:numId w:val="1"/>
        </w:numPr>
        <w:kinsoku/>
        <w:autoSpaceDE/>
        <w:autoSpaceDN/>
        <w:adjustRightInd/>
        <w:snapToGrid/>
        <w:spacing w:after="100" w:line="278" w:lineRule="auto"/>
        <w:ind w:firstLineChars="0"/>
        <w:textAlignment w:val="auto"/>
        <w:rPr>
          <w:rFonts w:hint="eastAsia" w:ascii="宋体" w:hAnsi="宋体"/>
          <w:szCs w:val="24"/>
          <w:lang w:eastAsia="zh-CN"/>
        </w:rPr>
      </w:pPr>
      <w:r>
        <w:rPr>
          <w:rFonts w:hint="eastAsia" w:ascii="宋体" w:hAnsi="宋体"/>
          <w:szCs w:val="24"/>
          <w:lang w:eastAsia="zh-CN"/>
        </w:rPr>
        <w:t xml:space="preserve">在超出产品规定电气、环境或机械参数条件下使用；  </w:t>
      </w:r>
    </w:p>
    <w:p>
      <w:pPr>
        <w:pStyle w:val="00008e"/>
        <w:numPr>
          <w:ilvl w:val="0"/>
          <w:numId w:val="1"/>
        </w:numPr>
        <w:kinsoku/>
        <w:autoSpaceDE/>
        <w:autoSpaceDN/>
        <w:adjustRightInd/>
        <w:snapToGrid/>
        <w:spacing w:after="100" w:line="278" w:lineRule="auto"/>
        <w:ind w:firstLineChars="0"/>
        <w:textAlignment w:val="auto"/>
        <w:rPr>
          <w:rFonts w:hint="eastAsia" w:ascii="宋体" w:hAnsi="宋体"/>
          <w:szCs w:val="24"/>
          <w:lang w:eastAsia="zh-CN"/>
        </w:rPr>
      </w:pPr>
      <w:r>
        <w:rPr>
          <w:rFonts w:hint="eastAsia" w:ascii="宋体" w:hAnsi="宋体"/>
          <w:szCs w:val="24"/>
          <w:lang w:eastAsia="zh-CN"/>
        </w:rPr>
        <w:t xml:space="preserve">自行拆卸、改装或使用非本公司认可的配件及软件；  </w:t>
      </w:r>
    </w:p>
    <w:p>
      <w:pPr>
        <w:pStyle w:val="00008e"/>
        <w:numPr>
          <w:ilvl w:val="0"/>
          <w:numId w:val="1"/>
        </w:numPr>
        <w:kinsoku/>
        <w:autoSpaceDE/>
        <w:autoSpaceDN/>
        <w:adjustRightInd/>
        <w:snapToGrid/>
        <w:spacing w:after="100" w:line="278" w:lineRule="auto"/>
        <w:ind w:firstLineChars="0"/>
        <w:textAlignment w:val="auto"/>
        <w:rPr>
          <w:rFonts w:hint="eastAsia" w:ascii="宋体" w:hAnsi="宋体"/>
          <w:szCs w:val="24"/>
          <w:lang w:eastAsia="zh-CN"/>
        </w:rPr>
      </w:pPr>
      <w:r>
        <w:rPr>
          <w:rFonts w:hint="eastAsia" w:ascii="宋体" w:hAnsi="宋体"/>
          <w:szCs w:val="24"/>
          <w:lang w:eastAsia="zh-CN"/>
        </w:rPr>
        <w:t xml:space="preserve">因外部异常（如电源波动、雷击、过载等）或不可抗力因素引发的故障；  </w:t>
      </w:r>
    </w:p>
    <w:p>
      <w:pPr>
        <w:pStyle w:val="00008e"/>
        <w:numPr>
          <w:ilvl w:val="0"/>
          <w:numId w:val="1"/>
        </w:numPr>
        <w:kinsoku/>
        <w:autoSpaceDE/>
        <w:autoSpaceDN/>
        <w:adjustRightInd/>
        <w:snapToGrid/>
        <w:spacing w:after="100" w:line="278" w:lineRule="auto"/>
        <w:ind w:firstLineChars="0"/>
        <w:textAlignment w:val="auto"/>
        <w:rPr>
          <w:rFonts w:hint="eastAsia" w:ascii="宋体" w:hAnsi="宋体"/>
          <w:szCs w:val="24"/>
          <w:lang w:eastAsia="zh-CN"/>
        </w:rPr>
      </w:pPr>
      <w:r>
        <w:rPr>
          <w:rFonts w:hint="eastAsia" w:ascii="宋体" w:hAnsi="宋体"/>
          <w:szCs w:val="24"/>
          <w:lang w:eastAsia="zh-CN"/>
        </w:rPr>
        <w:t xml:space="preserve">使用中因程序逻辑错误或通信异常造成的任何数据丢失、生产中断或其他间接后果。  </w:t>
      </w:r>
    </w:p>
    <w:p>
      <w:pPr>
        <w:kinsoku/>
        <w:autoSpaceDE/>
        <w:autoSpaceDN/>
        <w:adjustRightInd/>
        <w:snapToGrid/>
        <w:spacing w:after="100" w:line="278" w:lineRule="auto"/>
        <w:ind w:firstLine="480"/>
        <w:textAlignment w:val="auto"/>
        <w:rPr>
          <w:rFonts w:hint="eastAsia" w:ascii="宋体" w:hAnsi="宋体"/>
          <w:szCs w:val="24"/>
          <w:lang w:eastAsia="zh-CN"/>
        </w:rPr>
      </w:pPr>
    </w:p>
    <w:p>
      <w:pPr>
        <w:kinsoku/>
        <w:autoSpaceDE/>
        <w:autoSpaceDN/>
        <w:adjustRightInd/>
        <w:snapToGrid/>
        <w:spacing w:after="100" w:line="278" w:lineRule="auto"/>
        <w:ind w:firstLine="480"/>
        <w:textAlignment w:val="auto"/>
        <w:rPr>
          <w:rFonts w:hint="eastAsia" w:ascii="宋体" w:hAnsi="宋体"/>
          <w:szCs w:val="24"/>
          <w:lang w:eastAsia="zh-CN"/>
        </w:rPr>
      </w:pPr>
      <w:r>
        <w:rPr>
          <w:rFonts w:hint="eastAsia" w:ascii="宋体" w:hAnsi="宋体"/>
          <w:szCs w:val="24"/>
          <w:lang w:eastAsia="zh-CN"/>
        </w:rPr>
        <w:t xml:space="preserve">我们建议您将本手册妥善保存，以备随时查阅。若在使用过程中遇到任何技术问题，欢迎随时联系我公司技术支持团队，我们将竭诚为您服务。  </w:t>
      </w:r>
    </w:p>
    <w:p>
      <w:pPr>
        <w:kinsoku/>
        <w:autoSpaceDE/>
        <w:autoSpaceDN/>
        <w:adjustRightInd/>
        <w:snapToGrid/>
        <w:spacing w:after="100" w:line="278" w:lineRule="auto"/>
        <w:ind w:firstLine="480"/>
        <w:textAlignment w:val="auto"/>
        <w:rPr>
          <w:rFonts w:hint="eastAsia" w:ascii="宋体" w:hAnsi="宋体"/>
          <w:szCs w:val="24"/>
          <w:lang w:eastAsia="zh-CN"/>
        </w:rPr>
      </w:pPr>
      <w:r>
        <w:rPr>
          <w:rFonts w:hint="eastAsia" w:ascii="宋体" w:hAnsi="宋体"/>
          <w:szCs w:val="24"/>
          <w:lang w:eastAsia="zh-CN"/>
        </w:rPr>
        <w:t xml:space="preserve">再次感谢您的信任与支持，愿我们的产品与方案成为您自动化事业发展的可靠伙伴。 </w:t>
      </w:r>
    </w:p>
    <w:p>
      <w:pPr>
        <w:kinsoku/>
        <w:autoSpaceDE/>
        <w:autoSpaceDN/>
        <w:adjustRightInd/>
        <w:snapToGrid/>
        <w:spacing w:after="100" w:line="278" w:lineRule="auto"/>
        <w:ind w:firstLine="480"/>
        <w:textAlignment w:val="auto"/>
        <w:rPr>
          <w:rFonts w:hint="eastAsia" w:ascii="宋体" w:hAnsi="宋体"/>
          <w:szCs w:val="24"/>
          <w:lang w:eastAsia="zh-CN"/>
        </w:rPr>
      </w:pPr>
    </w:p>
    <w:p>
      <w:pPr>
        <w:kinsoku/>
        <w:autoSpaceDE/>
        <w:autoSpaceDN/>
        <w:adjustRightInd/>
        <w:snapToGrid/>
        <w:spacing w:after="100" w:line="278" w:lineRule="auto"/>
        <w:ind w:firstLine="480"/>
        <w:textAlignment w:val="auto"/>
        <w:rPr>
          <w:rFonts w:hint="eastAsia" w:ascii="宋体" w:hAnsi="宋体"/>
          <w:szCs w:val="24"/>
          <w:lang w:eastAsia="zh-CN"/>
        </w:rPr>
      </w:pPr>
    </w:p>
    <w:p>
      <w:pPr>
        <w:kinsoku/>
        <w:autoSpaceDE/>
        <w:autoSpaceDN/>
        <w:adjustRightInd/>
        <w:snapToGrid/>
        <w:spacing w:after="100" w:line="278" w:lineRule="auto"/>
        <w:ind w:firstLine="480"/>
        <w:textAlignment w:val="auto"/>
        <w:rPr>
          <w:rFonts w:hint="eastAsia" w:ascii="宋体" w:hAnsi="宋体"/>
          <w:szCs w:val="24"/>
          <w:lang w:eastAsia="zh-CN"/>
        </w:rPr>
      </w:pPr>
    </w:p>
    <w:p>
      <w:pPr>
        <w:kinsoku/>
        <w:autoSpaceDE/>
        <w:autoSpaceDN/>
        <w:adjustRightInd/>
        <w:snapToGrid/>
        <w:spacing w:after="100" w:line="278" w:lineRule="auto"/>
        <w:ind w:firstLine="480"/>
        <w:jc w:val="right"/>
        <w:textAlignment w:val="auto"/>
        <w:rPr>
          <w:rFonts w:hint="eastAsia" w:ascii="新宋体" w:hAnsi="新宋体" w:eastAsia="新宋体" w:cs="新宋体"/>
          <w:spacing w:val="-6"/>
          <w:sz w:val="36"/>
          <w:szCs w:val="36"/>
          <w:lang w:eastAsia="zh-CN"/>
        </w:rPr>
      </w:pPr>
      <w:r>
        <w:rPr>
          <w:rFonts w:hint="eastAsia" w:ascii="宋体" w:hAnsi="宋体"/>
          <w:szCs w:val="24"/>
          <w:lang w:eastAsia="zh-CN"/>
        </w:rPr>
        <w:t>—— 本公司技术部 谨启</w:t>
      </w:r>
      <w:r>
        <w:rPr>
          <w:rFonts w:hint="eastAsia" w:ascii="宋体" w:hAnsi="宋体" w:cs="新宋体"/>
          <w:spacing w:val="-6"/>
          <w:szCs w:val="24"/>
          <w:lang w:eastAsia="zh-CN"/>
          <w14:textOutline w14:w="2286" w14:cap="flat" w14:cmpd="sng" w14:algn="ctr">
            <w14:solidFill>
              <w14:srgbClr w14:val="000000"/>
            </w14:solidFill>
            <w14:prstDash w14:val="solid"/>
            <w14:miter w14:lim="10"/>
          </w14:textOutline>
        </w:rPr>
        <w:br w:type="page"/>
      </w:r>
    </w:p>
    <w:sdt>
      <w:sdtPr>
        <w:rPr>
          <w:rFonts w:ascii="Times New Roman" w:hAnsi="Times New Roman" w:cs="Arial" w:eastAsiaTheme="minorEastAsia"/>
          <w:noProof/>
          <w:snapToGrid w:val="false"/>
          <w:color w:val="000000"/>
          <w:sz w:val="24"/>
          <w:szCs w:val="21"/>
          <w:lang w:val="zh-CN" w:eastAsia="en-US"/>
        </w:rPr>
        <w:id w:val="-1019919912"/>
        <w:docPartObj>
          <w:docPartGallery w:val="Table of Contents"/>
          <w:docPartUnique/>
        </w:docPartObj>
      </w:sdtPr>
      <w:sdtEndPr>
        <w:rPr>
          <w:rFonts w:ascii="宋体" w:hAnsi="宋体" w:eastAsia="宋体"/>
          <w:b/>
          <w:bCs/>
        </w:rPr>
      </w:sdtEndPr>
      <w:sdtContent>
        <w:p>
          <w:pPr>
            <w:pStyle w:val="00009b"/>
            <w:jc w:val="center"/>
            <w:rPr>
              <w:rFonts w:hint="eastAsia"/>
              <w:b/>
              <w:bCs/>
              <w:color w:val="auto"/>
            </w:rPr>
          </w:pPr>
          <w:r>
            <w:rPr>
              <w:rFonts w:hint="eastAsia"/>
              <w:b/>
              <w:bCs/>
              <w:color w:val="auto"/>
              <w:lang w:val="zh-CN"/>
            </w:rPr>
            <w:t>目 录</w:t>
          </w:r>
        </w:p>
        <w:p>
          <w:pPr>
            <w:pStyle w:val="00009c"/>
            <w:tabs>
              <w:tab w:val="right" w:leader="dot" w:pos="10190"/>
            </w:tabs>
            <w:spacing w:after="0" w:line="240" w:lineRule="auto"/>
            <w:ind w:firstLine="400"/>
            <w:rPr>
              <w:rFonts w:eastAsia="宋体" w:cstheme="minorBidi"/>
              <w:snapToGrid/>
              <w:color w:val="auto"/>
              <w:kern w:val="2"/>
              <w:sz w:val="20"/>
              <w:szCs w:val="24"/>
              <w:lang w:eastAsia="zh-CN"/>
            </w:rPr>
          </w:pPr>
          <w:r>
            <w:rPr>
              <w:rFonts w:eastAsia="宋体"/>
              <w:sz w:val="20"/>
              <w:szCs w:val="20"/>
            </w:rPr>
            <w:fldChar w:fldCharType="begin"/>
          </w:r>
          <w:r>
            <w:rPr>
              <w:rFonts w:eastAsia="宋体"/>
              <w:sz w:val="20"/>
              <w:szCs w:val="20"/>
            </w:rPr>
            <w:instrText xml:space="preserve"> TOC \o "1-3" \h \z \u </w:instrText>
          </w:r>
          <w:r>
            <w:rPr>
              <w:rFonts w:eastAsia="宋体"/>
              <w:sz w:val="20"/>
              <w:szCs w:val="20"/>
            </w:rPr>
            <w:fldChar w:fldCharType="separate"/>
          </w:r>
          <w:r>
            <w:rPr/>
            <w:fldChar w:fldCharType="begin" w:fldLock="false" w:dirty="false"/>
          </w:r>
          <w:r>
            <w:rPr/>
            <w:instrText>HYPERLINK \l "_Toc238033448"</w:instrText>
          </w:r>
          <w:r>
            <w:rPr/>
            <w:fldChar w:fldCharType="separate" w:fldLock="false" w:dirty="false"/>
          </w:r>
          <w:r>
            <w:rPr>
              <w:rStyle w:val="000092"/>
              <w:rFonts w:eastAsia="宋体"/>
              <w:sz w:val="20"/>
              <w:lang w:eastAsia="zh-CN"/>
            </w:rPr>
            <w:t>前 言</w:t>
          </w:r>
          <w:r>
            <w:rPr>
              <w:rFonts w:hint="eastAsia" w:eastAsia="宋体"/>
              <w:webHidden/>
              <w:sz w:val="20"/>
            </w:rPr>
            <w:tab/>
          </w:r>
          <w:r>
            <w:rPr>
              <w:rFonts w:hint="eastAsia" w:eastAsia="宋体"/>
              <w:webHidden/>
              <w:sz w:val="20"/>
              <w:lang w:eastAsia="zh-CN"/>
            </w:rPr>
            <w:t>1</w:t>
          </w:r>
          <w:r>
            <w:rPr/>
            <w:fldChar w:fldCharType="end" w:fldLock="false" w:dirty="false"/>
          </w:r>
        </w:p>
        <w:p>
          <w:pPr>
            <w:pStyle w:val="00009c"/>
            <w:tabs>
              <w:tab w:val="right" w:leader="dot" w:pos="10190"/>
            </w:tabs>
            <w:spacing w:after="0" w:line="240" w:lineRule="auto"/>
            <w:ind w:firstLine="480"/>
            <w:rPr>
              <w:rFonts w:eastAsia="宋体" w:cstheme="minorBidi"/>
              <w:snapToGrid/>
              <w:color w:val="auto"/>
              <w:kern w:val="2"/>
              <w:sz w:val="20"/>
              <w:szCs w:val="24"/>
              <w:lang w:eastAsia="zh-CN"/>
            </w:rPr>
          </w:pPr>
          <w:r>
            <w:rPr/>
            <w:fldChar w:fldCharType="begin" w:fldLock="false" w:dirty="false"/>
          </w:r>
          <w:r>
            <w:rPr/>
            <w:instrText>HYPERLINK \l "_Toc238033449"</w:instrText>
          </w:r>
          <w:r>
            <w:rPr/>
            <w:fldChar w:fldCharType="separate" w:fldLock="false" w:dirty="false"/>
          </w:r>
          <w:r>
            <w:rPr>
              <w:rStyle w:val="000092"/>
              <w:rFonts w:eastAsia="宋体"/>
              <w:sz w:val="20"/>
              <w:lang w:eastAsia="zh-CN"/>
            </w:rPr>
            <w:t>第一章 产品介绍</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_Toc238033449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1</w:t>
          </w:r>
          <w:r>
            <w:rPr>
              <w:rFonts w:hint="eastAsia" w:eastAsia="宋体"/>
              <w:webHidden/>
              <w:sz w:val="20"/>
            </w:rPr>
            <w:fldChar w:fldCharType="end"/>
          </w:r>
          <w:r>
            <w:rPr/>
            <w:fldChar w:fldCharType="end" w:fldLock="false" w:dirty="false"/>
          </w:r>
        </w:p>
        <w:p>
          <w:pPr>
            <w:pStyle w:val="00009d"/>
            <w:tabs>
              <w:tab w:val="right" w:leader="dot" w:pos="10190"/>
            </w:tabs>
            <w:spacing w:after="0" w:line="240" w:lineRule="auto"/>
            <w:ind w:left="480" w:firstLine="480"/>
            <w:rPr>
              <w:rFonts w:eastAsia="宋体" w:cstheme="minorBidi"/>
              <w:snapToGrid/>
              <w:color w:val="auto"/>
              <w:kern w:val="2"/>
              <w:sz w:val="20"/>
              <w:szCs w:val="24"/>
              <w:lang w:eastAsia="zh-CN"/>
            </w:rPr>
          </w:pPr>
          <w:r>
            <w:rPr/>
            <w:fldChar w:fldCharType="begin" w:fldLock="false" w:dirty="false"/>
          </w:r>
          <w:r>
            <w:rPr/>
            <w:instrText>HYPERLINK \l "_Toc238033450"</w:instrText>
          </w:r>
          <w:r>
            <w:rPr/>
            <w:fldChar w:fldCharType="separate" w:fldLock="false" w:dirty="false"/>
          </w:r>
          <w:r>
            <w:rPr>
              <w:rStyle w:val="000092"/>
              <w:rFonts w:eastAsia="宋体"/>
              <w:sz w:val="20"/>
              <w:lang w:eastAsia="zh-CN"/>
            </w:rPr>
            <w:t>1.1 产品概述</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_Toc238033450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1</w:t>
          </w:r>
          <w:r>
            <w:rPr>
              <w:rFonts w:hint="eastAsia" w:eastAsia="宋体"/>
              <w:webHidden/>
              <w:sz w:val="20"/>
            </w:rPr>
            <w:fldChar w:fldCharType="end"/>
          </w:r>
          <w:r>
            <w:rPr/>
            <w:fldChar w:fldCharType="end" w:fldLock="false" w:dirty="false"/>
          </w:r>
        </w:p>
        <w:p>
          <w:pPr>
            <w:pStyle w:val="00009d"/>
            <w:tabs>
              <w:tab w:val="right" w:leader="dot" w:pos="10190"/>
            </w:tabs>
            <w:spacing w:after="0" w:line="240" w:lineRule="auto"/>
            <w:ind w:left="480" w:firstLine="480"/>
            <w:rPr>
              <w:rFonts w:eastAsia="宋体" w:cstheme="minorBidi"/>
              <w:snapToGrid/>
              <w:color w:val="auto"/>
              <w:kern w:val="2"/>
              <w:sz w:val="20"/>
              <w:szCs w:val="24"/>
              <w:lang w:eastAsia="zh-CN"/>
            </w:rPr>
          </w:pPr>
          <w:r>
            <w:rPr/>
            <w:fldChar w:fldCharType="begin" w:fldLock="false" w:dirty="false"/>
          </w:r>
          <w:r>
            <w:rPr/>
            <w:instrText>HYPERLINK \l "_Toc238033451"</w:instrText>
          </w:r>
          <w:r>
            <w:rPr/>
            <w:fldChar w:fldCharType="separate" w:fldLock="false" w:dirty="false"/>
          </w:r>
          <w:r>
            <w:rPr>
              <w:rStyle w:val="000092"/>
              <w:rFonts w:eastAsia="宋体"/>
              <w:sz w:val="20"/>
              <w:lang w:eastAsia="zh-CN"/>
            </w:rPr>
            <w:t>1.2 型号说明</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_Toc238033451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1</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"_Toc238033452"</w:instrText>
          </w:r>
          <w:r>
            <w:rPr/>
            <w:fldChar w:fldCharType="separate" w:fldLock="false" w:dirty="false"/>
          </w:r>
          <w:r>
            <w:rPr>
              <w:rStyle w:val="000092"/>
              <w:rFonts w:eastAsia="宋体"/>
              <w:sz w:val="20"/>
              <w:lang w:eastAsia="zh-CN"/>
            </w:rPr>
            <w:t>1.2.1 4.3寸产品选型</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_Toc238033452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1</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"_Toc238033453"</w:instrText>
          </w:r>
          <w:r>
            <w:rPr/>
            <w:fldChar w:fldCharType="separate" w:fldLock="false" w:dirty="false"/>
          </w:r>
          <w:r>
            <w:rPr>
              <w:rStyle w:val="000092"/>
              <w:rFonts w:eastAsia="宋体"/>
              <w:sz w:val="20"/>
            </w:rPr>
            <w:t>1.2.2 7寸产品选型</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_Toc238033453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2</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"_Toc238033454"</w:instrText>
          </w:r>
          <w:r>
            <w:rPr/>
            <w:fldChar w:fldCharType="separate" w:fldLock="false" w:dirty="false"/>
          </w:r>
          <w:r>
            <w:rPr>
              <w:rStyle w:val="000092"/>
              <w:rFonts w:eastAsia="宋体"/>
              <w:sz w:val="20"/>
              <w:lang w:eastAsia="zh-CN"/>
            </w:rPr>
            <w:t>1.2.3 10寸产品选型</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_Toc238033454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4</w:t>
          </w:r>
          <w:r>
            <w:rPr>
              <w:rFonts w:hint="eastAsia" w:eastAsia="宋体"/>
              <w:webHidden/>
              <w:sz w:val="20"/>
            </w:rPr>
            <w:fldChar w:fldCharType="end"/>
          </w:r>
          <w:r>
            <w:rPr/>
            <w:fldChar w:fldCharType="end" w:fldLock="false" w:dirty="false"/>
          </w:r>
        </w:p>
        <w:p>
          <w:pPr>
            <w:pStyle w:val="00009d"/>
            <w:tabs>
              <w:tab w:val="right" w:leader="dot" w:pos="10190"/>
            </w:tabs>
            <w:spacing w:after="0" w:line="240" w:lineRule="auto"/>
            <w:ind w:left="480" w:firstLine="480"/>
            <w:rPr>
              <w:rFonts w:eastAsia="宋体" w:cstheme="minorBidi"/>
              <w:snapToGrid/>
              <w:color w:val="auto"/>
              <w:kern w:val="2"/>
              <w:sz w:val="20"/>
              <w:szCs w:val="24"/>
              <w:lang w:eastAsia="zh-CN"/>
            </w:rPr>
          </w:pPr>
          <w:r>
            <w:rPr/>
            <w:fldChar w:fldCharType="begin" w:fldLock="false" w:dirty="false"/>
          </w:r>
          <w:r>
            <w:rPr/>
            <w:instrText>HYPERLINK \l "_Toc238033455"</w:instrText>
          </w:r>
          <w:r>
            <w:rPr/>
            <w:fldChar w:fldCharType="separate" w:fldLock="false" w:dirty="false"/>
          </w:r>
          <w:r>
            <w:rPr>
              <w:rStyle w:val="000092"/>
              <w:rFonts w:eastAsia="宋体"/>
              <w:sz w:val="20"/>
              <w:lang w:eastAsia="zh-CN"/>
            </w:rPr>
            <w:t>1.3 产品规格</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_Toc238033455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5</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"_Toc238033456"</w:instrText>
          </w:r>
          <w:r>
            <w:rPr/>
            <w:fldChar w:fldCharType="separate" w:fldLock="false" w:dirty="false"/>
          </w:r>
          <w:r>
            <w:rPr>
              <w:rStyle w:val="000092"/>
              <w:rFonts w:eastAsia="宋体"/>
              <w:sz w:val="20"/>
              <w:lang w:eastAsia="zh-CN"/>
            </w:rPr>
            <w:t>1.3.1 产品基本规格</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_Toc238033456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5</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"_Toc238033457"</w:instrText>
          </w:r>
          <w:r>
            <w:rPr/>
            <w:fldChar w:fldCharType="separate" w:fldLock="false" w:dirty="false"/>
          </w:r>
          <w:r>
            <w:rPr>
              <w:rStyle w:val="000092"/>
              <w:rFonts w:eastAsia="宋体"/>
              <w:sz w:val="20"/>
              <w:lang w:eastAsia="zh-CN"/>
            </w:rPr>
            <w:t>1.3.2 HMI规格</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_Toc238033457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5</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"_Toc238033458"</w:instrText>
          </w:r>
          <w:r>
            <w:rPr/>
            <w:fldChar w:fldCharType="separate" w:fldLock="false" w:dirty="false"/>
          </w:r>
          <w:r>
            <w:rPr>
              <w:rStyle w:val="000092"/>
              <w:rFonts w:eastAsia="宋体"/>
              <w:sz w:val="20"/>
              <w:lang w:eastAsia="zh-CN"/>
            </w:rPr>
            <w:t>1.3.3 PLC控制规格</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_Toc238033458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5</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"_Toc238033459"</w:instrText>
          </w:r>
          <w:r>
            <w:rPr/>
            <w:fldChar w:fldCharType="separate" w:fldLock="false" w:dirty="false"/>
          </w:r>
          <w:r>
            <w:rPr>
              <w:rStyle w:val="000092"/>
              <w:rFonts w:eastAsia="宋体"/>
              <w:sz w:val="20"/>
              <w:lang w:eastAsia="zh-CN"/>
            </w:rPr>
            <w:t>1.3.4 数字量输入输出规格</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_Toc238033459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6</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"_Toc238033460"</w:instrText>
          </w:r>
          <w:r>
            <w:rPr/>
            <w:fldChar w:fldCharType="separate" w:fldLock="false" w:dirty="false"/>
          </w:r>
          <w:r>
            <w:rPr>
              <w:rStyle w:val="000092"/>
              <w:rFonts w:eastAsia="宋体"/>
              <w:sz w:val="20"/>
              <w:lang w:eastAsia="zh-CN"/>
            </w:rPr>
            <w:t>1.3.5 模拟量规格</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_Toc238033460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6</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"_Toc238033461"</w:instrText>
          </w:r>
          <w:r>
            <w:rPr/>
            <w:fldChar w:fldCharType="separate" w:fldLock="false" w:dirty="false"/>
          </w:r>
          <w:r>
            <w:rPr>
              <w:rStyle w:val="000092"/>
              <w:rFonts w:eastAsia="宋体"/>
              <w:sz w:val="20"/>
              <w:lang w:eastAsia="zh-CN"/>
            </w:rPr>
            <w:t>1.3.6 通信及编程接口规格</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_Toc238033461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7</w:t>
          </w:r>
          <w:r>
            <w:rPr>
              <w:rFonts w:hint="eastAsia" w:eastAsia="宋体"/>
              <w:webHidden/>
              <w:sz w:val="20"/>
            </w:rPr>
            <w:fldChar w:fldCharType="end"/>
          </w:r>
          <w:r>
            <w:rPr/>
            <w:fldChar w:fldCharType="end" w:fldLock="false" w:dirty="false"/>
          </w:r>
        </w:p>
        <w:p>
          <w:pPr>
            <w:pStyle w:val="00009d"/>
            <w:tabs>
              <w:tab w:val="right" w:leader="dot" w:pos="10190"/>
            </w:tabs>
            <w:spacing w:after="0" w:line="240" w:lineRule="auto"/>
            <w:ind w:left="480" w:firstLine="480"/>
            <w:rPr>
              <w:rFonts w:eastAsia="宋体" w:cstheme="minorBidi"/>
              <w:snapToGrid/>
              <w:color w:val="auto"/>
              <w:kern w:val="2"/>
              <w:sz w:val="20"/>
              <w:szCs w:val="24"/>
              <w:lang w:eastAsia="zh-CN"/>
            </w:rPr>
          </w:pPr>
          <w:r>
            <w:rPr/>
            <w:fldChar w:fldCharType="begin" w:fldLock="false" w:dirty="false"/>
          </w:r>
          <w:r>
            <w:rPr/>
            <w:instrText>HYPERLINK \l "_Toc238033462"</w:instrText>
          </w:r>
          <w:r>
            <w:rPr/>
            <w:fldChar w:fldCharType="separate" w:fldLock="false" w:dirty="false"/>
          </w:r>
          <w:r>
            <w:rPr>
              <w:rStyle w:val="000092"/>
              <w:rFonts w:eastAsia="宋体"/>
              <w:sz w:val="20"/>
              <w:lang w:eastAsia="zh-CN"/>
            </w:rPr>
            <w:t>1.4 产品接口</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_Toc238033462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7</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"_Toc238033463"</w:instrText>
          </w:r>
          <w:r>
            <w:rPr/>
            <w:fldChar w:fldCharType="separate" w:fldLock="false" w:dirty="false"/>
          </w:r>
          <w:r>
            <w:rPr>
              <w:rStyle w:val="000092"/>
              <w:rFonts w:eastAsia="宋体"/>
              <w:sz w:val="20"/>
              <w:lang w:eastAsia="zh-CN"/>
            </w:rPr>
            <w:t>1.4.1 XT 043M接口介绍</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_Toc238033463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7</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"_Toc238033464"</w:instrText>
          </w:r>
          <w:r>
            <w:rPr/>
            <w:fldChar w:fldCharType="separate" w:fldLock="false" w:dirty="false"/>
          </w:r>
          <w:r>
            <w:rPr>
              <w:rStyle w:val="000092"/>
              <w:rFonts w:eastAsia="宋体"/>
              <w:sz w:val="20"/>
              <w:lang w:eastAsia="zh-CN"/>
            </w:rPr>
            <w:t>1.4.2 XT 070M接口介绍</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_Toc238033464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9</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"_Toc238033465"</w:instrText>
          </w:r>
          <w:r>
            <w:rPr/>
            <w:fldChar w:fldCharType="separate" w:fldLock="false" w:dirty="false"/>
          </w:r>
          <w:r>
            <w:rPr>
              <w:rStyle w:val="000092"/>
              <w:rFonts w:eastAsia="宋体"/>
              <w:sz w:val="20"/>
              <w:lang w:eastAsia="zh-CN"/>
            </w:rPr>
            <w:t>1.4.3 XT 0100M接口介绍</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_Toc238033465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10</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"_Toc238033466"</w:instrText>
          </w:r>
          <w:r>
            <w:rPr/>
            <w:fldChar w:fldCharType="separate" w:fldLock="false" w:dirty="false"/>
          </w:r>
          <w:r>
            <w:rPr>
              <w:rStyle w:val="000092"/>
              <w:rFonts w:eastAsia="宋体"/>
              <w:sz w:val="20"/>
              <w:lang w:eastAsia="zh-CN"/>
            </w:rPr>
            <w:t>1.4.4</w:t>
          </w:r>
          <w:r>
            <w:rPr>
              <w:rStyle w:val="000092"/>
              <w:rFonts w:eastAsia="宋体"/>
              <w:spacing w:val="18"/>
              <w:sz w:val="20"/>
              <w:lang w:eastAsia="zh-CN"/>
            </w:rPr>
            <w:t xml:space="preserve"> </w:t>
          </w:r>
          <w:r>
            <w:rPr>
              <w:rStyle w:val="000092"/>
              <w:rFonts w:eastAsia="宋体"/>
              <w:sz w:val="20"/>
              <w:lang w:eastAsia="zh-CN"/>
            </w:rPr>
            <w:t>端子定义</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_Toc238033466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11</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"_Toc238033467"</w:instrText>
          </w:r>
          <w:r>
            <w:rPr/>
            <w:fldChar w:fldCharType="separate" w:fldLock="false" w:dirty="false"/>
          </w:r>
          <w:r>
            <w:rPr>
              <w:rStyle w:val="000092"/>
              <w:rFonts w:eastAsia="宋体"/>
              <w:sz w:val="20"/>
              <w:lang w:eastAsia="zh-CN"/>
            </w:rPr>
            <w:t>1.4.5 通讯接口</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_Toc238033467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13</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"_Toc238033468"</w:instrText>
          </w:r>
          <w:r>
            <w:rPr/>
            <w:fldChar w:fldCharType="separate" w:fldLock="false" w:dirty="false"/>
          </w:r>
          <w:r>
            <w:rPr>
              <w:rStyle w:val="000092"/>
              <w:rFonts w:eastAsia="宋体"/>
              <w:sz w:val="20"/>
              <w:lang w:eastAsia="zh-CN"/>
            </w:rPr>
            <w:t>1.4.6 PLC USB下载接口</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_Toc238033468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13</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"_Toc238033469"</w:instrText>
          </w:r>
          <w:r>
            <w:rPr/>
            <w:fldChar w:fldCharType="separate" w:fldLock="false" w:dirty="false"/>
          </w:r>
          <w:r>
            <w:rPr>
              <w:rStyle w:val="000092"/>
              <w:rFonts w:eastAsia="宋体"/>
              <w:sz w:val="20"/>
            </w:rPr>
            <w:t>1.</w:t>
          </w:r>
          <w:r>
            <w:rPr>
              <w:rStyle w:val="000092"/>
              <w:rFonts w:eastAsia="宋体"/>
              <w:sz w:val="20"/>
              <w:lang w:eastAsia="zh-CN"/>
            </w:rPr>
            <w:t>4</w:t>
          </w:r>
          <w:r>
            <w:rPr>
              <w:rStyle w:val="000092"/>
              <w:rFonts w:eastAsia="宋体"/>
              <w:sz w:val="20"/>
            </w:rPr>
            <w:t>.</w:t>
          </w:r>
          <w:r>
            <w:rPr>
              <w:rStyle w:val="000092"/>
              <w:rFonts w:eastAsia="宋体"/>
              <w:sz w:val="20"/>
              <w:lang w:eastAsia="zh-CN"/>
            </w:rPr>
            <w:t>7</w:t>
          </w:r>
          <w:r>
            <w:rPr>
              <w:rStyle w:val="000092"/>
              <w:rFonts w:eastAsia="宋体"/>
              <w:sz w:val="20"/>
            </w:rPr>
            <w:t xml:space="preserve"> HMI U</w:t>
          </w:r>
          <w:r>
            <w:rPr>
              <w:rStyle w:val="000092"/>
              <w:rFonts w:eastAsia="宋体"/>
              <w:sz w:val="20"/>
              <w:lang w:eastAsia="zh-CN"/>
            </w:rPr>
            <w:t>SB接口</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_Toc238033469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14</w:t>
          </w:r>
          <w:r>
            <w:rPr>
              <w:rFonts w:hint="eastAsia" w:eastAsia="宋体"/>
              <w:webHidden/>
              <w:sz w:val="20"/>
            </w:rPr>
            <w:fldChar w:fldCharType="end"/>
          </w:r>
          <w:r>
            <w:rPr/>
            <w:fldChar w:fldCharType="end" w:fldLock="false" w:dirty="false"/>
          </w:r>
        </w:p>
        <w:p>
          <w:pPr>
            <w:pStyle w:val="00009c"/>
            <w:tabs>
              <w:tab w:val="right" w:leader="dot" w:pos="10190"/>
            </w:tabs>
            <w:spacing w:after="0" w:line="240" w:lineRule="auto"/>
            <w:ind w:firstLine="480"/>
            <w:rPr>
              <w:rFonts w:eastAsia="宋体" w:cstheme="minorBidi"/>
              <w:snapToGrid/>
              <w:color w:val="auto"/>
              <w:kern w:val="2"/>
              <w:sz w:val="20"/>
              <w:szCs w:val="24"/>
              <w:lang w:eastAsia="zh-CN"/>
            </w:rPr>
          </w:pPr>
          <w:r>
            <w:rPr/>
            <w:fldChar w:fldCharType="begin" w:fldLock="false" w:dirty="false"/>
          </w:r>
          <w:r>
            <w:rPr/>
            <w:instrText>HYPERLINK \l "_Toc238033470"</w:instrText>
          </w:r>
          <w:r>
            <w:rPr/>
            <w:fldChar w:fldCharType="separate" w:fldLock="false" w:dirty="false"/>
          </w:r>
          <w:r>
            <w:rPr>
              <w:rStyle w:val="000092"/>
              <w:rFonts w:eastAsia="宋体"/>
              <w:sz w:val="20"/>
              <w:lang w:eastAsia="zh-CN"/>
            </w:rPr>
            <w:t>第2章 安装与接线</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_Toc238033470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15</w:t>
          </w:r>
          <w:r>
            <w:rPr>
              <w:rFonts w:hint="eastAsia" w:eastAsia="宋体"/>
              <w:webHidden/>
              <w:sz w:val="20"/>
            </w:rPr>
            <w:fldChar w:fldCharType="end"/>
          </w:r>
          <w:r>
            <w:rPr/>
            <w:fldChar w:fldCharType="end" w:fldLock="false" w:dirty="false"/>
          </w:r>
        </w:p>
        <w:p>
          <w:pPr>
            <w:pStyle w:val="00009d"/>
            <w:tabs>
              <w:tab w:val="right" w:leader="dot" w:pos="10190"/>
            </w:tabs>
            <w:spacing w:after="0" w:line="240" w:lineRule="auto"/>
            <w:ind w:left="480" w:firstLine="480"/>
            <w:rPr>
              <w:rFonts w:eastAsia="宋体" w:cstheme="minorBidi"/>
              <w:snapToGrid/>
              <w:color w:val="auto"/>
              <w:kern w:val="2"/>
              <w:sz w:val="20"/>
              <w:szCs w:val="24"/>
              <w:lang w:eastAsia="zh-CN"/>
            </w:rPr>
          </w:pPr>
          <w:r>
            <w:rPr/>
            <w:fldChar w:fldCharType="begin" w:fldLock="false" w:dirty="false"/>
          </w:r>
          <w:r>
            <w:rPr/>
            <w:instrText>HYPERLINK \l "_Toc238033471"</w:instrText>
          </w:r>
          <w:r>
            <w:rPr/>
            <w:fldChar w:fldCharType="separate" w:fldLock="false" w:dirty="false"/>
          </w:r>
          <w:r>
            <w:rPr>
              <w:rStyle w:val="000092"/>
              <w:rFonts w:eastAsia="宋体"/>
              <w:sz w:val="20"/>
              <w:lang w:eastAsia="zh-CN"/>
            </w:rPr>
            <w:t>2.1 外形及安装尺寸</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_Toc238033471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15</w:t>
          </w:r>
          <w:r>
            <w:rPr>
              <w:rFonts w:hint="eastAsia" w:eastAsia="宋体"/>
              <w:webHidden/>
              <w:sz w:val="20"/>
            </w:rPr>
            <w:fldChar w:fldCharType="end"/>
          </w:r>
          <w:r>
            <w:rPr/>
            <w:fldChar w:fldCharType="end" w:fldLock="false" w:dirty="false"/>
          </w:r>
        </w:p>
        <w:p>
          <w:pPr>
            <w:pStyle w:val="00009d"/>
            <w:tabs>
              <w:tab w:val="right" w:leader="dot" w:pos="10190"/>
            </w:tabs>
            <w:spacing w:after="0" w:line="240" w:lineRule="auto"/>
            <w:ind w:left="480" w:firstLine="480"/>
            <w:rPr>
              <w:rFonts w:eastAsia="宋体" w:cstheme="minorBidi"/>
              <w:snapToGrid/>
              <w:color w:val="auto"/>
              <w:kern w:val="2"/>
              <w:sz w:val="20"/>
              <w:szCs w:val="24"/>
              <w:lang w:eastAsia="zh-CN"/>
            </w:rPr>
          </w:pPr>
          <w:r>
            <w:rPr/>
            <w:fldChar w:fldCharType="begin" w:fldLock="false" w:dirty="false"/>
          </w:r>
          <w:r>
            <w:rPr/>
            <w:instrText>HYPERLINK \l "_Toc238033472"</w:instrText>
          </w:r>
          <w:r>
            <w:rPr/>
            <w:fldChar w:fldCharType="separate" w:fldLock="false" w:dirty="false"/>
          </w:r>
          <w:r>
            <w:rPr>
              <w:rStyle w:val="000092"/>
              <w:rFonts w:eastAsia="宋体"/>
              <w:sz w:val="20"/>
              <w:lang w:eastAsia="zh-CN"/>
            </w:rPr>
            <w:t>2.2 电源接线</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_Toc238033472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16</w:t>
          </w:r>
          <w:r>
            <w:rPr>
              <w:rFonts w:hint="eastAsia" w:eastAsia="宋体"/>
              <w:webHidden/>
              <w:sz w:val="20"/>
            </w:rPr>
            <w:fldChar w:fldCharType="end"/>
          </w:r>
          <w:r>
            <w:rPr/>
            <w:fldChar w:fldCharType="end" w:fldLock="false" w:dirty="false"/>
          </w:r>
        </w:p>
        <w:p>
          <w:pPr>
            <w:pStyle w:val="00009d"/>
            <w:tabs>
              <w:tab w:val="right" w:leader="dot" w:pos="10190"/>
            </w:tabs>
            <w:spacing w:after="0" w:line="240" w:lineRule="auto"/>
            <w:ind w:left="480" w:firstLine="480"/>
            <w:rPr>
              <w:rFonts w:eastAsia="宋体" w:cstheme="minorBidi"/>
              <w:snapToGrid/>
              <w:color w:val="auto"/>
              <w:kern w:val="2"/>
              <w:sz w:val="20"/>
              <w:szCs w:val="24"/>
              <w:lang w:eastAsia="zh-CN"/>
            </w:rPr>
          </w:pPr>
          <w:r>
            <w:rPr/>
            <w:fldChar w:fldCharType="begin" w:fldLock="false" w:dirty="false"/>
          </w:r>
          <w:r>
            <w:rPr/>
            <w:instrText>HYPERLINK \l "_Toc238033473"</w:instrText>
          </w:r>
          <w:r>
            <w:rPr/>
            <w:fldChar w:fldCharType="separate" w:fldLock="false" w:dirty="false"/>
          </w:r>
          <w:r>
            <w:rPr>
              <w:rStyle w:val="000092"/>
              <w:rFonts w:eastAsia="宋体"/>
              <w:sz w:val="20"/>
              <w:lang w:eastAsia="zh-CN"/>
            </w:rPr>
            <w:t>2.3 输入端口说明</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_Toc238033473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17</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"_Toc238033474"</w:instrText>
          </w:r>
          <w:r>
            <w:rPr/>
            <w:fldChar w:fldCharType="separate" w:fldLock="false" w:dirty="false"/>
          </w:r>
          <w:r>
            <w:rPr>
              <w:rStyle w:val="000092"/>
              <w:rFonts w:eastAsia="宋体"/>
              <w:sz w:val="20"/>
              <w:lang w:eastAsia="zh-CN"/>
            </w:rPr>
            <w:t>2.3.1 输入端口电气特性</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_Toc238033474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17</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"_Toc238033475"</w:instrText>
          </w:r>
          <w:r>
            <w:rPr/>
            <w:fldChar w:fldCharType="separate" w:fldLock="false" w:dirty="false"/>
          </w:r>
          <w:r>
            <w:rPr>
              <w:rStyle w:val="000092"/>
              <w:rFonts w:eastAsia="宋体"/>
              <w:sz w:val="20"/>
              <w:lang w:eastAsia="zh-CN"/>
            </w:rPr>
            <w:t>2.3.2 输入端口接线</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_Toc238033475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18</w:t>
          </w:r>
          <w:r>
            <w:rPr>
              <w:rFonts w:hint="eastAsia" w:eastAsia="宋体"/>
              <w:webHidden/>
              <w:sz w:val="20"/>
            </w:rPr>
            <w:fldChar w:fldCharType="end"/>
          </w:r>
          <w:r>
            <w:rPr/>
            <w:fldChar w:fldCharType="end" w:fldLock="false" w:dirty="false"/>
          </w:r>
        </w:p>
        <w:p>
          <w:pPr>
            <w:pStyle w:val="00009d"/>
            <w:tabs>
              <w:tab w:val="right" w:leader="dot" w:pos="10190"/>
            </w:tabs>
            <w:spacing w:after="0" w:line="240" w:lineRule="auto"/>
            <w:ind w:left="480" w:firstLine="480"/>
            <w:rPr>
              <w:rFonts w:eastAsia="宋体" w:cstheme="minorBidi"/>
              <w:snapToGrid/>
              <w:color w:val="auto"/>
              <w:kern w:val="2"/>
              <w:sz w:val="20"/>
              <w:szCs w:val="24"/>
              <w:lang w:eastAsia="zh-CN"/>
            </w:rPr>
          </w:pPr>
          <w:r>
            <w:rPr/>
            <w:fldChar w:fldCharType="begin" w:fldLock="false" w:dirty="false"/>
          </w:r>
          <w:r>
            <w:rPr/>
            <w:instrText>HYPERLINK \l "_Toc238033476"</w:instrText>
          </w:r>
          <w:r>
            <w:rPr/>
            <w:fldChar w:fldCharType="separate" w:fldLock="false" w:dirty="false"/>
          </w:r>
          <w:r>
            <w:rPr>
              <w:rStyle w:val="000092"/>
              <w:rFonts w:eastAsia="宋体"/>
              <w:sz w:val="20"/>
              <w:lang w:eastAsia="zh-CN"/>
            </w:rPr>
            <w:t>2.4 输出端口说明</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_Toc238033476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19</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"_Toc238033477"</w:instrText>
          </w:r>
          <w:r>
            <w:rPr/>
            <w:fldChar w:fldCharType="separate" w:fldLock="false" w:dirty="false"/>
          </w:r>
          <w:r>
            <w:rPr>
              <w:rStyle w:val="000092"/>
              <w:rFonts w:eastAsia="宋体"/>
              <w:sz w:val="20"/>
              <w:lang w:eastAsia="zh-CN"/>
            </w:rPr>
            <w:t>2.4.1 输出端口电气特性</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_Toc238033477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19</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"_Toc238033478"</w:instrText>
          </w:r>
          <w:r>
            <w:rPr/>
            <w:fldChar w:fldCharType="separate" w:fldLock="false" w:dirty="false"/>
          </w:r>
          <w:r>
            <w:rPr>
              <w:rStyle w:val="000092"/>
              <w:rFonts w:eastAsia="宋体"/>
              <w:sz w:val="20"/>
              <w:lang w:eastAsia="zh-CN"/>
            </w:rPr>
            <w:t>2.4.2 晶体管输出接线</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_Toc238033478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20</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"_Toc238033479"</w:instrText>
          </w:r>
          <w:r>
            <w:rPr/>
            <w:fldChar w:fldCharType="separate" w:fldLock="false" w:dirty="false"/>
          </w:r>
          <w:r>
            <w:rPr>
              <w:rStyle w:val="000092"/>
              <w:rFonts w:eastAsia="宋体"/>
              <w:sz w:val="20"/>
              <w:lang w:eastAsia="zh-CN"/>
            </w:rPr>
            <w:t>2.4.3 继电器输出接线</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_Toc238033479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20</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"_Toc238033480"</w:instrText>
          </w:r>
          <w:r>
            <w:rPr/>
            <w:fldChar w:fldCharType="separate" w:fldLock="false" w:dirty="false"/>
          </w:r>
          <w:r>
            <w:rPr>
              <w:rStyle w:val="000092"/>
              <w:rFonts w:eastAsia="宋体"/>
              <w:sz w:val="20"/>
              <w:lang w:eastAsia="zh-CN"/>
            </w:rPr>
            <w:t>2.4.4 输出口与驱动器接线</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_Toc238033480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20</w:t>
          </w:r>
          <w:r>
            <w:rPr>
              <w:rFonts w:hint="eastAsia" w:eastAsia="宋体"/>
              <w:webHidden/>
              <w:sz w:val="20"/>
            </w:rPr>
            <w:fldChar w:fldCharType="end"/>
          </w:r>
          <w:r>
            <w:rPr/>
            <w:fldChar w:fldCharType="end" w:fldLock="false" w:dirty="false"/>
          </w:r>
        </w:p>
        <w:p>
          <w:pPr>
            <w:pStyle w:val="00009d"/>
            <w:tabs>
              <w:tab w:val="right" w:leader="dot" w:pos="10190"/>
            </w:tabs>
            <w:spacing w:after="0" w:line="240" w:lineRule="auto"/>
            <w:ind w:left="480" w:firstLine="480"/>
            <w:rPr>
              <w:rFonts w:eastAsia="宋体" w:cstheme="minorBidi"/>
              <w:snapToGrid/>
              <w:color w:val="auto"/>
              <w:kern w:val="2"/>
              <w:sz w:val="20"/>
              <w:szCs w:val="24"/>
              <w:lang w:eastAsia="zh-CN"/>
            </w:rPr>
          </w:pPr>
          <w:r>
            <w:rPr/>
            <w:fldChar w:fldCharType="begin" w:fldLock="false" w:dirty="false"/>
          </w:r>
          <w:r>
            <w:rPr/>
            <w:instrText>HYPERLINK \l "_Toc238033481"</w:instrText>
          </w:r>
          <w:r>
            <w:rPr/>
            <w:fldChar w:fldCharType="separate" w:fldLock="false" w:dirty="false"/>
          </w:r>
          <w:r>
            <w:rPr>
              <w:rStyle w:val="000092"/>
              <w:rFonts w:eastAsia="宋体"/>
              <w:sz w:val="20"/>
              <w:lang w:eastAsia="zh-CN"/>
            </w:rPr>
            <w:t>2.5 模拟量接口说明</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_Toc238033481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21</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"_Toc238033482"</w:instrText>
          </w:r>
          <w:r>
            <w:rPr/>
            <w:fldChar w:fldCharType="separate" w:fldLock="false" w:dirty="false"/>
          </w:r>
          <w:r>
            <w:rPr>
              <w:rStyle w:val="000092"/>
              <w:rFonts w:eastAsia="宋体"/>
              <w:sz w:val="20"/>
              <w:lang w:eastAsia="zh-CN"/>
            </w:rPr>
            <w:t>2.5.1 模拟量输入</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_Toc238033482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21</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"_Toc238033483"</w:instrText>
          </w:r>
          <w:r>
            <w:rPr/>
            <w:fldChar w:fldCharType="separate" w:fldLock="false" w:dirty="false"/>
          </w:r>
          <w:r>
            <w:rPr>
              <w:rStyle w:val="000092"/>
              <w:rFonts w:eastAsia="宋体"/>
              <w:sz w:val="20"/>
              <w:lang w:eastAsia="zh-CN"/>
            </w:rPr>
            <w:t>2.5.2 模拟量输出</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_Toc238033483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22</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"_Toc238033484"</w:instrText>
          </w:r>
          <w:r>
            <w:rPr/>
            <w:fldChar w:fldCharType="separate" w:fldLock="false" w:dirty="false"/>
          </w:r>
          <w:r>
            <w:rPr>
              <w:rStyle w:val="000092"/>
              <w:rFonts w:eastAsia="宋体"/>
              <w:sz w:val="20"/>
              <w:lang w:eastAsia="zh-CN"/>
            </w:rPr>
            <w:t>2.5.3 模拟量端口接线</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_Toc238033484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23</w:t>
          </w:r>
          <w:r>
            <w:rPr>
              <w:rFonts w:hint="eastAsia" w:eastAsia="宋体"/>
              <w:webHidden/>
              <w:sz w:val="20"/>
            </w:rPr>
            <w:fldChar w:fldCharType="end"/>
          </w:r>
          <w:r>
            <w:rPr/>
            <w:fldChar w:fldCharType="end" w:fldLock="false" w:dirty="false"/>
          </w:r>
        </w:p>
        <w:p>
          <w:pPr>
            <w:pStyle w:val="00009c"/>
            <w:tabs>
              <w:tab w:val="right" w:leader="dot" w:pos="10190"/>
            </w:tabs>
            <w:spacing w:after="0" w:line="240" w:lineRule="auto"/>
            <w:ind w:firstLine="480"/>
            <w:rPr>
              <w:rFonts w:eastAsia="宋体" w:cstheme="minorBidi"/>
              <w:snapToGrid/>
              <w:color w:val="auto"/>
              <w:kern w:val="2"/>
              <w:sz w:val="20"/>
              <w:szCs w:val="24"/>
              <w:lang w:eastAsia="zh-CN"/>
            </w:rPr>
          </w:pPr>
          <w:r>
            <w:rPr/>
            <w:fldChar w:fldCharType="begin" w:fldLock="false" w:dirty="false"/>
          </w:r>
          <w:r>
            <w:rPr/>
            <w:instrText>HYPERLINK \l "_Toc238033485"</w:instrText>
          </w:r>
          <w:r>
            <w:rPr/>
            <w:fldChar w:fldCharType="separate" w:fldLock="false" w:dirty="false"/>
          </w:r>
          <w:r>
            <w:rPr>
              <w:rStyle w:val="000092"/>
              <w:rFonts w:eastAsia="宋体"/>
              <w:sz w:val="20"/>
              <w:lang w:eastAsia="zh-CN"/>
            </w:rPr>
            <w:t>第3章 PLC软元件及基础功能</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_Toc238033485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24</w:t>
          </w:r>
          <w:r>
            <w:rPr>
              <w:rFonts w:hint="eastAsia" w:eastAsia="宋体"/>
              <w:webHidden/>
              <w:sz w:val="20"/>
            </w:rPr>
            <w:fldChar w:fldCharType="end"/>
          </w:r>
          <w:r>
            <w:rPr/>
            <w:fldChar w:fldCharType="end" w:fldLock="false" w:dirty="false"/>
          </w:r>
        </w:p>
        <w:p>
          <w:pPr>
            <w:pStyle w:val="00009d"/>
            <w:tabs>
              <w:tab w:val="right" w:leader="dot" w:pos="10190"/>
            </w:tabs>
            <w:spacing w:after="0" w:line="240" w:lineRule="auto"/>
            <w:ind w:left="480" w:firstLine="480"/>
            <w:rPr>
              <w:rFonts w:eastAsia="宋体" w:cstheme="minorBidi"/>
              <w:snapToGrid/>
              <w:color w:val="auto"/>
              <w:kern w:val="2"/>
              <w:sz w:val="20"/>
              <w:szCs w:val="24"/>
              <w:lang w:eastAsia="zh-CN"/>
            </w:rPr>
          </w:pPr>
          <w:r>
            <w:rPr/>
            <w:fldChar w:fldCharType="begin" w:fldLock="false" w:dirty="false"/>
          </w:r>
          <w:r>
            <w:rPr/>
            <w:instrText>HYPERLINK \l "_Toc238033486"</w:instrText>
          </w:r>
          <w:r>
            <w:rPr/>
            <w:fldChar w:fldCharType="separate" w:fldLock="false" w:dirty="false"/>
          </w:r>
          <w:r>
            <w:rPr>
              <w:rStyle w:val="000092"/>
              <w:rFonts w:eastAsia="宋体"/>
              <w:sz w:val="20"/>
              <w:lang w:eastAsia="zh-CN"/>
            </w:rPr>
            <w:t>3.1 PLC软元件范围</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_Toc238033486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24</w:t>
          </w:r>
          <w:r>
            <w:rPr>
              <w:rFonts w:hint="eastAsia" w:eastAsia="宋体"/>
              <w:webHidden/>
              <w:sz w:val="20"/>
            </w:rPr>
            <w:fldChar w:fldCharType="end"/>
          </w:r>
          <w:r>
            <w:rPr/>
            <w:fldChar w:fldCharType="end" w:fldLock="false" w:dirty="false"/>
          </w:r>
        </w:p>
        <w:p>
          <w:pPr>
            <w:pStyle w:val="00009d"/>
            <w:tabs>
              <w:tab w:val="right" w:leader="dot" w:pos="10190"/>
            </w:tabs>
            <w:spacing w:after="0" w:line="240" w:lineRule="auto"/>
            <w:ind w:left="480" w:firstLine="480"/>
            <w:rPr>
              <w:rFonts w:eastAsia="宋体" w:cstheme="minorBidi"/>
              <w:snapToGrid/>
              <w:color w:val="auto"/>
              <w:kern w:val="2"/>
              <w:sz w:val="20"/>
              <w:szCs w:val="24"/>
              <w:lang w:eastAsia="zh-CN"/>
            </w:rPr>
          </w:pPr>
          <w:r>
            <w:rPr/>
            <w:fldChar w:fldCharType="begin" w:fldLock="false" w:dirty="false"/>
          </w:r>
          <w:r>
            <w:rPr/>
            <w:instrText>HYPERLINK \l "_Toc238033487"</w:instrText>
          </w:r>
          <w:r>
            <w:rPr/>
            <w:fldChar w:fldCharType="separate" w:fldLock="false" w:dirty="false"/>
          </w:r>
          <w:r>
            <w:rPr>
              <w:rStyle w:val="000092"/>
              <w:rFonts w:eastAsia="宋体"/>
              <w:sz w:val="20"/>
              <w:lang w:eastAsia="zh-CN"/>
            </w:rPr>
            <w:t>3.2 特殊辅助继电器说明</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_Toc238033487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25</w:t>
          </w:r>
          <w:r>
            <w:rPr>
              <w:rFonts w:hint="eastAsia" w:eastAsia="宋体"/>
              <w:webHidden/>
              <w:sz w:val="20"/>
            </w:rPr>
            <w:fldChar w:fldCharType="end"/>
          </w:r>
          <w:r>
            <w:rPr/>
            <w:fldChar w:fldCharType="end" w:fldLock="false" w:dirty="false"/>
          </w:r>
        </w:p>
        <w:p>
          <w:pPr>
            <w:pStyle w:val="00009d"/>
            <w:tabs>
              <w:tab w:val="right" w:leader="dot" w:pos="10190"/>
            </w:tabs>
            <w:spacing w:after="0" w:line="240" w:lineRule="auto"/>
            <w:ind w:left="480" w:firstLine="480"/>
            <w:rPr>
              <w:rFonts w:eastAsia="宋体" w:cstheme="minorBidi"/>
              <w:snapToGrid/>
              <w:color w:val="auto"/>
              <w:kern w:val="2"/>
              <w:sz w:val="20"/>
              <w:szCs w:val="24"/>
              <w:lang w:eastAsia="zh-CN"/>
            </w:rPr>
          </w:pPr>
          <w:r>
            <w:rPr/>
            <w:fldChar w:fldCharType="begin" w:fldLock="false" w:dirty="false"/>
          </w:r>
          <w:r>
            <w:rPr/>
            <w:instrText>HYPERLINK \l "_Toc238033488"</w:instrText>
          </w:r>
          <w:r>
            <w:rPr/>
            <w:fldChar w:fldCharType="separate" w:fldLock="false" w:dirty="false"/>
          </w:r>
          <w:r>
            <w:rPr>
              <w:rStyle w:val="000092"/>
              <w:rFonts w:eastAsia="宋体"/>
              <w:sz w:val="20"/>
              <w:lang w:eastAsia="zh-CN"/>
            </w:rPr>
            <w:t>3.3 特殊数据寄存器说明</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_Toc238033488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27</w:t>
          </w:r>
          <w:r>
            <w:rPr>
              <w:rFonts w:hint="eastAsia" w:eastAsia="宋体"/>
              <w:webHidden/>
              <w:sz w:val="20"/>
            </w:rPr>
            <w:fldChar w:fldCharType="end"/>
          </w:r>
          <w:r>
            <w:rPr/>
            <w:fldChar w:fldCharType="end" w:fldLock="false" w:dirty="false"/>
          </w:r>
        </w:p>
        <w:p>
          <w:pPr>
            <w:pStyle w:val="00009d"/>
            <w:tabs>
              <w:tab w:val="right" w:leader="dot" w:pos="10190"/>
            </w:tabs>
            <w:spacing w:after="0" w:line="240" w:lineRule="auto"/>
            <w:ind w:left="480" w:firstLine="480"/>
            <w:rPr>
              <w:rFonts w:eastAsia="宋体" w:cstheme="minorBidi"/>
              <w:snapToGrid/>
              <w:color w:val="auto"/>
              <w:kern w:val="2"/>
              <w:sz w:val="20"/>
              <w:szCs w:val="24"/>
              <w:lang w:eastAsia="zh-CN"/>
            </w:rPr>
          </w:pPr>
          <w:r>
            <w:rPr/>
            <w:fldChar w:fldCharType="begin" w:fldLock="false" w:dirty="false"/>
          </w:r>
          <w:r>
            <w:rPr/>
            <w:instrText>HYPERLINK \l "_Toc238033489"</w:instrText>
          </w:r>
          <w:r>
            <w:rPr/>
            <w:fldChar w:fldCharType="separate" w:fldLock="false" w:dirty="false"/>
          </w:r>
          <w:r>
            <w:rPr>
              <w:rStyle w:val="000092"/>
              <w:rFonts w:eastAsia="宋体"/>
              <w:sz w:val="20"/>
            </w:rPr>
            <w:t>3.</w:t>
          </w:r>
          <w:r>
            <w:rPr>
              <w:rStyle w:val="000092"/>
              <w:rFonts w:eastAsia="宋体"/>
              <w:sz w:val="20"/>
              <w:lang w:eastAsia="zh-CN"/>
            </w:rPr>
            <w:t>4</w:t>
          </w:r>
          <w:r>
            <w:rPr>
              <w:rStyle w:val="000092"/>
              <w:rFonts w:eastAsia="宋体"/>
              <w:sz w:val="20"/>
            </w:rPr>
            <w:t xml:space="preserve"> 支持的指令</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_Toc238033489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30</w:t>
          </w:r>
          <w:r>
            <w:rPr>
              <w:rFonts w:hint="eastAsia" w:eastAsia="宋体"/>
              <w:webHidden/>
              <w:sz w:val="20"/>
            </w:rPr>
            <w:fldChar w:fldCharType="end"/>
          </w:r>
          <w:r>
            <w:rPr/>
            <w:fldChar w:fldCharType="end" w:fldLock="false" w:dirty="false"/>
          </w:r>
        </w:p>
        <w:p>
          <w:pPr>
            <w:pStyle w:val="00009c"/>
            <w:tabs>
              <w:tab w:val="right" w:leader="dot" w:pos="10190"/>
            </w:tabs>
            <w:spacing w:after="0" w:line="240" w:lineRule="auto"/>
            <w:ind w:firstLine="480"/>
            <w:rPr>
              <w:rFonts w:eastAsia="宋体" w:cstheme="minorBidi"/>
              <w:snapToGrid/>
              <w:color w:val="auto"/>
              <w:kern w:val="2"/>
              <w:sz w:val="20"/>
              <w:szCs w:val="24"/>
              <w:lang w:eastAsia="zh-CN"/>
            </w:rPr>
          </w:pPr>
          <w:r>
            <w:rPr/>
            <w:fldChar w:fldCharType="begin" w:fldLock="false" w:dirty="false"/>
          </w:r>
          <w:r>
            <w:rPr/>
            <w:instrText>HYPERLINK \l "_Toc238033490"</w:instrText>
          </w:r>
          <w:r>
            <w:rPr/>
            <w:fldChar w:fldCharType="separate" w:fldLock="false" w:dirty="false"/>
          </w:r>
          <w:r>
            <w:rPr>
              <w:rStyle w:val="000092"/>
              <w:rFonts w:eastAsia="宋体"/>
              <w:sz w:val="20"/>
              <w:lang w:eastAsia="zh-CN"/>
            </w:rPr>
            <w:t>第4章 PLC特殊功能</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_Toc238033490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38</w:t>
          </w:r>
          <w:r>
            <w:rPr>
              <w:rFonts w:hint="eastAsia" w:eastAsia="宋体"/>
              <w:webHidden/>
              <w:sz w:val="20"/>
            </w:rPr>
            <w:fldChar w:fldCharType="end"/>
          </w:r>
          <w:r>
            <w:rPr/>
            <w:fldChar w:fldCharType="end" w:fldLock="false" w:dirty="false"/>
          </w:r>
        </w:p>
        <w:p>
          <w:pPr>
            <w:pStyle w:val="00009d"/>
            <w:tabs>
              <w:tab w:val="right" w:leader="dot" w:pos="10190"/>
            </w:tabs>
            <w:spacing w:after="0" w:line="240" w:lineRule="auto"/>
            <w:ind w:left="480" w:firstLine="480"/>
            <w:rPr>
              <w:rFonts w:eastAsia="宋体" w:cstheme="minorBidi"/>
              <w:snapToGrid/>
              <w:color w:val="auto"/>
              <w:kern w:val="2"/>
              <w:sz w:val="20"/>
              <w:szCs w:val="24"/>
              <w:lang w:eastAsia="zh-CN"/>
            </w:rPr>
          </w:pPr>
          <w:r>
            <w:rPr/>
            <w:fldChar w:fldCharType="begin" w:fldLock="false" w:dirty="false"/>
          </w:r>
          <w:r>
            <w:rPr/>
            <w:instrText>HYPERLINK \l "_Toc238033491"</w:instrText>
          </w:r>
          <w:r>
            <w:rPr/>
            <w:fldChar w:fldCharType="separate" w:fldLock="false" w:dirty="false"/>
          </w:r>
          <w:r>
            <w:rPr>
              <w:rStyle w:val="000092"/>
              <w:rFonts w:eastAsia="宋体"/>
              <w:sz w:val="20"/>
              <w:lang w:eastAsia="zh-CN"/>
            </w:rPr>
            <w:t>4.1 高速计数器</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_Toc238033491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38</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"_Toc238033492"</w:instrText>
          </w:r>
          <w:r>
            <w:rPr/>
            <w:fldChar w:fldCharType="separate" w:fldLock="false" w:dirty="false"/>
          </w:r>
          <w:r>
            <w:rPr>
              <w:rStyle w:val="000092"/>
              <w:rFonts w:eastAsia="宋体"/>
              <w:sz w:val="20"/>
              <w:lang w:eastAsia="zh-CN"/>
            </w:rPr>
            <w:t>4.1.1 高速计数器功能说明</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_Toc238033492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38</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"_Toc238033493"</w:instrText>
          </w:r>
          <w:r>
            <w:rPr/>
            <w:fldChar w:fldCharType="separate" w:fldLock="false" w:dirty="false"/>
          </w:r>
          <w:r>
            <w:rPr>
              <w:rStyle w:val="000092"/>
              <w:rFonts w:eastAsia="宋体"/>
              <w:sz w:val="20"/>
              <w:lang w:eastAsia="zh-CN"/>
            </w:rPr>
            <w:t>4.1.2 DHSCS指令</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_Toc238033493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41</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"_Toc238033494"</w:instrText>
          </w:r>
          <w:r>
            <w:rPr/>
            <w:fldChar w:fldCharType="separate" w:fldLock="false" w:dirty="false"/>
          </w:r>
          <w:r>
            <w:rPr>
              <w:rStyle w:val="000092"/>
              <w:rFonts w:eastAsia="宋体"/>
              <w:sz w:val="20"/>
              <w:lang w:eastAsia="zh-CN"/>
            </w:rPr>
            <w:t>4.1.3 DHSCR指令</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_Toc238033494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42</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"_Toc238033495"</w:instrText>
          </w:r>
          <w:r>
            <w:rPr/>
            <w:fldChar w:fldCharType="separate" w:fldLock="false" w:dirty="false"/>
          </w:r>
          <w:r>
            <w:rPr>
              <w:rStyle w:val="000092"/>
              <w:rFonts w:eastAsia="宋体"/>
              <w:sz w:val="20"/>
              <w:lang w:eastAsia="zh-CN"/>
            </w:rPr>
            <w:t>4.1.4 DHSZ指令</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_Toc238033495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44</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"_Toc238033496"</w:instrText>
          </w:r>
          <w:r>
            <w:rPr/>
            <w:fldChar w:fldCharType="separate" w:fldLock="false" w:dirty="false"/>
          </w:r>
          <w:r>
            <w:rPr>
              <w:rStyle w:val="000092"/>
              <w:rFonts w:eastAsia="宋体"/>
              <w:sz w:val="20"/>
              <w:lang w:eastAsia="zh-CN"/>
            </w:rPr>
            <w:t>4.1.5 使用示例</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_Toc238033496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45</w:t>
          </w:r>
          <w:r>
            <w:rPr>
              <w:rFonts w:hint="eastAsia" w:eastAsia="宋体"/>
              <w:webHidden/>
              <w:sz w:val="20"/>
            </w:rPr>
            <w:fldChar w:fldCharType="end"/>
          </w:r>
          <w:r>
            <w:rPr/>
            <w:fldChar w:fldCharType="end" w:fldLock="false" w:dirty="false"/>
          </w:r>
        </w:p>
        <w:p>
          <w:pPr>
            <w:pStyle w:val="00009d"/>
            <w:tabs>
              <w:tab w:val="right" w:leader="dot" w:pos="10190"/>
            </w:tabs>
            <w:spacing w:after="0" w:line="240" w:lineRule="auto"/>
            <w:ind w:left="480" w:firstLine="480"/>
            <w:rPr>
              <w:rFonts w:eastAsia="宋体" w:cstheme="minorBidi"/>
              <w:snapToGrid/>
              <w:color w:val="auto"/>
              <w:kern w:val="2"/>
              <w:sz w:val="20"/>
              <w:szCs w:val="24"/>
              <w:lang w:eastAsia="zh-CN"/>
            </w:rPr>
          </w:pPr>
          <w:r>
            <w:rPr/>
            <w:fldChar w:fldCharType="begin" w:fldLock="false" w:dirty="false"/>
          </w:r>
          <w:r>
            <w:rPr/>
            <w:instrText>HYPERLINK \l "_Toc238033497"</w:instrText>
          </w:r>
          <w:r>
            <w:rPr/>
            <w:fldChar w:fldCharType="separate" w:fldLock="false" w:dirty="false"/>
          </w:r>
          <w:r>
            <w:rPr>
              <w:rStyle w:val="000092"/>
              <w:rFonts w:eastAsia="宋体"/>
              <w:sz w:val="20"/>
              <w:lang w:eastAsia="zh-CN"/>
            </w:rPr>
            <w:t>4.2 输入中断</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_Toc238033497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47</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"_Toc238033498"</w:instrText>
          </w:r>
          <w:r>
            <w:rPr/>
            <w:fldChar w:fldCharType="separate" w:fldLock="false" w:dirty="false"/>
          </w:r>
          <w:r>
            <w:rPr>
              <w:rStyle w:val="000092"/>
              <w:rFonts w:eastAsia="宋体"/>
              <w:sz w:val="20"/>
              <w:lang w:eastAsia="zh-CN"/>
            </w:rPr>
            <w:t>4.2.1 输入中断功能说明</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_Toc238033498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47</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"_Toc238033499"</w:instrText>
          </w:r>
          <w:r>
            <w:rPr/>
            <w:fldChar w:fldCharType="separate" w:fldLock="false" w:dirty="false"/>
          </w:r>
          <w:r>
            <w:rPr>
              <w:rStyle w:val="000092"/>
              <w:rFonts w:eastAsia="宋体"/>
              <w:sz w:val="20"/>
              <w:lang w:eastAsia="zh-CN"/>
            </w:rPr>
            <w:t>4.2.2 X0～X5 输入中断及中断指针</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_Toc238033499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48</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"_Toc238033500"</w:instrText>
          </w:r>
          <w:r>
            <w:rPr/>
            <w:fldChar w:fldCharType="separate" w:fldLock="false" w:dirty="false"/>
          </w:r>
          <w:r>
            <w:rPr>
              <w:rStyle w:val="000092"/>
              <w:rFonts w:eastAsia="宋体"/>
              <w:sz w:val="20"/>
              <w:lang w:eastAsia="zh-CN"/>
            </w:rPr>
            <w:t>4.2.3 输入中断特殊继电器</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_Toc238033500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48</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"_Toc238033501"</w:instrText>
          </w:r>
          <w:r>
            <w:rPr/>
            <w:fldChar w:fldCharType="separate" w:fldLock="false" w:dirty="false"/>
          </w:r>
          <w:r>
            <w:rPr>
              <w:rStyle w:val="000092"/>
              <w:rFonts w:eastAsia="宋体"/>
              <w:sz w:val="20"/>
              <w:lang w:eastAsia="zh-CN"/>
            </w:rPr>
            <w:t>4.2.4 使用示例</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_Toc238033501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48</w:t>
          </w:r>
          <w:r>
            <w:rPr>
              <w:rFonts w:hint="eastAsia" w:eastAsia="宋体"/>
              <w:webHidden/>
              <w:sz w:val="20"/>
            </w:rPr>
            <w:fldChar w:fldCharType="end"/>
          </w:r>
          <w:r>
            <w:rPr/>
            <w:fldChar w:fldCharType="end" w:fldLock="false" w:dirty="false"/>
          </w:r>
        </w:p>
        <w:p>
          <w:pPr>
            <w:pStyle w:val="00009d"/>
            <w:tabs>
              <w:tab w:val="right" w:leader="dot" w:pos="10190"/>
            </w:tabs>
            <w:spacing w:after="0" w:line="240" w:lineRule="auto"/>
            <w:ind w:left="480" w:firstLine="480"/>
            <w:rPr>
              <w:rFonts w:eastAsia="宋体" w:cstheme="minorBidi"/>
              <w:snapToGrid/>
              <w:color w:val="auto"/>
              <w:kern w:val="2"/>
              <w:sz w:val="20"/>
              <w:szCs w:val="24"/>
              <w:lang w:eastAsia="zh-CN"/>
            </w:rPr>
          </w:pPr>
          <w:r>
            <w:rPr/>
            <w:fldChar w:fldCharType="begin" w:fldLock="false" w:dirty="false"/>
          </w:r>
          <w:r>
            <w:rPr/>
            <w:instrText>HYPERLINK \l "_Toc238033502"</w:instrText>
          </w:r>
          <w:r>
            <w:rPr/>
            <w:fldChar w:fldCharType="separate" w:fldLock="false" w:dirty="false"/>
          </w:r>
          <w:r>
            <w:rPr>
              <w:rStyle w:val="000092"/>
              <w:rFonts w:eastAsia="宋体"/>
              <w:sz w:val="20"/>
              <w:lang w:eastAsia="zh-CN"/>
            </w:rPr>
            <w:t>4.3 脉冲输出</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_Toc238033502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50</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"_Toc238033503"</w:instrText>
          </w:r>
          <w:r>
            <w:rPr/>
            <w:fldChar w:fldCharType="separate" w:fldLock="false" w:dirty="false"/>
          </w:r>
          <w:r>
            <w:rPr>
              <w:rStyle w:val="000092"/>
              <w:rFonts w:eastAsia="宋体"/>
              <w:sz w:val="20"/>
              <w:lang w:eastAsia="zh-CN"/>
            </w:rPr>
            <w:t>4.3.1 脉冲输出端口</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_Toc238033503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50</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"_Toc238033504"</w:instrText>
          </w:r>
          <w:r>
            <w:rPr/>
            <w:fldChar w:fldCharType="separate" w:fldLock="false" w:dirty="false"/>
          </w:r>
          <w:r>
            <w:rPr>
              <w:rStyle w:val="000092"/>
              <w:rFonts w:eastAsia="宋体"/>
              <w:sz w:val="20"/>
              <w:lang w:eastAsia="zh-CN"/>
            </w:rPr>
            <w:t>4.3.2 PLSY 指令</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_Toc238033504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50</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"_Toc238033505"</w:instrText>
          </w:r>
          <w:r>
            <w:rPr/>
            <w:fldChar w:fldCharType="separate" w:fldLock="false" w:dirty="false"/>
          </w:r>
          <w:r>
            <w:rPr>
              <w:rStyle w:val="000092"/>
              <w:rFonts w:eastAsia="宋体"/>
              <w:sz w:val="20"/>
              <w:lang w:eastAsia="zh-CN"/>
            </w:rPr>
            <w:t>4.3.3 PLSR 指令</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_Toc238033505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51</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"_Toc238033506"</w:instrText>
          </w:r>
          <w:r>
            <w:rPr/>
            <w:fldChar w:fldCharType="separate" w:fldLock="false" w:dirty="false"/>
          </w:r>
          <w:r>
            <w:rPr>
              <w:rStyle w:val="000092"/>
              <w:rFonts w:eastAsia="宋体"/>
              <w:sz w:val="20"/>
              <w:lang w:eastAsia="zh-CN"/>
            </w:rPr>
            <w:t>4.3.4 PLSV 指令</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_Toc238033506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52</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"_Toc238033507"</w:instrText>
          </w:r>
          <w:r>
            <w:rPr/>
            <w:fldChar w:fldCharType="separate" w:fldLock="false" w:dirty="false"/>
          </w:r>
          <w:r>
            <w:rPr>
              <w:rStyle w:val="000092"/>
              <w:rFonts w:eastAsia="宋体"/>
              <w:sz w:val="20"/>
              <w:lang w:eastAsia="zh-CN"/>
            </w:rPr>
            <w:t>关键寄存器与状态标志</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_Toc238033507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52</w:t>
          </w:r>
          <w:r>
            <w:rPr>
              <w:rFonts w:hint="eastAsia" w:eastAsia="宋体"/>
              <w:webHidden/>
              <w:sz w:val="20"/>
            </w:rPr>
            <w:fldChar w:fldCharType="end"/>
          </w:r>
          <w:r>
            <w:rPr/>
            <w:fldChar w:fldCharType="end" w:fldLock="false" w:dirty="false"/>
          </w:r>
        </w:p>
        <w:p>
          <w:pPr>
            <w:pStyle w:val="00009d"/>
            <w:tabs>
              <w:tab w:val="right" w:leader="dot" w:pos="10190"/>
            </w:tabs>
            <w:spacing w:after="0" w:line="240" w:lineRule="auto"/>
            <w:ind w:left="480" w:firstLine="480"/>
            <w:rPr>
              <w:rFonts w:eastAsia="宋体" w:cstheme="minorBidi"/>
              <w:snapToGrid/>
              <w:color w:val="auto"/>
              <w:kern w:val="2"/>
              <w:sz w:val="20"/>
              <w:szCs w:val="24"/>
              <w:lang w:eastAsia="zh-CN"/>
            </w:rPr>
          </w:pPr>
          <w:r>
            <w:rPr/>
            <w:fldChar w:fldCharType="begin" w:fldLock="false" w:dirty="false"/>
          </w:r>
          <w:r>
            <w:rPr/>
            <w:instrText>HYPERLINK \l "_Toc238033508"</w:instrText>
          </w:r>
          <w:r>
            <w:rPr/>
            <w:fldChar w:fldCharType="separate" w:fldLock="false" w:dirty="false"/>
          </w:r>
          <w:r>
            <w:rPr>
              <w:rStyle w:val="000092"/>
              <w:rFonts w:eastAsia="宋体"/>
              <w:sz w:val="20"/>
              <w:lang w:eastAsia="zh-CN"/>
            </w:rPr>
            <w:t>4.4 定位控制</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_Toc238033508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53</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"_Toc238033509"</w:instrText>
          </w:r>
          <w:r>
            <w:rPr/>
            <w:fldChar w:fldCharType="separate" w:fldLock="false" w:dirty="false"/>
          </w:r>
          <w:r>
            <w:rPr>
              <w:rStyle w:val="000092"/>
              <w:rFonts w:eastAsia="宋体"/>
              <w:sz w:val="20"/>
              <w:lang w:eastAsia="zh-CN"/>
            </w:rPr>
            <w:t>4.4.1 相对定位 DRVI</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_Toc238033509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53</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"_Toc238033510"</w:instrText>
          </w:r>
          <w:r>
            <w:rPr/>
            <w:fldChar w:fldCharType="separate" w:fldLock="false" w:dirty="false"/>
          </w:r>
          <w:r>
            <w:rPr>
              <w:rStyle w:val="000092"/>
              <w:rFonts w:eastAsia="宋体"/>
              <w:sz w:val="20"/>
              <w:lang w:eastAsia="zh-CN"/>
            </w:rPr>
            <w:t>4.4.2 绝对定位 DRVA</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_Toc238033510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54</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"_Toc238033511"</w:instrText>
          </w:r>
          <w:r>
            <w:rPr/>
            <w:fldChar w:fldCharType="separate" w:fldLock="false" w:dirty="false"/>
          </w:r>
          <w:r>
            <w:rPr>
              <w:rStyle w:val="000092"/>
              <w:rFonts w:eastAsia="宋体"/>
              <w:sz w:val="20"/>
              <w:lang w:eastAsia="zh-CN"/>
            </w:rPr>
            <w:t>4.4.3 双字相对定位 DDRVI</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_Toc238033511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55</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"_Toc238033512"</w:instrText>
          </w:r>
          <w:r>
            <w:rPr/>
            <w:fldChar w:fldCharType="separate" w:fldLock="false" w:dirty="false"/>
          </w:r>
          <w:r>
            <w:rPr>
              <w:rStyle w:val="000092"/>
              <w:rFonts w:eastAsia="宋体"/>
              <w:sz w:val="20"/>
              <w:lang w:eastAsia="zh-CN"/>
            </w:rPr>
            <w:t>4.4.4 双字绝对定位 DDRVA</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_Toc238033512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55</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"_Toc238033513"</w:instrText>
          </w:r>
          <w:r>
            <w:rPr/>
            <w:fldChar w:fldCharType="separate" w:fldLock="false" w:dirty="false"/>
          </w:r>
          <w:r>
            <w:rPr>
              <w:rStyle w:val="000092"/>
              <w:rFonts w:eastAsia="宋体"/>
              <w:sz w:val="20"/>
              <w:lang w:eastAsia="zh-CN"/>
            </w:rPr>
            <w:t>4.4.5 原点回归 ZRN</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_Toc238033513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56</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"_Toc238033514"</w:instrText>
          </w:r>
          <w:r>
            <w:rPr/>
            <w:fldChar w:fldCharType="separate" w:fldLock="false" w:dirty="false"/>
          </w:r>
          <w:r>
            <w:rPr>
              <w:rStyle w:val="000092"/>
              <w:rFonts w:eastAsia="宋体"/>
              <w:sz w:val="20"/>
              <w:lang w:eastAsia="zh-CN"/>
            </w:rPr>
            <w:t>4.4.6 定位特殊继电器</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_Toc238033514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57</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"_Toc238033515"</w:instrText>
          </w:r>
          <w:r>
            <w:rPr/>
            <w:fldChar w:fldCharType="separate" w:fldLock="false" w:dirty="false"/>
          </w:r>
          <w:r>
            <w:rPr>
              <w:rStyle w:val="000092"/>
              <w:rFonts w:eastAsia="宋体"/>
              <w:sz w:val="20"/>
              <w:lang w:eastAsia="zh-CN"/>
            </w:rPr>
            <w:t>4.4.7 定位特殊数据寄存器</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_Toc238033515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57</w:t>
          </w:r>
          <w:r>
            <w:rPr>
              <w:rFonts w:hint="eastAsia" w:eastAsia="宋体"/>
              <w:webHidden/>
              <w:sz w:val="20"/>
            </w:rPr>
            <w:fldChar w:fldCharType="end"/>
          </w:r>
          <w:r>
            <w:rPr/>
            <w:fldChar w:fldCharType="end" w:fldLock="false" w:dirty="false"/>
          </w:r>
        </w:p>
        <w:p>
          <w:pPr>
            <w:pStyle w:val="00009d"/>
            <w:tabs>
              <w:tab w:val="right" w:leader="dot" w:pos="10190"/>
            </w:tabs>
            <w:spacing w:after="0" w:line="240" w:lineRule="auto"/>
            <w:ind w:left="480" w:firstLine="480"/>
            <w:rPr>
              <w:rFonts w:eastAsia="宋体" w:cstheme="minorBidi"/>
              <w:snapToGrid/>
              <w:color w:val="auto"/>
              <w:kern w:val="2"/>
              <w:sz w:val="20"/>
              <w:szCs w:val="24"/>
              <w:lang w:eastAsia="zh-CN"/>
            </w:rPr>
          </w:pPr>
          <w:r>
            <w:rPr/>
            <w:fldChar w:fldCharType="begin" w:fldLock="false" w:dirty="false"/>
          </w:r>
          <w:r>
            <w:rPr/>
            <w:instrText>HYPERLINK \l "_Toc238033516"</w:instrText>
          </w:r>
          <w:r>
            <w:rPr/>
            <w:fldChar w:fldCharType="separate" w:fldLock="false" w:dirty="false"/>
          </w:r>
          <w:r>
            <w:rPr>
              <w:rStyle w:val="000092"/>
              <w:rFonts w:eastAsia="宋体"/>
              <w:sz w:val="20"/>
              <w:lang w:eastAsia="zh-CN"/>
            </w:rPr>
            <w:t>4.5 插补控制</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_Toc238033516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58</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"_Toc238033517"</w:instrText>
          </w:r>
          <w:r>
            <w:rPr/>
            <w:fldChar w:fldCharType="separate" w:fldLock="false" w:dirty="false"/>
          </w:r>
          <w:r>
            <w:rPr>
              <w:rStyle w:val="000092"/>
              <w:rFonts w:eastAsia="宋体"/>
              <w:sz w:val="20"/>
              <w:lang w:eastAsia="zh-CN"/>
            </w:rPr>
            <w:t>4.5.1 指令模式速查</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_Toc238033517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58</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"_Toc238033518"</w:instrText>
          </w:r>
          <w:r>
            <w:rPr/>
            <w:fldChar w:fldCharType="separate" w:fldLock="false" w:dirty="false"/>
          </w:r>
          <w:r>
            <w:rPr>
              <w:rStyle w:val="000092"/>
              <w:rFonts w:eastAsia="宋体"/>
              <w:sz w:val="20"/>
              <w:lang w:eastAsia="zh-CN"/>
            </w:rPr>
            <w:t>4.5.2 二轴直线插补</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_Toc238033518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59</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"_Toc238033519"</w:instrText>
          </w:r>
          <w:r>
            <w:rPr/>
            <w:fldChar w:fldCharType="separate" w:fldLock="false" w:dirty="false"/>
          </w:r>
          <w:r>
            <w:rPr>
              <w:rStyle w:val="000092"/>
              <w:rFonts w:eastAsia="宋体"/>
              <w:sz w:val="20"/>
              <w:lang w:eastAsia="zh-CN"/>
            </w:rPr>
            <w:t>4.5.3 三轴直线插补</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_Toc238033519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60</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"_Toc238033520"</w:instrText>
          </w:r>
          <w:r>
            <w:rPr/>
            <w:fldChar w:fldCharType="separate" w:fldLock="false" w:dirty="false"/>
          </w:r>
          <w:r>
            <w:rPr>
              <w:rStyle w:val="000092"/>
              <w:rFonts w:eastAsia="宋体"/>
              <w:sz w:val="20"/>
              <w:lang w:eastAsia="zh-CN"/>
            </w:rPr>
            <w:t>4.5.4 二轴圆弧插补</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_Toc238033520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61</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"_Toc238033521"</w:instrText>
          </w:r>
          <w:r>
            <w:rPr/>
            <w:fldChar w:fldCharType="separate" w:fldLock="false" w:dirty="false"/>
          </w:r>
          <w:r>
            <w:rPr>
              <w:rStyle w:val="000092"/>
              <w:rFonts w:eastAsia="宋体"/>
              <w:sz w:val="20"/>
              <w:lang w:eastAsia="zh-CN"/>
            </w:rPr>
            <w:t>4.5.5 K20 多段轨迹</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_Toc238033521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62</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"_Toc238033522"</w:instrText>
          </w:r>
          <w:r>
            <w:rPr/>
            <w:fldChar w:fldCharType="separate" w:fldLock="false" w:dirty="false"/>
          </w:r>
          <w:r>
            <w:rPr>
              <w:rStyle w:val="000092"/>
              <w:rFonts w:eastAsia="宋体"/>
              <w:sz w:val="20"/>
              <w:lang w:eastAsia="zh-CN"/>
            </w:rPr>
            <w:t>4.5.6 插补相关特殊寄存器</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_Toc238033522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64</w:t>
          </w:r>
          <w:r>
            <w:rPr>
              <w:rFonts w:hint="eastAsia" w:eastAsia="宋体"/>
              <w:webHidden/>
              <w:sz w:val="20"/>
            </w:rPr>
            <w:fldChar w:fldCharType="end"/>
          </w:r>
          <w:r>
            <w:rPr/>
            <w:fldChar w:fldCharType="end" w:fldLock="false" w:dirty="false"/>
          </w:r>
        </w:p>
        <w:p>
          <w:pPr>
            <w:pStyle w:val="00009d"/>
            <w:tabs>
              <w:tab w:val="right" w:leader="dot" w:pos="10190"/>
            </w:tabs>
            <w:spacing w:after="0" w:line="240" w:lineRule="auto"/>
            <w:ind w:left="480" w:firstLine="480"/>
            <w:rPr>
              <w:rFonts w:eastAsia="宋体" w:cstheme="minorBidi"/>
              <w:snapToGrid/>
              <w:color w:val="auto"/>
              <w:kern w:val="2"/>
              <w:sz w:val="20"/>
              <w:szCs w:val="24"/>
              <w:lang w:eastAsia="zh-CN"/>
            </w:rPr>
          </w:pPr>
          <w:r>
            <w:rPr/>
            <w:fldChar w:fldCharType="begin" w:fldLock="false" w:dirty="false"/>
          </w:r>
          <w:r>
            <w:rPr/>
            <w:instrText>HYPERLINK \l "_Toc238033523"</w:instrText>
          </w:r>
          <w:r>
            <w:rPr/>
            <w:fldChar w:fldCharType="separate" w:fldLock="false" w:dirty="false"/>
          </w:r>
          <w:r>
            <w:rPr>
              <w:rStyle w:val="000092"/>
              <w:rFonts w:eastAsia="宋体"/>
              <w:sz w:val="20"/>
              <w:lang w:eastAsia="zh-CN"/>
            </w:rPr>
            <w:t>4.6 PID控制</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_Toc238033523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65</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"_Toc238033524"</w:instrText>
          </w:r>
          <w:r>
            <w:rPr/>
            <w:fldChar w:fldCharType="separate" w:fldLock="false" w:dirty="false"/>
          </w:r>
          <w:r>
            <w:rPr>
              <w:rStyle w:val="000092"/>
              <w:rFonts w:eastAsia="宋体"/>
              <w:sz w:val="20"/>
              <w:lang w:eastAsia="zh-CN"/>
            </w:rPr>
            <w:t>4.6.1 指令详解</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_Toc238033524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65</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"_Toc238033525"</w:instrText>
          </w:r>
          <w:r>
            <w:rPr/>
            <w:fldChar w:fldCharType="separate" w:fldLock="false" w:dirty="false"/>
          </w:r>
          <w:r>
            <w:rPr>
              <w:rStyle w:val="000092"/>
              <w:rFonts w:eastAsia="宋体"/>
              <w:sz w:val="20"/>
              <w:lang w:eastAsia="zh-CN"/>
            </w:rPr>
            <w:t>4.6.2 PID 参数的设定（增量式 PID）</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_Toc238033525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66</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"_Toc238033526"</w:instrText>
          </w:r>
          <w:r>
            <w:rPr/>
            <w:fldChar w:fldCharType="separate" w:fldLock="false" w:dirty="false"/>
          </w:r>
          <w:r>
            <w:rPr>
              <w:rStyle w:val="000092"/>
              <w:rFonts w:eastAsia="宋体"/>
              <w:sz w:val="20"/>
              <w:lang w:eastAsia="zh-CN"/>
            </w:rPr>
            <w:t>4.6.3 P/I/D 三种控制模式通俗理解</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_Toc238033526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66</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"_Toc238033527"</w:instrText>
          </w:r>
          <w:r>
            <w:rPr/>
            <w:fldChar w:fldCharType="separate" w:fldLock="false" w:dirty="false"/>
          </w:r>
          <w:r>
            <w:rPr>
              <w:rStyle w:val="000092"/>
              <w:rFonts w:eastAsia="宋体"/>
              <w:sz w:val="20"/>
              <w:lang w:eastAsia="zh-CN"/>
            </w:rPr>
            <w:t>4.6.4 PID使用示例</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_Toc238033527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67</w:t>
          </w:r>
          <w:r>
            <w:rPr>
              <w:rFonts w:hint="eastAsia" w:eastAsia="宋体"/>
              <w:webHidden/>
              <w:sz w:val="20"/>
            </w:rPr>
            <w:fldChar w:fldCharType="end"/>
          </w:r>
          <w:r>
            <w:rPr/>
            <w:fldChar w:fldCharType="end" w:fldLock="false" w:dirty="false"/>
          </w:r>
        </w:p>
        <w:p>
          <w:pPr>
            <w:pStyle w:val="00009c"/>
            <w:tabs>
              <w:tab w:val="right" w:leader="dot" w:pos="10190"/>
            </w:tabs>
            <w:spacing w:after="0" w:line="240" w:lineRule="auto"/>
            <w:ind w:firstLine="480"/>
            <w:rPr>
              <w:rFonts w:eastAsia="宋体" w:cstheme="minorBidi"/>
              <w:snapToGrid/>
              <w:color w:val="auto"/>
              <w:kern w:val="2"/>
              <w:sz w:val="20"/>
              <w:szCs w:val="24"/>
              <w:lang w:eastAsia="zh-CN"/>
            </w:rPr>
          </w:pPr>
          <w:r>
            <w:rPr/>
            <w:fldChar w:fldCharType="begin" w:fldLock="false" w:dirty="false"/>
          </w:r>
          <w:r>
            <w:rPr/>
            <w:instrText>HYPERLINK \l "_Toc238033528"</w:instrText>
          </w:r>
          <w:r>
            <w:rPr/>
            <w:fldChar w:fldCharType="separate" w:fldLock="false" w:dirty="false"/>
          </w:r>
          <w:r>
            <w:rPr>
              <w:rStyle w:val="000092"/>
              <w:rFonts w:eastAsia="宋体"/>
              <w:sz w:val="20"/>
              <w:lang w:eastAsia="zh-CN"/>
            </w:rPr>
            <w:t>第5章 通讯功能</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_Toc238033528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69</w:t>
          </w:r>
          <w:r>
            <w:rPr>
              <w:rFonts w:hint="eastAsia" w:eastAsia="宋体"/>
              <w:webHidden/>
              <w:sz w:val="20"/>
            </w:rPr>
            <w:fldChar w:fldCharType="end"/>
          </w:r>
          <w:r>
            <w:rPr/>
            <w:fldChar w:fldCharType="end" w:fldLock="false" w:dirty="false"/>
          </w:r>
        </w:p>
        <w:p>
          <w:pPr>
            <w:pStyle w:val="00009d"/>
            <w:tabs>
              <w:tab w:val="right" w:leader="dot" w:pos="10190"/>
            </w:tabs>
            <w:spacing w:after="0" w:line="240" w:lineRule="auto"/>
            <w:ind w:left="480" w:firstLine="480"/>
            <w:rPr>
              <w:rFonts w:eastAsia="宋体" w:cstheme="minorBidi"/>
              <w:snapToGrid/>
              <w:color w:val="auto"/>
              <w:kern w:val="2"/>
              <w:sz w:val="20"/>
              <w:szCs w:val="24"/>
              <w:lang w:eastAsia="zh-CN"/>
            </w:rPr>
          </w:pPr>
          <w:r>
            <w:rPr/>
            <w:fldChar w:fldCharType="begin" w:fldLock="false" w:dirty="false"/>
          </w:r>
          <w:r>
            <w:rPr/>
            <w:instrText>HYPERLINK \l "_Toc238033529"</w:instrText>
          </w:r>
          <w:r>
            <w:rPr/>
            <w:fldChar w:fldCharType="separate" w:fldLock="false" w:dirty="false"/>
          </w:r>
          <w:r>
            <w:rPr>
              <w:rStyle w:val="000092"/>
              <w:rFonts w:eastAsia="宋体"/>
              <w:sz w:val="20"/>
              <w:lang w:eastAsia="zh-CN"/>
            </w:rPr>
            <w:t>5.1 串口通讯概述</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_Toc238033529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69</w:t>
          </w:r>
          <w:r>
            <w:rPr>
              <w:rFonts w:hint="eastAsia" w:eastAsia="宋体"/>
              <w:webHidden/>
              <w:sz w:val="20"/>
            </w:rPr>
            <w:fldChar w:fldCharType="end"/>
          </w:r>
          <w:r>
            <w:rPr/>
            <w:fldChar w:fldCharType="end" w:fldLock="false" w:dirty="false"/>
          </w:r>
        </w:p>
        <w:p>
          <w:pPr>
            <w:pStyle w:val="00009d"/>
            <w:tabs>
              <w:tab w:val="right" w:leader="dot" w:pos="10190"/>
            </w:tabs>
            <w:spacing w:after="0" w:line="240" w:lineRule="auto"/>
            <w:ind w:left="480" w:firstLine="480"/>
            <w:rPr>
              <w:rFonts w:eastAsia="宋体" w:cstheme="minorBidi"/>
              <w:snapToGrid/>
              <w:color w:val="auto"/>
              <w:kern w:val="2"/>
              <w:sz w:val="20"/>
              <w:szCs w:val="24"/>
              <w:lang w:eastAsia="zh-CN"/>
            </w:rPr>
          </w:pPr>
          <w:r>
            <w:rPr/>
            <w:fldChar w:fldCharType="begin" w:fldLock="false" w:dirty="false"/>
          </w:r>
          <w:r>
            <w:rPr/>
            <w:instrText>HYPERLINK \l "_Toc238033530"</w:instrText>
          </w:r>
          <w:r>
            <w:rPr/>
            <w:fldChar w:fldCharType="separate" w:fldLock="false" w:dirty="false"/>
          </w:r>
          <w:r>
            <w:rPr>
              <w:rStyle w:val="000092"/>
              <w:rFonts w:eastAsia="宋体"/>
              <w:sz w:val="20"/>
              <w:lang w:eastAsia="zh-CN"/>
            </w:rPr>
            <w:t>5.2 COM1 内部通讯口</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_Toc238033530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69</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"_Toc238033531"</w:instrText>
          </w:r>
          <w:r>
            <w:rPr/>
            <w:fldChar w:fldCharType="separate" w:fldLock="false" w:dirty="false"/>
          </w:r>
          <w:r>
            <w:rPr>
              <w:rStyle w:val="000092"/>
              <w:rFonts w:eastAsia="宋体"/>
              <w:sz w:val="20"/>
              <w:lang w:eastAsia="zh-CN"/>
            </w:rPr>
            <w:t>5.2.1 COM1 功能说明</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_Toc238033531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69</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"_Toc238033532"</w:instrText>
          </w:r>
          <w:r>
            <w:rPr/>
            <w:fldChar w:fldCharType="separate" w:fldLock="false" w:dirty="false"/>
          </w:r>
          <w:r>
            <w:rPr>
              <w:rStyle w:val="000092"/>
              <w:rFonts w:eastAsia="宋体"/>
              <w:sz w:val="20"/>
              <w:lang w:eastAsia="zh-CN"/>
            </w:rPr>
            <w:t>5.2.2 COM1 通讯参数</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_Toc238033532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69</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"_Toc238033533"</w:instrText>
          </w:r>
          <w:r>
            <w:rPr/>
            <w:fldChar w:fldCharType="separate" w:fldLock="false" w:dirty="false"/>
          </w:r>
          <w:r>
            <w:rPr>
              <w:rStyle w:val="000092"/>
              <w:rFonts w:eastAsia="宋体"/>
              <w:sz w:val="20"/>
              <w:lang w:eastAsia="zh-CN"/>
            </w:rPr>
            <w:t>5.2.3 COM1使用限制</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_Toc238033533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70</w:t>
          </w:r>
          <w:r>
            <w:rPr>
              <w:rFonts w:hint="eastAsia" w:eastAsia="宋体"/>
              <w:webHidden/>
              <w:sz w:val="20"/>
            </w:rPr>
            <w:fldChar w:fldCharType="end"/>
          </w:r>
          <w:r>
            <w:rPr/>
            <w:fldChar w:fldCharType="end" w:fldLock="false" w:dirty="false"/>
          </w:r>
        </w:p>
        <w:p>
          <w:pPr>
            <w:pStyle w:val="00009d"/>
            <w:tabs>
              <w:tab w:val="right" w:leader="dot" w:pos="10190"/>
            </w:tabs>
            <w:spacing w:after="0" w:line="240" w:lineRule="auto"/>
            <w:ind w:left="480" w:firstLine="480"/>
            <w:rPr>
              <w:rFonts w:eastAsia="宋体" w:cstheme="minorBidi"/>
              <w:snapToGrid/>
              <w:color w:val="auto"/>
              <w:kern w:val="2"/>
              <w:sz w:val="20"/>
              <w:szCs w:val="24"/>
              <w:lang w:eastAsia="zh-CN"/>
            </w:rPr>
          </w:pPr>
          <w:r>
            <w:rPr/>
            <w:fldChar w:fldCharType="begin" w:fldLock="false" w:dirty="false"/>
          </w:r>
          <w:r>
            <w:rPr/>
            <w:instrText>HYPERLINK \l "_Toc238033534"</w:instrText>
          </w:r>
          <w:r>
            <w:rPr/>
            <w:fldChar w:fldCharType="separate" w:fldLock="false" w:dirty="false"/>
          </w:r>
          <w:r>
            <w:rPr>
              <w:rStyle w:val="000092"/>
              <w:rFonts w:eastAsia="宋体"/>
              <w:sz w:val="20"/>
              <w:lang w:eastAsia="zh-CN"/>
            </w:rPr>
            <w:t>5.3 COM2 外部 RS485 通讯口</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_Toc238033534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70</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"_Toc238033535"</w:instrText>
          </w:r>
          <w:r>
            <w:rPr/>
            <w:fldChar w:fldCharType="separate" w:fldLock="false" w:dirty="false"/>
          </w:r>
          <w:r>
            <w:rPr>
              <w:rStyle w:val="000092"/>
              <w:rFonts w:eastAsia="宋体"/>
              <w:sz w:val="20"/>
              <w:lang w:eastAsia="zh-CN"/>
            </w:rPr>
            <w:t>5.3.1 COM2 功能说明</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_Toc238033535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70</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"_Toc238033536"</w:instrText>
          </w:r>
          <w:r>
            <w:rPr/>
            <w:fldChar w:fldCharType="separate" w:fldLock="false" w:dirty="false"/>
          </w:r>
          <w:r>
            <w:rPr>
              <w:rStyle w:val="000092"/>
              <w:rFonts w:eastAsia="宋体"/>
              <w:sz w:val="20"/>
              <w:lang w:eastAsia="zh-CN"/>
            </w:rPr>
            <w:t>5.3.2 COM2 通讯参数</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_Toc238033536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70</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"_Toc238033537"</w:instrText>
          </w:r>
          <w:r>
            <w:rPr/>
            <w:fldChar w:fldCharType="separate" w:fldLock="false" w:dirty="false"/>
          </w:r>
          <w:r>
            <w:rPr>
              <w:rStyle w:val="000092"/>
              <w:rFonts w:eastAsia="宋体"/>
              <w:sz w:val="20"/>
              <w:lang w:eastAsia="zh-CN"/>
            </w:rPr>
            <w:t>5.3.4 RS485 接线说明</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_Toc238033537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71</w:t>
          </w:r>
          <w:r>
            <w:rPr>
              <w:rFonts w:hint="eastAsia" w:eastAsia="宋体"/>
              <w:webHidden/>
              <w:sz w:val="20"/>
            </w:rPr>
            <w:fldChar w:fldCharType="end"/>
          </w:r>
          <w:r>
            <w:rPr/>
            <w:fldChar w:fldCharType="end" w:fldLock="false" w:dirty="false"/>
          </w:r>
        </w:p>
        <w:p>
          <w:pPr>
            <w:pStyle w:val="00009c"/>
            <w:tabs>
              <w:tab w:val="right" w:leader="dot" w:pos="10190"/>
            </w:tabs>
            <w:spacing w:after="0" w:line="240" w:lineRule="auto"/>
            <w:ind w:firstLine="480"/>
            <w:rPr>
              <w:rFonts w:eastAsia="宋体" w:cstheme="minorBidi"/>
              <w:snapToGrid/>
              <w:color w:val="auto"/>
              <w:kern w:val="2"/>
              <w:sz w:val="20"/>
              <w:szCs w:val="24"/>
              <w:lang w:eastAsia="zh-CN"/>
            </w:rPr>
          </w:pPr>
          <w:r>
            <w:rPr/>
            <w:fldChar w:fldCharType="begin" w:fldLock="false" w:dirty="false"/>
          </w:r>
          <w:r>
            <w:rPr/>
            <w:instrText>HYPERLINK \l "_Toc238033538"</w:instrText>
          </w:r>
          <w:r>
            <w:rPr/>
            <w:fldChar w:fldCharType="separate" w:fldLock="false" w:dirty="false"/>
          </w:r>
          <w:r>
            <w:rPr>
              <w:rStyle w:val="000092"/>
              <w:rFonts w:eastAsia="宋体"/>
              <w:sz w:val="20"/>
              <w:lang w:eastAsia="zh-CN"/>
            </w:rPr>
            <w:t>第6章 MODBUS通讯</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_Toc238033538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73</w:t>
          </w:r>
          <w:r>
            <w:rPr>
              <w:rFonts w:hint="eastAsia" w:eastAsia="宋体"/>
              <w:webHidden/>
              <w:sz w:val="20"/>
            </w:rPr>
            <w:fldChar w:fldCharType="end"/>
          </w:r>
          <w:r>
            <w:rPr/>
            <w:fldChar w:fldCharType="end" w:fldLock="false" w:dirty="false"/>
          </w:r>
        </w:p>
        <w:p>
          <w:pPr>
            <w:pStyle w:val="00009d"/>
            <w:tabs>
              <w:tab w:val="right" w:leader="dot" w:pos="10190"/>
            </w:tabs>
            <w:spacing w:after="0" w:line="240" w:lineRule="auto"/>
            <w:ind w:left="480" w:firstLine="480"/>
            <w:rPr>
              <w:rFonts w:eastAsia="宋体" w:cstheme="minorBidi"/>
              <w:snapToGrid/>
              <w:color w:val="auto"/>
              <w:kern w:val="2"/>
              <w:sz w:val="20"/>
              <w:szCs w:val="24"/>
              <w:lang w:eastAsia="zh-CN"/>
            </w:rPr>
          </w:pPr>
          <w:r>
            <w:rPr/>
            <w:fldChar w:fldCharType="begin" w:fldLock="false" w:dirty="false"/>
          </w:r>
          <w:r>
            <w:rPr/>
            <w:instrText>HYPERLINK \l "_Toc238033539"</w:instrText>
          </w:r>
          <w:r>
            <w:rPr/>
            <w:fldChar w:fldCharType="separate" w:fldLock="false" w:dirty="false"/>
          </w:r>
          <w:r>
            <w:rPr>
              <w:rStyle w:val="000092"/>
              <w:rFonts w:eastAsia="宋体"/>
              <w:sz w:val="20"/>
              <w:lang w:eastAsia="zh-CN"/>
            </w:rPr>
            <w:t>6.1 MODBUS 数据编址</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_Toc238033539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73</w:t>
          </w:r>
          <w:r>
            <w:rPr>
              <w:rFonts w:hint="eastAsia" w:eastAsia="宋体"/>
              <w:webHidden/>
              <w:sz w:val="20"/>
            </w:rPr>
            <w:fldChar w:fldCharType="end"/>
          </w:r>
          <w:r>
            <w:rPr/>
            <w:fldChar w:fldCharType="end" w:fldLock="false" w:dirty="false"/>
          </w:r>
        </w:p>
        <w:p>
          <w:pPr>
            <w:pStyle w:val="00009d"/>
            <w:tabs>
              <w:tab w:val="right" w:leader="dot" w:pos="10190"/>
            </w:tabs>
            <w:spacing w:after="0" w:line="240" w:lineRule="auto"/>
            <w:ind w:left="480" w:firstLine="480"/>
            <w:rPr>
              <w:rFonts w:eastAsia="宋体" w:cstheme="minorBidi"/>
              <w:snapToGrid/>
              <w:color w:val="auto"/>
              <w:kern w:val="2"/>
              <w:sz w:val="20"/>
              <w:szCs w:val="24"/>
              <w:lang w:eastAsia="zh-CN"/>
            </w:rPr>
          </w:pPr>
          <w:r>
            <w:rPr/>
            <w:fldChar w:fldCharType="begin" w:fldLock="false" w:dirty="false"/>
          </w:r>
          <w:r>
            <w:rPr/>
            <w:instrText>HYPERLINK \l "_Toc238033540"</w:instrText>
          </w:r>
          <w:r>
            <w:rPr/>
            <w:fldChar w:fldCharType="separate" w:fldLock="false" w:dirty="false"/>
          </w:r>
          <w:r>
            <w:rPr>
              <w:rStyle w:val="000092"/>
              <w:rFonts w:eastAsia="宋体"/>
              <w:sz w:val="20"/>
              <w:lang w:eastAsia="zh-CN"/>
            </w:rPr>
            <w:t>6.2 MODBUS 通信地址映射</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_Toc238033540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73</w:t>
          </w:r>
          <w:r>
            <w:rPr>
              <w:rFonts w:hint="eastAsia" w:eastAsia="宋体"/>
              <w:webHidden/>
              <w:sz w:val="20"/>
            </w:rPr>
            <w:fldChar w:fldCharType="end"/>
          </w:r>
          <w:r>
            <w:rPr/>
            <w:fldChar w:fldCharType="end" w:fldLock="false" w:dirty="false"/>
          </w:r>
        </w:p>
        <w:p>
          <w:pPr>
            <w:pStyle w:val="00009d"/>
            <w:tabs>
              <w:tab w:val="right" w:leader="dot" w:pos="10190"/>
            </w:tabs>
            <w:spacing w:after="0" w:line="240" w:lineRule="auto"/>
            <w:ind w:left="480" w:firstLine="480"/>
            <w:rPr>
              <w:rFonts w:eastAsia="宋体" w:cstheme="minorBidi"/>
              <w:snapToGrid/>
              <w:color w:val="auto"/>
              <w:kern w:val="2"/>
              <w:sz w:val="20"/>
              <w:szCs w:val="24"/>
              <w:lang w:eastAsia="zh-CN"/>
            </w:rPr>
          </w:pPr>
          <w:r>
            <w:rPr/>
            <w:fldChar w:fldCharType="begin" w:fldLock="false" w:dirty="false"/>
          </w:r>
          <w:r>
            <w:rPr/>
            <w:instrText>HYPERLINK \l "_Toc238033541"</w:instrText>
          </w:r>
          <w:r>
            <w:rPr/>
            <w:fldChar w:fldCharType="separate" w:fldLock="false" w:dirty="false"/>
          </w:r>
          <w:r>
            <w:rPr>
              <w:rStyle w:val="000092"/>
              <w:rFonts w:eastAsia="宋体"/>
              <w:sz w:val="20"/>
              <w:lang w:eastAsia="zh-CN"/>
            </w:rPr>
            <w:t>6.3 支持的MODBUS功能码</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_Toc238033541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74</w:t>
          </w:r>
          <w:r>
            <w:rPr>
              <w:rFonts w:hint="eastAsia" w:eastAsia="宋体"/>
              <w:webHidden/>
              <w:sz w:val="20"/>
            </w:rPr>
            <w:fldChar w:fldCharType="end"/>
          </w:r>
          <w:r>
            <w:rPr/>
            <w:fldChar w:fldCharType="end" w:fldLock="false" w:dirty="false"/>
          </w:r>
        </w:p>
        <w:p>
          <w:pPr>
            <w:pStyle w:val="00009d"/>
            <w:tabs>
              <w:tab w:val="right" w:leader="dot" w:pos="10190"/>
            </w:tabs>
            <w:spacing w:after="0" w:line="240" w:lineRule="auto"/>
            <w:ind w:left="480" w:firstLine="480"/>
            <w:rPr>
              <w:rFonts w:eastAsia="宋体" w:cstheme="minorBidi"/>
              <w:snapToGrid/>
              <w:color w:val="auto"/>
              <w:kern w:val="2"/>
              <w:sz w:val="20"/>
              <w:szCs w:val="24"/>
              <w:lang w:eastAsia="zh-CN"/>
            </w:rPr>
          </w:pPr>
          <w:r>
            <w:rPr/>
            <w:fldChar w:fldCharType="begin" w:fldLock="false" w:dirty="false"/>
          </w:r>
          <w:r>
            <w:rPr/>
            <w:instrText>HYPERLINK \l "_Toc238033542"</w:instrText>
          </w:r>
          <w:r>
            <w:rPr/>
            <w:fldChar w:fldCharType="separate" w:fldLock="false" w:dirty="false"/>
          </w:r>
          <w:r>
            <w:rPr>
              <w:rStyle w:val="000092"/>
              <w:rFonts w:eastAsia="宋体"/>
              <w:sz w:val="20"/>
              <w:lang w:eastAsia="zh-CN"/>
            </w:rPr>
            <w:t>6.4 MODBUS特殊继电器</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_Toc238033542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74</w:t>
          </w:r>
          <w:r>
            <w:rPr>
              <w:rFonts w:hint="eastAsia" w:eastAsia="宋体"/>
              <w:webHidden/>
              <w:sz w:val="20"/>
            </w:rPr>
            <w:fldChar w:fldCharType="end"/>
          </w:r>
          <w:r>
            <w:rPr/>
            <w:fldChar w:fldCharType="end" w:fldLock="false" w:dirty="false"/>
          </w:r>
        </w:p>
        <w:p>
          <w:pPr>
            <w:pStyle w:val="00009d"/>
            <w:tabs>
              <w:tab w:val="right" w:leader="dot" w:pos="10190"/>
            </w:tabs>
            <w:spacing w:after="0" w:line="240" w:lineRule="auto"/>
            <w:ind w:left="480" w:firstLine="480"/>
            <w:rPr>
              <w:rFonts w:eastAsia="宋体" w:cstheme="minorBidi"/>
              <w:snapToGrid/>
              <w:color w:val="auto"/>
              <w:kern w:val="2"/>
              <w:sz w:val="20"/>
              <w:szCs w:val="24"/>
              <w:lang w:eastAsia="zh-CN"/>
            </w:rPr>
          </w:pPr>
          <w:r>
            <w:rPr/>
            <w:fldChar w:fldCharType="begin" w:fldLock="false" w:dirty="false"/>
          </w:r>
          <w:r>
            <w:rPr/>
            <w:instrText>HYPERLINK \l "_Toc238033543"</w:instrText>
          </w:r>
          <w:r>
            <w:rPr/>
            <w:fldChar w:fldCharType="separate" w:fldLock="false" w:dirty="false"/>
          </w:r>
          <w:r>
            <w:rPr>
              <w:rStyle w:val="000092"/>
              <w:rFonts w:eastAsia="宋体"/>
              <w:sz w:val="20"/>
              <w:lang w:eastAsia="zh-CN"/>
            </w:rPr>
            <w:t>6.5 MODBUS特殊数据寄存器</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_Toc238033543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75</w:t>
          </w:r>
          <w:r>
            <w:rPr>
              <w:rFonts w:hint="eastAsia" w:eastAsia="宋体"/>
              <w:webHidden/>
              <w:sz w:val="20"/>
            </w:rPr>
            <w:fldChar w:fldCharType="end"/>
          </w:r>
          <w:r>
            <w:rPr/>
            <w:fldChar w:fldCharType="end" w:fldLock="false" w:dirty="false"/>
          </w:r>
        </w:p>
        <w:p>
          <w:pPr>
            <w:pStyle w:val="00009c"/>
            <w:tabs>
              <w:tab w:val="right" w:leader="dot" w:pos="10190"/>
            </w:tabs>
            <w:spacing w:after="0" w:line="240" w:lineRule="auto"/>
            <w:ind w:firstLine="480"/>
            <w:rPr>
              <w:rFonts w:eastAsia="宋体" w:cstheme="minorBidi"/>
              <w:snapToGrid/>
              <w:color w:val="auto"/>
              <w:kern w:val="2"/>
              <w:sz w:val="20"/>
              <w:szCs w:val="24"/>
              <w:lang w:eastAsia="zh-CN"/>
            </w:rPr>
          </w:pPr>
          <w:r>
            <w:rPr/>
            <w:fldChar w:fldCharType="begin" w:fldLock="false" w:dirty="false"/>
          </w:r>
          <w:r>
            <w:rPr/>
            <w:instrText>HYPERLINK \l "_Toc238033544"</w:instrText>
          </w:r>
          <w:r>
            <w:rPr/>
            <w:fldChar w:fldCharType="separate" w:fldLock="false" w:dirty="false"/>
          </w:r>
          <w:r>
            <w:rPr>
              <w:rStyle w:val="000092"/>
              <w:rFonts w:eastAsia="宋体"/>
              <w:sz w:val="20"/>
              <w:lang w:eastAsia="zh-CN"/>
            </w:rPr>
            <w:t>第7章 HMI功能</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_Toc238033544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76</w:t>
          </w:r>
          <w:r>
            <w:rPr>
              <w:rFonts w:hint="eastAsia" w:eastAsia="宋体"/>
              <w:webHidden/>
              <w:sz w:val="20"/>
            </w:rPr>
            <w:fldChar w:fldCharType="end"/>
          </w:r>
          <w:r>
            <w:rPr/>
            <w:fldChar w:fldCharType="end" w:fldLock="false" w:dirty="false"/>
          </w:r>
        </w:p>
        <w:p>
          <w:pPr>
            <w:pStyle w:val="00009d"/>
            <w:tabs>
              <w:tab w:val="right" w:leader="dot" w:pos="10190"/>
            </w:tabs>
            <w:spacing w:after="0" w:line="240" w:lineRule="auto"/>
            <w:ind w:left="480" w:firstLine="480"/>
            <w:rPr>
              <w:rFonts w:eastAsia="宋体" w:cstheme="minorBidi"/>
              <w:snapToGrid/>
              <w:color w:val="auto"/>
              <w:kern w:val="2"/>
              <w:sz w:val="20"/>
              <w:szCs w:val="24"/>
              <w:lang w:eastAsia="zh-CN"/>
            </w:rPr>
          </w:pPr>
          <w:r>
            <w:rPr/>
            <w:fldChar w:fldCharType="begin" w:fldLock="false" w:dirty="false"/>
          </w:r>
          <w:r>
            <w:rPr/>
            <w:instrText>HYPERLINK \l "_Toc238033545"</w:instrText>
          </w:r>
          <w:r>
            <w:rPr/>
            <w:fldChar w:fldCharType="separate" w:fldLock="false" w:dirty="false"/>
          </w:r>
          <w:r>
            <w:rPr>
              <w:rStyle w:val="000092"/>
              <w:rFonts w:eastAsia="宋体"/>
              <w:sz w:val="20"/>
              <w:lang w:eastAsia="zh-CN"/>
            </w:rPr>
            <w:t>7.1 HMI功能介绍</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_Toc238033545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76</w:t>
          </w:r>
          <w:r>
            <w:rPr>
              <w:rFonts w:hint="eastAsia" w:eastAsia="宋体"/>
              <w:webHidden/>
              <w:sz w:val="20"/>
            </w:rPr>
            <w:fldChar w:fldCharType="end"/>
          </w:r>
          <w:r>
            <w:rPr/>
            <w:fldChar w:fldCharType="end" w:fldLock="false" w:dirty="false"/>
          </w:r>
        </w:p>
        <w:p>
          <w:pPr>
            <w:pStyle w:val="00009d"/>
            <w:tabs>
              <w:tab w:val="right" w:leader="dot" w:pos="10190"/>
            </w:tabs>
            <w:spacing w:after="0" w:line="240" w:lineRule="auto"/>
            <w:ind w:left="480" w:firstLine="480"/>
            <w:rPr>
              <w:rFonts w:eastAsia="宋体" w:cstheme="minorBidi"/>
              <w:snapToGrid/>
              <w:color w:val="auto"/>
              <w:kern w:val="2"/>
              <w:sz w:val="20"/>
              <w:szCs w:val="24"/>
              <w:lang w:eastAsia="zh-CN"/>
            </w:rPr>
          </w:pPr>
          <w:r>
            <w:rPr/>
            <w:fldChar w:fldCharType="begin" w:fldLock="false" w:dirty="false"/>
          </w:r>
          <w:r>
            <w:rPr/>
            <w:instrText>HYPERLINK \l "_Toc238033546"</w:instrText>
          </w:r>
          <w:r>
            <w:rPr/>
            <w:fldChar w:fldCharType="separate" w:fldLock="false" w:dirty="false"/>
          </w:r>
          <w:r>
            <w:rPr>
              <w:rStyle w:val="000092"/>
              <w:rFonts w:eastAsia="宋体"/>
              <w:sz w:val="20"/>
              <w:lang w:eastAsia="zh-CN"/>
            </w:rPr>
            <w:t>7.2 HMI组态软件</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_Toc238033546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76</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"_Toc238033547"</w:instrText>
          </w:r>
          <w:r>
            <w:rPr/>
            <w:fldChar w:fldCharType="separate" w:fldLock="false" w:dirty="false"/>
          </w:r>
          <w:r>
            <w:rPr>
              <w:rStyle w:val="000092"/>
              <w:rFonts w:eastAsia="宋体"/>
              <w:sz w:val="20"/>
              <w:lang w:eastAsia="zh-CN"/>
            </w:rPr>
            <w:t>7.2.1 组态软件说明</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_Toc238033547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76</w:t>
          </w:r>
          <w:r>
            <w:rPr>
              <w:rFonts w:hint="eastAsia" w:eastAsia="宋体"/>
              <w:webHidden/>
              <w:sz w:val="20"/>
            </w:rPr>
            <w:fldChar w:fldCharType="end"/>
          </w:r>
          <w:r>
            <w:rPr/>
            <w:fldChar w:fldCharType="end" w:fldLock="false" w:dirty="false"/>
          </w:r>
        </w:p>
        <w:p>
          <w:pPr>
            <w:pStyle w:val="00009e"/>
            <w:tabs>
              <w:tab w:val="right" w:leader="dot" w:pos="10190"/>
            </w:tabs>
            <w:spacing w:after="0" w:line="240" w:lineRule="auto"/>
            <w:ind w:left="960" w:firstLine="480"/>
            <w:rPr>
              <w:rFonts w:eastAsia="宋体" w:cstheme="minorBidi"/>
              <w:snapToGrid/>
              <w:color w:val="auto"/>
              <w:kern w:val="2"/>
              <w:sz w:val="20"/>
              <w:szCs w:val="24"/>
              <w:lang w:eastAsia="zh-CN"/>
            </w:rPr>
          </w:pPr>
          <w:r>
            <w:rPr/>
            <w:fldChar w:fldCharType="begin" w:fldLock="false" w:dirty="false"/>
          </w:r>
          <w:r>
            <w:rPr/>
            <w:instrText>HYPERLINK \l "_Toc238033548"</w:instrText>
          </w:r>
          <w:r>
            <w:rPr/>
            <w:fldChar w:fldCharType="separate" w:fldLock="false" w:dirty="false"/>
          </w:r>
          <w:r>
            <w:rPr>
              <w:rStyle w:val="000092"/>
              <w:rFonts w:eastAsia="宋体"/>
              <w:sz w:val="20"/>
              <w:lang w:eastAsia="zh-CN"/>
            </w:rPr>
            <w:t>7.2.2 新建工程基本流程</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_Toc238033548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76</w:t>
          </w:r>
          <w:r>
            <w:rPr>
              <w:rFonts w:hint="eastAsia" w:eastAsia="宋体"/>
              <w:webHidden/>
              <w:sz w:val="20"/>
            </w:rPr>
            <w:fldChar w:fldCharType="end"/>
          </w:r>
          <w:r>
            <w:rPr/>
            <w:fldChar w:fldCharType="end" w:fldLock="false" w:dirty="false"/>
          </w:r>
        </w:p>
        <w:p>
          <w:pPr>
            <w:pStyle w:val="00009c"/>
            <w:tabs>
              <w:tab w:val="right" w:leader="dot" w:pos="10190"/>
            </w:tabs>
            <w:spacing w:after="0" w:line="240" w:lineRule="auto"/>
            <w:ind w:firstLine="480"/>
            <w:rPr>
              <w:rFonts w:eastAsia="宋体" w:cstheme="minorBidi"/>
              <w:snapToGrid/>
              <w:color w:val="auto"/>
              <w:kern w:val="2"/>
              <w:sz w:val="20"/>
              <w:szCs w:val="24"/>
              <w:lang w:eastAsia="zh-CN"/>
            </w:rPr>
          </w:pPr>
          <w:r>
            <w:rPr/>
            <w:fldChar w:fldCharType="begin" w:fldLock="false" w:dirty="false"/>
          </w:r>
          <w:r>
            <w:rPr/>
            <w:instrText>HYPERLINK \l "_Toc238033549"</w:instrText>
          </w:r>
          <w:r>
            <w:rPr/>
            <w:fldChar w:fldCharType="separate" w:fldLock="false" w:dirty="false"/>
          </w:r>
          <w:r>
            <w:rPr>
              <w:rStyle w:val="000092"/>
              <w:rFonts w:eastAsia="宋体"/>
              <w:sz w:val="20"/>
              <w:lang w:eastAsia="zh-CN"/>
            </w:rPr>
            <w:t>第8章 故障诊断</w:t>
          </w:r>
          <w:r>
            <w:rPr>
              <w:rFonts w:hint="eastAsia" w:eastAsia="宋体"/>
              <w:webHidden/>
              <w:sz w:val="20"/>
            </w:rPr>
            <w:tab/>
          </w:r>
          <w:r>
            <w:rPr>
              <w:rFonts w:hint="eastAsia" w:eastAsia="宋体"/>
              <w:webHidden/>
              <w:sz w:val="20"/>
            </w:rPr>
            <w:fldChar w:fldCharType="begin"/>
          </w:r>
          <w:r>
            <w:rPr>
              <w:rFonts w:hint="eastAsia" w:eastAsia="宋体"/>
              <w:webHidden/>
              <w:sz w:val="20"/>
            </w:rPr>
            <w:instrText xml:space="preserve"> </w:instrText>
          </w:r>
          <w:r>
            <w:rPr>
              <w:rFonts w:eastAsia="宋体"/>
              <w:webHidden/>
              <w:sz w:val="20"/>
            </w:rPr>
            <w:t>PAGEREF _Toc238033549 \h</w:t>
          </w:r>
          <w:r>
            <w:rPr>
              <w:rFonts w:hint="eastAsia" w:eastAsia="宋体"/>
              <w:webHidden/>
              <w:sz w:val="20"/>
            </w:rPr>
            <w:instrText xml:space="preserve"> </w:instrText>
          </w:r>
          <w:r>
            <w:rPr>
              <w:rFonts w:hint="eastAsia" w:eastAsia="宋体"/>
              <w:webHidden/>
              <w:sz w:val="20"/>
            </w:rPr>
            <w:fldChar w:fldCharType="separate"/>
          </w:r>
          <w:r>
            <w:rPr>
              <w:rFonts w:eastAsia="宋体"/>
              <w:webHidden/>
              <w:sz w:val="20"/>
            </w:rPr>
            <w:t>87</w:t>
          </w:r>
          <w:r>
            <w:rPr>
              <w:rFonts w:hint="eastAsia" w:eastAsia="宋体"/>
              <w:webHidden/>
              <w:sz w:val="20"/>
            </w:rPr>
            <w:fldChar w:fldCharType="end"/>
          </w:r>
          <w:r>
            <w:rPr/>
            <w:fldChar w:fldCharType="end" w:fldLock="false" w:dirty="false"/>
          </w:r>
        </w:p>
        <w:p>
          <w:pPr>
            <w:spacing w:after="0" w:line="240" w:lineRule="auto"/>
            <w:ind w:firstLine="400"/>
            <w:rPr>
              <w:rFonts w:hint="eastAsia" w:ascii="宋体" w:hAnsi="宋体" w:eastAsia="宋体"/>
            </w:rPr>
          </w:pPr>
          <w:r>
            <w:rPr>
              <w:rFonts w:eastAsia="宋体"/>
              <w:bCs/>
              <w:sz w:val="20"/>
              <w:szCs w:val="20"/>
              <w:lang w:val="zh-CN"/>
            </w:rPr>
            <w:fldChar w:fldCharType="end"/>
          </w:r>
        </w:p>
      </w:sdtContent>
    </w:sdt>
    <w:p>
      <w:pPr>
        <w:spacing w:line="228" w:lineRule="auto"/>
        <w:ind w:firstLine="400"/>
        <w:rPr>
          <w:rFonts w:ascii="Constantia" w:hAnsi="Constantia" w:cs="Constantia"/>
          <w:sz w:val="20"/>
          <w:szCs w:val="20"/>
          <w:lang w:eastAsia="zh-CN"/>
        </w:rPr>
        <w:sectPr w:rsidRPr="00A92A05" w:rsidR="00C27123">
          <w:footerReference r:id="rId13" w:type="default"/>
          <w:pgSz w:w="11907" w:h="16839"/>
          <w:pgMar w:top="1431" w:right="849" w:bottom="1157" w:left="858" w:header="0" w:footer="1024" w:gutter="0"/>
          <w:cols w:space="720"/>
        </w:sectPr>
      </w:pPr>
    </w:p>
    <w:p>
      <w:pPr>
        <w:pStyle w:val="00007d"/>
        <w:ind w:left="120"/>
        <w:rPr>
          <w:lang w:eastAsia="zh-CN"/>
        </w:rPr>
      </w:pPr>
      <w:bookmarkStart w:id="2" w:name="_Toc238033449"/>
      <w:r>
        <w:rPr>
          <w:rFonts w:hint="eastAsia"/>
          <w:lang w:eastAsia="zh-CN"/>
        </w:rPr>
        <w:t>第一章 产品</w:t>
      </w:r>
      <w:r>
        <w:rPr>
          <w:lang w:eastAsia="zh-CN"/>
        </w:rPr>
        <w:t>介绍</w:t>
      </w:r>
      <w:bookmarkEnd w:id="2"/>
    </w:p>
    <w:p>
      <w:pPr>
        <w:pStyle w:val="00007f"/>
        <w:rPr>
          <w:lang w:eastAsia="zh-CN"/>
        </w:rPr>
      </w:pPr>
      <w:bookmarkStart w:id="3" w:name="_Toc238033450"/>
      <w:r>
        <w:rPr>
          <w:rFonts w:hint="eastAsia"/>
          <w:lang w:eastAsia="zh-CN"/>
        </w:rPr>
        <w:t>1.1 产品概述</w:t>
      </w:r>
      <w:bookmarkEnd w:id="3"/>
    </w:p>
    <w:p>
      <w:pPr>
        <w:ind w:firstLine="480"/>
        <w:rPr>
          <w:lang w:eastAsia="zh-CN"/>
        </w:rPr>
      </w:pPr>
      <w:r>
        <w:rPr>
          <w:rFonts w:hint="eastAsia"/>
          <w:lang w:eastAsia="zh-CN"/>
        </w:rPr>
        <w:t>MDHXX 系列一体机是一款集 PLC 控制、HMI 人机交互、通信及运动控制功能 于一体的工业控制产品。该产品将 PLC 控制器与触摸屏集成于同一设备内部，可实现设备逻辑控制、数据采集、参数设置、状态显示、报警监控及运动控制等功能。</w:t>
      </w:r>
    </w:p>
    <w:p>
      <w:pPr>
        <w:ind w:firstLine="480"/>
        <w:rPr>
          <w:lang w:eastAsia="zh-CN"/>
        </w:rPr>
      </w:pPr>
      <w:r>
        <w:rPr>
          <w:rFonts w:hint="eastAsia"/>
          <w:lang w:eastAsia="zh-CN"/>
        </w:rPr>
        <w:t>MDHXX 系列一体机采用一体化结构设计，可减少 PLC 与触摸屏之间的外部接线，降低控制柜安装空间及系统布线复杂度，适用于小型自动化设备、包装机械、输送设备、机床辅助设备、非标自动化设备等工业控制场合。</w:t>
      </w:r>
    </w:p>
    <w:p>
      <w:pPr>
        <w:ind w:firstLine="480"/>
        <w:rPr>
          <w:lang w:eastAsia="zh-CN"/>
        </w:rPr>
      </w:pPr>
      <w:r>
        <w:rPr>
          <w:rFonts w:hint="eastAsia"/>
          <w:lang w:eastAsia="zh-CN"/>
        </w:rPr>
        <w:t>PLC 控制部分兼容常用逻辑运算、定时器、计数器、数据处理、高速计数、脉冲输出、定位控制及通信等功能；HMI 部分可通过组态工程实现按钮、指示灯、数值输入/显示、报警、趋势显示等人机交互功能。</w:t>
      </w:r>
    </w:p>
    <w:p>
      <w:pPr>
        <w:ind w:firstLine="480"/>
        <w:rPr>
          <w:lang w:eastAsia="zh-CN"/>
        </w:rPr>
      </w:pPr>
      <w:r>
        <w:rPr>
          <w:rFonts w:hint="eastAsia"/>
          <w:lang w:eastAsia="zh-CN"/>
        </w:rPr>
        <w:t>根据具体型号不同，产品可配置不同尺寸的人机界面、数字量输入/输出点数、模拟量接口及通信接口。具体配置请参见“1.2 型号说明”和“1.3 产品规格”。</w:t>
      </w:r>
    </w:p>
    <w:p>
      <w:pPr>
        <w:ind w:firstLine="480"/>
        <w:rPr>
          <w:lang w:eastAsia="zh-CN"/>
        </w:rPr>
      </w:pPr>
      <w:r>
        <w:rPr>
          <w:rFonts w:hint="eastAsia"/>
          <w:lang w:eastAsia="zh-CN"/>
        </w:rPr>
        <w:t>主要特点：</w:t>
      </w:r>
    </w:p>
    <w:p>
      <w:pPr>
        <w:pStyle w:val="00008e"/>
        <w:numPr>
          <w:ilvl w:val="0"/>
          <w:numId w:val="2"/>
        </w:numPr>
        <w:ind w:firstLineChars="0"/>
        <w:rPr>
          <w:lang w:eastAsia="zh-CN"/>
        </w:rPr>
      </w:pPr>
      <w:r>
        <w:rPr>
          <w:rFonts w:hint="eastAsia"/>
          <w:lang w:eastAsia="zh-CN"/>
        </w:rPr>
        <w:t>PLC 与 HMI 一体化设计；</w:t>
      </w:r>
    </w:p>
    <w:p>
      <w:pPr>
        <w:pStyle w:val="00008e"/>
        <w:numPr>
          <w:ilvl w:val="0"/>
          <w:numId w:val="2"/>
        </w:numPr>
        <w:ind w:firstLineChars="0"/>
        <w:rPr>
          <w:lang w:eastAsia="zh-CN"/>
        </w:rPr>
      </w:pPr>
      <w:r>
        <w:rPr>
          <w:rFonts w:hint="eastAsia"/>
          <w:lang w:eastAsia="zh-CN"/>
        </w:rPr>
        <w:t>支持数字量输入、数字量输出；</w:t>
      </w:r>
    </w:p>
    <w:p>
      <w:pPr>
        <w:pStyle w:val="00008e"/>
        <w:numPr>
          <w:ilvl w:val="0"/>
          <w:numId w:val="2"/>
        </w:numPr>
        <w:ind w:firstLineChars="0"/>
        <w:rPr>
          <w:lang w:eastAsia="zh-CN"/>
        </w:rPr>
      </w:pPr>
      <w:r>
        <w:rPr>
          <w:rFonts w:hint="eastAsia"/>
          <w:lang w:eastAsia="zh-CN"/>
        </w:rPr>
        <w:t>部分型号支持模拟量输入/输出；</w:t>
      </w:r>
    </w:p>
    <w:p>
      <w:pPr>
        <w:pStyle w:val="00008e"/>
        <w:numPr>
          <w:ilvl w:val="0"/>
          <w:numId w:val="2"/>
        </w:numPr>
        <w:ind w:firstLineChars="0"/>
        <w:rPr>
          <w:lang w:eastAsia="zh-CN"/>
        </w:rPr>
      </w:pPr>
      <w:r>
        <w:rPr>
          <w:rFonts w:hint="eastAsia"/>
          <w:lang w:eastAsia="zh-CN"/>
        </w:rPr>
        <w:t>支持高速计数及高速脉冲输出；</w:t>
      </w:r>
    </w:p>
    <w:p>
      <w:pPr>
        <w:pStyle w:val="00008e"/>
        <w:numPr>
          <w:ilvl w:val="0"/>
          <w:numId w:val="2"/>
        </w:numPr>
        <w:ind w:firstLineChars="0"/>
        <w:rPr>
          <w:lang w:eastAsia="zh-CN"/>
        </w:rPr>
      </w:pPr>
      <w:r>
        <w:rPr>
          <w:rFonts w:hint="eastAsia"/>
          <w:lang w:eastAsia="zh-CN"/>
        </w:rPr>
        <w:t>支持串口通信及 MODBUS RTU 通信；</w:t>
      </w:r>
    </w:p>
    <w:p>
      <w:pPr>
        <w:pStyle w:val="00008e"/>
        <w:numPr>
          <w:ilvl w:val="0"/>
          <w:numId w:val="2"/>
        </w:numPr>
        <w:ind w:firstLineChars="0"/>
        <w:rPr>
          <w:lang w:eastAsia="zh-CN"/>
        </w:rPr>
      </w:pPr>
      <w:r>
        <w:rPr>
          <w:rFonts w:hint="eastAsia"/>
          <w:lang w:eastAsia="zh-CN"/>
        </w:rPr>
        <w:t>支持 PLC 程序下载、在线监控及调试；</w:t>
      </w:r>
    </w:p>
    <w:p>
      <w:pPr>
        <w:pStyle w:val="00008e"/>
        <w:numPr>
          <w:ilvl w:val="0"/>
          <w:numId w:val="2"/>
        </w:numPr>
        <w:ind w:firstLineChars="0"/>
        <w:rPr>
          <w:lang w:eastAsia="zh-CN"/>
        </w:rPr>
      </w:pPr>
      <w:r>
        <w:rPr>
          <w:rFonts w:hint="eastAsia"/>
          <w:lang w:eastAsia="zh-CN"/>
        </w:rPr>
        <w:t>支持 HMI 工程组态及下载；</w:t>
      </w:r>
    </w:p>
    <w:p>
      <w:pPr>
        <w:pStyle w:val="00008e"/>
        <w:numPr>
          <w:ilvl w:val="0"/>
          <w:numId w:val="2"/>
        </w:numPr>
        <w:ind w:firstLineChars="0"/>
        <w:rPr>
          <w:lang w:eastAsia="zh-CN"/>
        </w:rPr>
      </w:pPr>
      <w:r>
        <w:rPr>
          <w:rFonts w:hint="eastAsia"/>
          <w:lang w:eastAsia="zh-CN"/>
        </w:rPr>
        <w:t>支持断电保持等 PLC 数据保持功能；</w:t>
      </w:r>
    </w:p>
    <w:p>
      <w:pPr>
        <w:pStyle w:val="00008e"/>
        <w:numPr>
          <w:ilvl w:val="0"/>
          <w:numId w:val="2"/>
        </w:numPr>
        <w:ind w:firstLineChars="0"/>
        <w:rPr>
          <w:lang w:eastAsia="zh-CN"/>
        </w:rPr>
      </w:pPr>
      <w:r>
        <w:rPr>
          <w:rFonts w:hint="eastAsia"/>
          <w:lang w:eastAsia="zh-CN"/>
        </w:rPr>
        <w:t>适用于多种小型工业自动化控制系统。</w:t>
      </w:r>
    </w:p>
    <w:p>
      <w:pPr>
        <w:pStyle w:val="00007f"/>
        <w:rPr>
          <w:lang w:eastAsia="zh-CN"/>
        </w:rPr>
      </w:pPr>
      <w:bookmarkStart w:id="4" w:name="_Toc238033451"/>
      <w:r>
        <w:rPr>
          <w:rFonts w:hint="eastAsia"/>
          <w:lang w:eastAsia="zh-CN"/>
        </w:rPr>
        <w:t>1.2 型号说明</w:t>
      </w:r>
      <w:bookmarkEnd w:id="4"/>
    </w:p>
    <w:p>
      <w:pPr>
        <w:ind w:firstLine="480"/>
        <w:rPr>
          <w:lang w:eastAsia="zh-CN"/>
        </w:rPr>
      </w:pPr>
      <w:r>
        <w:rPr>
          <w:lang w:eastAsia="zh-CN"/>
        </w:rPr>
        <w:t>MDHXX 系列一体机根据显示屏尺寸、PLC I/O 配置、通信接口及扩展功能的不同，提供多种产品型号。所有型号</w:t>
      </w:r>
      <w:r>
        <w:rPr>
          <w:rFonts w:hint="eastAsia"/>
          <w:lang w:eastAsia="zh-CN"/>
        </w:rPr>
        <w:t>皆可定制尺寸。</w:t>
      </w:r>
    </w:p>
    <w:p>
      <w:pPr>
        <w:pStyle w:val="000081"/>
        <w:rPr>
          <w:lang w:eastAsia="zh-CN"/>
        </w:rPr>
      </w:pPr>
      <w:bookmarkStart w:id="5" w:name="_Toc238033452"/>
      <w:r>
        <w:rPr>
          <w:rFonts w:hint="eastAsia"/>
          <w:lang w:eastAsia="zh-CN"/>
        </w:rPr>
        <w:t xml:space="preserve">1.2.1 </w:t>
      </w:r>
      <w:r>
        <w:rPr>
          <w:rFonts w:hint="eastAsia" w:asciiTheme="majorEastAsia" w:hAnsiTheme="majorEastAsia" w:eastAsiaTheme="majorEastAsia"/>
          <w:lang w:eastAsia="zh-CN"/>
        </w:rPr>
        <w:t>4.3</w:t>
      </w:r>
      <w:r>
        <w:rPr>
          <w:rFonts w:hint="eastAsia"/>
          <w:lang w:eastAsia="zh-CN"/>
        </w:rPr>
        <w:t>寸产品选型</w:t>
      </w:r>
      <w:bookmarkEnd w:id="5"/>
    </w:p>
    <w:p>
      <w:pPr>
        <w:ind w:firstLine="480"/>
        <w:rPr>
          <w:lang w:eastAsia="zh-CN"/>
        </w:rPr>
      </w:pPr>
      <w:r>
        <w:rPr>
          <w:rFonts w:hint="eastAsia" w:asciiTheme="majorEastAsia" w:hAnsiTheme="majorEastAsia" w:eastAsiaTheme="majorEastAsia"/>
          <w:lang w:eastAsia="zh-CN"/>
        </w:rPr>
        <w:t>4.3</w:t>
      </w:r>
      <w:r>
        <w:rPr>
          <w:rFonts w:hint="eastAsia"/>
          <w:lang w:eastAsia="zh-CN"/>
        </w:rPr>
        <w:t>寸产品型号如表1-1</w:t>
      </w:r>
    </w:p>
    <w:tbl>
      <w:tblPr>
        <w:tblStyle w:val="00008f"/>
        <w:tblW w:w="0" w:type="auto"/>
        <w:jc w:val="center"/>
        <w:tblLook w:firstRow="true" w:lastRow="false" w:firstColumn="true" w:lastColumn="false" w:noHBand="false" w:noVBand="true" w:val="04A0"/>
      </w:tblPr>
      <w:tblGrid>
        <w:gridCol w:w="2062"/>
        <w:gridCol w:w="6159"/>
      </w:tblGrid>
      <w:tr>
        <w:trPr>
          <w:jc w:val="center"/>
        </w:trPr>
        <w:tc>
          <w:tcPr>
            <w:tcW w:w="2062" w:type="dxa"/>
            <w:shd w:val="clear" w:color="auto" w:fill="9CC2E5" w:themeFill="accent5" w:themeFillTint="99"/>
            <w:vAlign w:val="center"/>
          </w:tcPr>
          <w:p>
            <w:pPr>
              <w:pStyle w:val="000090"/>
              <w:jc w:val="center"/>
              <w:rPr>
                <w:lang w:eastAsia="zh-CN"/>
              </w:rPr>
            </w:pPr>
            <w:r>
              <w:rPr>
                <w:rFonts w:hint="eastAsia"/>
                <w:lang w:eastAsia="zh-CN"/>
              </w:rPr>
              <w:t>型号</w:t>
            </w:r>
          </w:p>
        </w:tc>
        <w:tc>
          <w:tcPr>
            <w:tcW w:w="6159" w:type="dxa"/>
            <w:shd w:val="clear" w:color="auto" w:fill="9CC2E5" w:themeFill="accent5" w:themeFillTint="99"/>
          </w:tcPr>
          <w:p>
            <w:pPr>
              <w:ind w:firstLine="0" w:firstLineChars="0"/>
              <w:jc w:val="center"/>
              <w:rPr>
                <w:lang w:eastAsia="zh-CN"/>
              </w:rPr>
            </w:pPr>
            <w:r>
              <w:rPr>
                <w:rFonts w:hint="eastAsia"/>
                <w:lang w:eastAsia="zh-CN"/>
              </w:rPr>
              <w:t>说明</w:t>
            </w:r>
          </w:p>
        </w:tc>
      </w:tr>
      <w:tr>
        <w:trPr>
          <w:jc w:val="center"/>
        </w:trPr>
        <w:tc>
          <w:tcPr>
            <w:tcW w:w="2062" w:type="dxa"/>
            <w:vAlign w:val="center"/>
          </w:tcPr>
          <w:p>
            <w:pPr>
              <w:pStyle w:val="000090"/>
              <w:jc w:val="center"/>
              <w:rPr>
                <w:sz w:val="24"/>
                <w:szCs w:val="24"/>
                <w:lang w:eastAsia="zh-CN"/>
              </w:rPr>
            </w:pPr>
            <w:r>
              <w:rPr>
                <w:rFonts w:hint="eastAsia"/>
                <w:sz w:val="24"/>
                <w:szCs w:val="24"/>
                <w:lang w:eastAsia="zh-CN"/>
              </w:rPr>
              <w:t>XT043M-16BT</w:t>
            </w:r>
          </w:p>
        </w:tc>
        <w:tc>
          <w:tcPr>
            <w:tcW w:w="6159" w:type="dxa"/>
          </w:tcPr>
          <w:p>
            <w:pPr>
              <w:pStyle w:val="000090"/>
              <w:ind w:firstLine="480"/>
              <w:rPr>
                <w:lang w:eastAsia="zh-CN"/>
              </w:rPr>
            </w:pPr>
            <w:r>
              <w:rPr>
                <w:lang w:eastAsia="zh-CN"/>
              </w:rPr>
              <w:t>数字量:8进8出(全晶体管输出，4路高速100K)</w:t>
            </w:r>
          </w:p>
          <w:p>
            <w:pPr>
              <w:pStyle w:val="000090"/>
              <w:ind w:firstLine="480"/>
              <w:rPr>
                <w:lang w:eastAsia="zh-CN"/>
              </w:rPr>
            </w:pPr>
            <w:r>
              <w:rPr>
                <w:lang w:eastAsia="zh-CN"/>
              </w:rPr>
              <w:t>模拟量:无</w:t>
            </w:r>
          </w:p>
          <w:p>
            <w:pPr>
              <w:pStyle w:val="000090"/>
              <w:ind w:firstLine="480"/>
              <w:rPr>
                <w:lang w:eastAsia="zh-CN"/>
              </w:rPr>
            </w:pPr>
            <w:r>
              <w:rPr>
                <w:lang w:eastAsia="zh-CN"/>
              </w:rPr>
              <w:t>RS485:无</w:t>
            </w:r>
          </w:p>
        </w:tc>
      </w:tr>
      <w:tr>
        <w:trPr>
          <w:jc w:val="center"/>
        </w:trPr>
        <w:tc>
          <w:tcPr>
            <w:tcW w:w="2062" w:type="dxa"/>
            <w:vAlign w:val="center"/>
          </w:tcPr>
          <w:p>
            <w:pPr>
              <w:pStyle w:val="000090"/>
              <w:jc w:val="center"/>
              <w:rPr>
                <w:lang w:eastAsia="zh-CN"/>
              </w:rPr>
            </w:pPr>
            <w:r>
              <w:rPr>
                <w:rFonts w:hint="eastAsia"/>
                <w:lang w:eastAsia="zh-CN"/>
              </w:rPr>
              <w:t>XT043M-16BR</w:t>
            </w:r>
          </w:p>
        </w:tc>
        <w:tc>
          <w:tcPr>
            <w:tcW w:w="6159" w:type="dxa"/>
          </w:tcPr>
          <w:p>
            <w:pPr>
              <w:pStyle w:val="000090"/>
              <w:ind w:firstLine="480"/>
              <w:rPr>
                <w:lang w:eastAsia="zh-CN"/>
              </w:rPr>
            </w:pPr>
            <w:r>
              <w:rPr>
                <w:lang w:eastAsia="zh-CN"/>
              </w:rPr>
              <w:t>数字量:8进8出(全</w:t>
            </w:r>
            <w:r>
              <w:rPr>
                <w:rFonts w:hint="eastAsia"/>
                <w:lang w:eastAsia="zh-CN"/>
              </w:rPr>
              <w:t>继电器</w:t>
            </w:r>
            <w:r>
              <w:rPr>
                <w:lang w:eastAsia="zh-CN"/>
              </w:rPr>
              <w:t>输出)</w:t>
            </w:r>
          </w:p>
          <w:p>
            <w:pPr>
              <w:pStyle w:val="000090"/>
              <w:ind w:firstLine="480"/>
              <w:rPr/>
            </w:pPr>
            <w:r>
              <w:rPr/>
              <w:t>模拟量:无</w:t>
            </w:r>
          </w:p>
          <w:p>
            <w:pPr>
              <w:pStyle w:val="000090"/>
              <w:ind w:firstLine="480"/>
              <w:rPr>
                <w:lang w:eastAsia="zh-CN"/>
              </w:rPr>
            </w:pPr>
            <w:r>
              <w:rPr/>
              <w:t>RS485:无</w:t>
            </w:r>
          </w:p>
        </w:tc>
      </w:tr>
      <w:tr>
        <w:trPr>
          <w:jc w:val="center"/>
        </w:trPr>
        <w:tc>
          <w:tcPr>
            <w:tcW w:w="2062" w:type="dxa"/>
            <w:vAlign w:val="center"/>
          </w:tcPr>
          <w:p>
            <w:pPr>
              <w:pStyle w:val="000090"/>
              <w:jc w:val="center"/>
              <w:rPr>
                <w:lang w:eastAsia="zh-CN"/>
              </w:rPr>
            </w:pPr>
            <w:r>
              <w:rPr>
                <w:rFonts w:hint="eastAsia"/>
                <w:lang w:eastAsia="zh-CN"/>
              </w:rPr>
              <w:t>XT043M-16BT-B</w:t>
            </w:r>
          </w:p>
        </w:tc>
        <w:tc>
          <w:tcPr>
            <w:tcW w:w="6159" w:type="dxa"/>
          </w:tcPr>
          <w:p>
            <w:pPr>
              <w:pStyle w:val="000090"/>
              <w:ind w:firstLine="480"/>
              <w:rPr>
                <w:lang w:eastAsia="zh-CN"/>
              </w:rPr>
            </w:pPr>
            <w:r>
              <w:rPr>
                <w:lang w:eastAsia="zh-CN"/>
              </w:rPr>
              <w:t>数字量:8进8出(全晶体管输出，4路高速100K)</w:t>
            </w:r>
          </w:p>
          <w:p>
            <w:pPr>
              <w:pStyle w:val="000090"/>
              <w:ind w:firstLine="480"/>
              <w:rPr>
                <w:lang w:eastAsia="zh-CN"/>
              </w:rPr>
            </w:pPr>
            <w:r>
              <w:rPr>
                <w:lang w:eastAsia="zh-CN"/>
              </w:rPr>
              <w:t>模拟量:4入2出:(默认0-10V，输入可选0-20MA)</w:t>
            </w:r>
          </w:p>
          <w:p>
            <w:pPr>
              <w:pStyle w:val="000090"/>
              <w:ind w:firstLine="480"/>
              <w:rPr>
                <w:lang w:eastAsia="zh-CN"/>
              </w:rPr>
            </w:pPr>
            <w:r>
              <w:rPr>
                <w:lang w:eastAsia="zh-CN"/>
              </w:rPr>
              <w:t>RS485:1路</w:t>
            </w:r>
          </w:p>
        </w:tc>
      </w:tr>
      <w:tr>
        <w:trPr>
          <w:jc w:val="center"/>
        </w:trPr>
        <w:tc>
          <w:tcPr>
            <w:tcW w:w="2062" w:type="dxa"/>
            <w:vAlign w:val="center"/>
          </w:tcPr>
          <w:p>
            <w:pPr>
              <w:pStyle w:val="000090"/>
              <w:jc w:val="center"/>
              <w:rPr>
                <w:lang w:eastAsia="zh-CN"/>
              </w:rPr>
            </w:pPr>
            <w:r>
              <w:rPr>
                <w:rFonts w:hint="eastAsia"/>
                <w:lang w:eastAsia="zh-CN"/>
              </w:rPr>
              <w:t>XT043M-16BR-B</w:t>
            </w:r>
          </w:p>
        </w:tc>
        <w:tc>
          <w:tcPr>
            <w:tcW w:w="6159" w:type="dxa"/>
          </w:tcPr>
          <w:p>
            <w:pPr>
              <w:pStyle w:val="000090"/>
              <w:ind w:firstLine="480"/>
              <w:rPr>
                <w:lang w:eastAsia="zh-CN"/>
              </w:rPr>
            </w:pPr>
            <w:r>
              <w:rPr>
                <w:rFonts w:hint="eastAsia"/>
                <w:lang w:eastAsia="zh-CN"/>
              </w:rPr>
              <w:t>数字量:8进8出(全继电器输出)</w:t>
            </w:r>
          </w:p>
          <w:p>
            <w:pPr>
              <w:pStyle w:val="000090"/>
              <w:ind w:firstLine="480"/>
              <w:rPr>
                <w:lang w:eastAsia="zh-CN"/>
              </w:rPr>
            </w:pPr>
            <w:r>
              <w:rPr>
                <w:rFonts w:hint="eastAsia"/>
                <w:lang w:eastAsia="zh-CN"/>
              </w:rPr>
              <w:t xml:space="preserve">模拟量:4入2出(默认0-10V，输入可选0-20MA) </w:t>
            </w:r>
          </w:p>
          <w:p>
            <w:pPr>
              <w:pStyle w:val="000090"/>
              <w:ind w:firstLine="480"/>
              <w:rPr>
                <w:lang w:eastAsia="zh-CN"/>
              </w:rPr>
            </w:pPr>
            <w:r>
              <w:rPr>
                <w:rFonts w:hint="eastAsia"/>
                <w:lang w:eastAsia="zh-CN"/>
              </w:rPr>
              <w:t>RS485:1路</w:t>
            </w:r>
          </w:p>
        </w:tc>
      </w:tr>
      <w:tr>
        <w:trPr>
          <w:jc w:val="center"/>
        </w:trPr>
        <w:tc>
          <w:tcPr>
            <w:tcW w:w="2062" w:type="dxa"/>
            <w:vAlign w:val="center"/>
          </w:tcPr>
          <w:p>
            <w:pPr>
              <w:pStyle w:val="000090"/>
              <w:jc w:val="center"/>
              <w:rPr>
                <w:lang w:eastAsia="zh-CN"/>
              </w:rPr>
            </w:pPr>
            <w:r>
              <w:rPr>
                <w:rFonts w:hint="eastAsia"/>
                <w:lang w:eastAsia="zh-CN"/>
              </w:rPr>
              <w:t>XT043M-26BT</w:t>
            </w:r>
          </w:p>
        </w:tc>
        <w:tc>
          <w:tcPr>
            <w:tcW w:w="6159" w:type="dxa"/>
          </w:tcPr>
          <w:p>
            <w:pPr>
              <w:pStyle w:val="000090"/>
              <w:ind w:firstLine="480"/>
              <w:rPr>
                <w:lang w:eastAsia="zh-CN"/>
              </w:rPr>
            </w:pPr>
            <w:r>
              <w:rPr>
                <w:lang w:eastAsia="zh-CN"/>
              </w:rPr>
              <w:t>数字量:14进12出(全晶体管输出，4路高速100K)</w:t>
            </w:r>
          </w:p>
          <w:p>
            <w:pPr>
              <w:pStyle w:val="000090"/>
              <w:ind w:firstLine="480"/>
              <w:rPr>
                <w:lang w:eastAsia="zh-CN"/>
              </w:rPr>
            </w:pPr>
            <w:r>
              <w:rPr>
                <w:lang w:eastAsia="zh-CN"/>
              </w:rPr>
              <w:t>模拟量:2入2出(默认0-10V，输入可选0-20MA)</w:t>
            </w:r>
          </w:p>
          <w:p>
            <w:pPr>
              <w:pStyle w:val="000090"/>
              <w:ind w:firstLine="480"/>
              <w:rPr>
                <w:lang w:eastAsia="zh-CN"/>
              </w:rPr>
            </w:pPr>
            <w:r>
              <w:rPr>
                <w:lang w:eastAsia="zh-CN"/>
              </w:rPr>
              <w:t>RS485:1路</w:t>
            </w:r>
          </w:p>
        </w:tc>
      </w:tr>
      <w:tr>
        <w:trPr>
          <w:jc w:val="center"/>
        </w:trPr>
        <w:tc>
          <w:tcPr>
            <w:tcW w:w="2062" w:type="dxa"/>
            <w:vAlign w:val="center"/>
          </w:tcPr>
          <w:p>
            <w:pPr>
              <w:pStyle w:val="000090"/>
              <w:jc w:val="center"/>
              <w:rPr>
                <w:lang w:eastAsia="zh-CN"/>
              </w:rPr>
            </w:pPr>
            <w:r>
              <w:rPr>
                <w:rFonts w:hint="eastAsia"/>
                <w:lang w:eastAsia="zh-CN"/>
              </w:rPr>
              <w:t>XT023M-24BR</w:t>
            </w:r>
          </w:p>
        </w:tc>
        <w:tc>
          <w:tcPr>
            <w:tcW w:w="6159" w:type="dxa"/>
          </w:tcPr>
          <w:p>
            <w:pPr>
              <w:pStyle w:val="000090"/>
              <w:ind w:firstLine="480"/>
              <w:rPr>
                <w:lang w:eastAsia="zh-CN"/>
              </w:rPr>
            </w:pPr>
            <w:r>
              <w:rPr>
                <w:lang w:eastAsia="zh-CN"/>
              </w:rPr>
              <w:t>数字量:14进10出(全继电器输出)</w:t>
            </w:r>
          </w:p>
          <w:p>
            <w:pPr>
              <w:pStyle w:val="000090"/>
              <w:ind w:firstLine="480"/>
              <w:rPr>
                <w:lang w:eastAsia="zh-CN"/>
              </w:rPr>
            </w:pPr>
            <w:r>
              <w:rPr>
                <w:lang w:eastAsia="zh-CN"/>
              </w:rPr>
              <w:t>模拟量:4入2出(默认0-10V，输入可选0-20MA)</w:t>
            </w:r>
          </w:p>
          <w:p>
            <w:pPr>
              <w:pStyle w:val="000090"/>
              <w:ind w:firstLine="480"/>
              <w:rPr>
                <w:lang w:eastAsia="zh-CN"/>
              </w:rPr>
            </w:pPr>
            <w:r>
              <w:rPr>
                <w:lang w:eastAsia="zh-CN"/>
              </w:rPr>
              <w:t>RS485:无</w:t>
            </w:r>
          </w:p>
        </w:tc>
      </w:tr>
    </w:tbl>
    <w:p>
      <w:pPr>
        <w:pStyle w:val="0000a7"/>
        <w:rPr>
          <w:rFonts w:hint="eastAsia"/>
        </w:rPr>
      </w:pPr>
      <w:r>
        <w:rPr/>
        <w:t>表1-1 4.3寸产品型号表</w:t>
      </w:r>
    </w:p>
    <w:p>
      <w:pPr>
        <w:pStyle w:val="000081"/>
        <w:rPr>
          <w:lang w:eastAsia="zh-CN"/>
        </w:rPr>
      </w:pPr>
      <w:bookmarkStart w:id="6" w:name="_Toc238033453"/>
      <w:r>
        <w:rPr/>
        <w:t xml:space="preserve">1.2.2 </w:t>
      </w:r>
      <w:r>
        <w:rPr>
          <w:rFonts w:asciiTheme="majorEastAsia" w:hAnsiTheme="majorEastAsia" w:eastAsiaTheme="majorEastAsia"/>
        </w:rPr>
        <w:t>7</w:t>
      </w:r>
      <w:r>
        <w:rPr/>
        <w:t>寸产品选型</w:t>
      </w:r>
      <w:bookmarkEnd w:id="6"/>
    </w:p>
    <w:p>
      <w:pPr>
        <w:ind w:firstLine="480"/>
        <w:rPr>
          <w:lang w:eastAsia="zh-CN"/>
        </w:rPr>
      </w:pPr>
      <w:r>
        <w:rPr>
          <w:rFonts w:hint="eastAsia" w:asciiTheme="majorEastAsia" w:hAnsiTheme="majorEastAsia" w:eastAsiaTheme="majorEastAsia"/>
          <w:lang w:eastAsia="zh-CN"/>
        </w:rPr>
        <w:t>7</w:t>
      </w:r>
      <w:r>
        <w:rPr>
          <w:rFonts w:hint="eastAsia"/>
          <w:lang w:eastAsia="zh-CN"/>
        </w:rPr>
        <w:t>寸产品型号如表1-2与表1-3</w:t>
      </w:r>
    </w:p>
    <w:tbl>
      <w:tblPr>
        <w:tblStyle w:val="00008f"/>
        <w:tblW w:w="0" w:type="auto"/>
        <w:jc w:val="center"/>
        <w:tblLook w:firstRow="true" w:lastRow="false" w:firstColumn="true" w:lastColumn="false" w:noHBand="false" w:noVBand="true" w:val="04A0"/>
      </w:tblPr>
      <w:tblGrid>
        <w:gridCol w:w="2547"/>
        <w:gridCol w:w="5528"/>
      </w:tblGrid>
      <w:tr>
        <w:trPr>
          <w:jc w:val="center"/>
        </w:trPr>
        <w:tc>
          <w:tcPr>
            <w:tcW w:w="2547" w:type="dxa"/>
            <w:shd w:val="clear" w:color="auto" w:fill="9CC2E5" w:themeFill="accent5" w:themeFillTint="99"/>
            <w:vAlign w:val="center"/>
          </w:tcPr>
          <w:p>
            <w:pPr>
              <w:pStyle w:val="000090"/>
              <w:jc w:val="center"/>
              <w:rPr>
                <w:lang w:eastAsia="zh-CN"/>
              </w:rPr>
            </w:pPr>
            <w:r>
              <w:rPr>
                <w:rFonts w:hint="eastAsia"/>
                <w:lang w:eastAsia="zh-CN"/>
              </w:rPr>
              <w:t>型号</w:t>
            </w:r>
          </w:p>
        </w:tc>
        <w:tc>
          <w:tcPr>
            <w:tcW w:w="5528" w:type="dxa"/>
            <w:shd w:val="clear" w:color="auto" w:fill="9CC2E5" w:themeFill="accent5" w:themeFillTint="99"/>
          </w:tcPr>
          <w:p>
            <w:pPr>
              <w:ind w:firstLine="0" w:firstLineChars="0"/>
              <w:jc w:val="center"/>
              <w:rPr>
                <w:lang w:eastAsia="zh-CN"/>
              </w:rPr>
            </w:pPr>
            <w:r>
              <w:rPr>
                <w:rFonts w:hint="eastAsia"/>
                <w:lang w:eastAsia="zh-CN"/>
              </w:rPr>
              <w:t>说明</w:t>
            </w:r>
          </w:p>
        </w:tc>
      </w:tr>
      <w:tr>
        <w:trPr>
          <w:jc w:val="center"/>
        </w:trPr>
        <w:tc>
          <w:tcPr>
            <w:tcW w:w="2547" w:type="dxa"/>
            <w:vAlign w:val="center"/>
          </w:tcPr>
          <w:p>
            <w:pPr>
              <w:pStyle w:val="000090"/>
              <w:jc w:val="center"/>
              <w:rPr>
                <w:lang w:eastAsia="zh-CN"/>
              </w:rPr>
            </w:pPr>
            <w:r>
              <w:rPr>
                <w:rFonts w:hint="eastAsia"/>
                <w:lang w:eastAsia="zh-CN"/>
              </w:rPr>
              <w:t>XT070M-14BT</w:t>
            </w:r>
          </w:p>
        </w:tc>
        <w:tc>
          <w:tcPr>
            <w:tcW w:w="5528" w:type="dxa"/>
          </w:tcPr>
          <w:p>
            <w:pPr>
              <w:pStyle w:val="000090"/>
              <w:ind w:firstLine="480"/>
              <w:rPr>
                <w:lang w:eastAsia="zh-CN"/>
              </w:rPr>
            </w:pPr>
            <w:r>
              <w:rPr>
                <w:rFonts w:hint="eastAsia"/>
                <w:lang w:eastAsia="zh-CN"/>
              </w:rPr>
              <w:t>数字量:6进8出(全晶体管，4路高速100K)</w:t>
            </w:r>
          </w:p>
          <w:p>
            <w:pPr>
              <w:pStyle w:val="000090"/>
              <w:ind w:firstLine="480"/>
              <w:rPr>
                <w:lang w:eastAsia="zh-CN"/>
              </w:rPr>
            </w:pPr>
            <w:r>
              <w:rPr>
                <w:rFonts w:hint="eastAsia"/>
                <w:lang w:eastAsia="zh-CN"/>
              </w:rPr>
              <w:t>模拟量:无</w:t>
            </w:r>
          </w:p>
          <w:p>
            <w:pPr>
              <w:pStyle w:val="000090"/>
              <w:ind w:firstLine="480"/>
              <w:rPr>
                <w:lang w:eastAsia="zh-CN"/>
              </w:rPr>
            </w:pPr>
            <w:r>
              <w:rPr>
                <w:rFonts w:hint="eastAsia"/>
                <w:lang w:eastAsia="zh-CN"/>
              </w:rPr>
              <w:t>RS485:无</w:t>
            </w:r>
          </w:p>
          <w:p>
            <w:pPr>
              <w:pStyle w:val="000090"/>
              <w:ind w:firstLine="480"/>
              <w:rPr>
                <w:lang w:eastAsia="zh-CN"/>
              </w:rPr>
            </w:pPr>
            <w:r>
              <w:rPr>
                <w:rFonts w:hint="eastAsia"/>
                <w:lang w:eastAsia="zh-CN"/>
              </w:rPr>
              <w:t>以太网</w:t>
            </w:r>
            <w:r>
              <w:rPr>
                <w:rFonts w:cs="Times New Roman"/>
                <w:lang w:eastAsia="zh-CN"/>
              </w:rPr>
              <w:t>：</w:t>
            </w:r>
            <w:r>
              <w:rPr>
                <w:rFonts w:hint="eastAsia"/>
                <w:lang w:eastAsia="zh-CN"/>
              </w:rPr>
              <w:t>可选1路</w:t>
            </w:r>
          </w:p>
        </w:tc>
      </w:tr>
      <w:tr>
        <w:trPr>
          <w:jc w:val="center"/>
        </w:trPr>
        <w:tc>
          <w:tcPr>
            <w:tcW w:w="2547" w:type="dxa"/>
            <w:vAlign w:val="center"/>
          </w:tcPr>
          <w:p>
            <w:pPr>
              <w:pStyle w:val="000090"/>
              <w:jc w:val="center"/>
              <w:rPr>
                <w:lang w:eastAsia="zh-CN"/>
              </w:rPr>
            </w:pPr>
            <w:r>
              <w:rPr>
                <w:rFonts w:hint="eastAsia"/>
                <w:lang w:eastAsia="zh-CN"/>
              </w:rPr>
              <w:t>XT070M-14BR</w:t>
            </w:r>
          </w:p>
        </w:tc>
        <w:tc>
          <w:tcPr>
            <w:tcW w:w="5528" w:type="dxa"/>
          </w:tcPr>
          <w:p>
            <w:pPr>
              <w:pStyle w:val="000090"/>
              <w:ind w:firstLine="480"/>
              <w:rPr>
                <w:lang w:eastAsia="zh-CN"/>
              </w:rPr>
            </w:pPr>
            <w:r>
              <w:rPr>
                <w:rFonts w:hint="eastAsia"/>
                <w:lang w:eastAsia="zh-CN"/>
              </w:rPr>
              <w:t>数字量:6进8出(4路晶体管+4路继电器)</w:t>
            </w:r>
          </w:p>
          <w:p>
            <w:pPr>
              <w:pStyle w:val="000090"/>
              <w:ind w:firstLine="480"/>
              <w:rPr>
                <w:lang w:eastAsia="zh-CN"/>
              </w:rPr>
            </w:pPr>
            <w:r>
              <w:rPr>
                <w:rFonts w:hint="eastAsia"/>
                <w:lang w:eastAsia="zh-CN"/>
              </w:rPr>
              <w:t>模拟量:无</w:t>
            </w:r>
          </w:p>
          <w:p>
            <w:pPr>
              <w:pStyle w:val="000090"/>
              <w:ind w:firstLine="480"/>
              <w:rPr>
                <w:lang w:eastAsia="zh-CN"/>
              </w:rPr>
            </w:pPr>
            <w:r>
              <w:rPr>
                <w:rFonts w:hint="eastAsia"/>
                <w:lang w:eastAsia="zh-CN"/>
              </w:rPr>
              <w:t>RS485:无</w:t>
            </w:r>
          </w:p>
          <w:p>
            <w:pPr>
              <w:pStyle w:val="000090"/>
              <w:ind w:firstLine="480"/>
              <w:rPr>
                <w:lang w:eastAsia="zh-CN"/>
              </w:rPr>
            </w:pPr>
            <w:r>
              <w:rPr>
                <w:rFonts w:hint="eastAsia"/>
                <w:lang w:eastAsia="zh-CN"/>
              </w:rPr>
              <w:t>以太网：可选1路</w:t>
            </w:r>
          </w:p>
        </w:tc>
      </w:tr>
      <w:tr>
        <w:trPr>
          <w:jc w:val="center"/>
        </w:trPr>
        <w:tc>
          <w:tcPr>
            <w:tcW w:w="2547" w:type="dxa"/>
            <w:vAlign w:val="center"/>
          </w:tcPr>
          <w:p>
            <w:pPr>
              <w:pStyle w:val="000090"/>
              <w:jc w:val="center"/>
              <w:rPr>
                <w:lang w:eastAsia="zh-CN"/>
              </w:rPr>
            </w:pPr>
            <w:r>
              <w:rPr>
                <w:rFonts w:hint="eastAsia"/>
                <w:lang w:eastAsia="zh-CN"/>
              </w:rPr>
              <w:t>XT070M-32BT</w:t>
            </w:r>
          </w:p>
        </w:tc>
        <w:tc>
          <w:tcPr>
            <w:tcW w:w="5528" w:type="dxa"/>
          </w:tcPr>
          <w:p>
            <w:pPr>
              <w:pStyle w:val="000090"/>
              <w:ind w:firstLine="480"/>
              <w:rPr>
                <w:lang w:eastAsia="zh-CN"/>
              </w:rPr>
            </w:pPr>
            <w:r>
              <w:rPr>
                <w:rFonts w:hint="eastAsia"/>
                <w:lang w:eastAsia="zh-CN"/>
              </w:rPr>
              <w:t>数字量:16进16出(全晶体管，4路高速100K)</w:t>
            </w:r>
          </w:p>
          <w:p>
            <w:pPr>
              <w:pStyle w:val="000090"/>
              <w:ind w:firstLine="480"/>
              <w:rPr>
                <w:lang w:eastAsia="zh-CN"/>
              </w:rPr>
            </w:pPr>
            <w:r>
              <w:rPr>
                <w:rFonts w:hint="eastAsia"/>
                <w:lang w:eastAsia="zh-CN"/>
              </w:rPr>
              <w:t>模拟量:无</w:t>
            </w:r>
          </w:p>
          <w:p>
            <w:pPr>
              <w:pStyle w:val="000090"/>
              <w:ind w:firstLine="480"/>
              <w:rPr>
                <w:lang w:eastAsia="zh-CN"/>
              </w:rPr>
            </w:pPr>
            <w:r>
              <w:rPr>
                <w:rFonts w:hint="eastAsia"/>
                <w:lang w:eastAsia="zh-CN"/>
              </w:rPr>
              <w:t>RS485:无</w:t>
            </w:r>
          </w:p>
          <w:p>
            <w:pPr>
              <w:pStyle w:val="000090"/>
              <w:ind w:firstLine="480"/>
              <w:rPr>
                <w:lang w:eastAsia="zh-CN"/>
              </w:rPr>
            </w:pPr>
            <w:r>
              <w:rPr>
                <w:rFonts w:hint="eastAsia"/>
                <w:lang w:eastAsia="zh-CN"/>
              </w:rPr>
              <w:t>以太网：可选1路</w:t>
            </w:r>
          </w:p>
        </w:tc>
      </w:tr>
      <w:tr>
        <w:trPr>
          <w:jc w:val="center"/>
        </w:trPr>
        <w:tc>
          <w:tcPr>
            <w:tcW w:w="2547" w:type="dxa"/>
            <w:vAlign w:val="center"/>
          </w:tcPr>
          <w:p>
            <w:pPr>
              <w:pStyle w:val="000090"/>
              <w:jc w:val="center"/>
              <w:rPr>
                <w:lang w:eastAsia="zh-CN"/>
              </w:rPr>
            </w:pPr>
            <w:r>
              <w:rPr>
                <w:rFonts w:hint="eastAsia"/>
                <w:lang w:eastAsia="zh-CN"/>
              </w:rPr>
              <w:t>XT070M-32BR</w:t>
            </w:r>
          </w:p>
        </w:tc>
        <w:tc>
          <w:tcPr>
            <w:tcW w:w="5528" w:type="dxa"/>
          </w:tcPr>
          <w:p>
            <w:pPr>
              <w:pStyle w:val="000090"/>
              <w:ind w:firstLine="480"/>
              <w:rPr>
                <w:lang w:eastAsia="zh-CN"/>
              </w:rPr>
            </w:pPr>
            <w:r>
              <w:rPr>
                <w:rFonts w:hint="eastAsia"/>
                <w:lang w:eastAsia="zh-CN"/>
              </w:rPr>
              <w:t>数字量:16进16出(4路晶体管+12路继电器)</w:t>
            </w:r>
          </w:p>
          <w:p>
            <w:pPr>
              <w:pStyle w:val="000090"/>
              <w:ind w:firstLine="480"/>
              <w:rPr>
                <w:lang w:eastAsia="zh-CN"/>
              </w:rPr>
            </w:pPr>
            <w:r>
              <w:rPr>
                <w:rFonts w:hint="eastAsia"/>
                <w:lang w:eastAsia="zh-CN"/>
              </w:rPr>
              <w:t>模拟量:无</w:t>
            </w:r>
          </w:p>
          <w:p>
            <w:pPr>
              <w:pStyle w:val="000090"/>
              <w:ind w:firstLine="480"/>
              <w:rPr>
                <w:lang w:eastAsia="zh-CN"/>
              </w:rPr>
            </w:pPr>
            <w:r>
              <w:rPr>
                <w:rFonts w:hint="eastAsia"/>
                <w:lang w:eastAsia="zh-CN"/>
              </w:rPr>
              <w:t>RS485:无</w:t>
            </w:r>
          </w:p>
          <w:p>
            <w:pPr>
              <w:pStyle w:val="000090"/>
              <w:ind w:firstLine="480"/>
              <w:rPr>
                <w:lang w:eastAsia="zh-CN"/>
              </w:rPr>
            </w:pPr>
            <w:r>
              <w:rPr>
                <w:rFonts w:hint="eastAsia"/>
                <w:lang w:eastAsia="zh-CN"/>
              </w:rPr>
              <w:t>以太网</w:t>
            </w:r>
            <w:r>
              <w:rPr>
                <w:rFonts w:cs="Times New Roman"/>
                <w:lang w:eastAsia="zh-CN"/>
              </w:rPr>
              <w:t>：</w:t>
            </w:r>
            <w:r>
              <w:rPr>
                <w:rFonts w:hint="eastAsia"/>
                <w:lang w:eastAsia="zh-CN"/>
              </w:rPr>
              <w:t>可选1路</w:t>
            </w:r>
          </w:p>
        </w:tc>
      </w:tr>
      <w:tr>
        <w:trPr>
          <w:jc w:val="center"/>
        </w:trPr>
        <w:tc>
          <w:tcPr>
            <w:tcW w:w="2547" w:type="dxa"/>
            <w:vAlign w:val="center"/>
          </w:tcPr>
          <w:p>
            <w:pPr>
              <w:pStyle w:val="000090"/>
              <w:jc w:val="center"/>
              <w:rPr>
                <w:lang w:eastAsia="zh-CN"/>
              </w:rPr>
            </w:pPr>
            <w:r>
              <w:rPr>
                <w:rFonts w:hint="eastAsia"/>
                <w:lang w:eastAsia="zh-CN"/>
              </w:rPr>
              <w:t>XT070M-44BT</w:t>
            </w:r>
          </w:p>
        </w:tc>
        <w:tc>
          <w:tcPr>
            <w:tcW w:w="5528" w:type="dxa"/>
          </w:tcPr>
          <w:p>
            <w:pPr>
              <w:pStyle w:val="000090"/>
              <w:ind w:firstLine="480"/>
              <w:rPr>
                <w:lang w:eastAsia="zh-CN"/>
              </w:rPr>
            </w:pPr>
            <w:r>
              <w:rPr>
                <w:rFonts w:hint="eastAsia"/>
                <w:lang w:eastAsia="zh-CN"/>
              </w:rPr>
              <w:t>数字量:24进20出(全晶体管输出)</w:t>
            </w:r>
          </w:p>
          <w:p>
            <w:pPr>
              <w:pStyle w:val="000090"/>
              <w:ind w:firstLine="480"/>
              <w:rPr>
                <w:lang w:eastAsia="zh-CN"/>
              </w:rPr>
            </w:pPr>
            <w:r>
              <w:rPr>
                <w:rFonts w:hint="eastAsia"/>
                <w:lang w:eastAsia="zh-CN"/>
              </w:rPr>
              <w:t>模拟量:2入2出（默认0~10V，输入可选0~20mA）</w:t>
            </w:r>
          </w:p>
          <w:p>
            <w:pPr>
              <w:pStyle w:val="000090"/>
              <w:ind w:firstLine="480"/>
              <w:rPr>
                <w:lang w:eastAsia="zh-CN"/>
              </w:rPr>
            </w:pPr>
            <w:r>
              <w:rPr>
                <w:rFonts w:hint="eastAsia"/>
                <w:lang w:eastAsia="zh-CN"/>
              </w:rPr>
              <w:t>RS485:1路</w:t>
            </w:r>
          </w:p>
          <w:p>
            <w:pPr>
              <w:pStyle w:val="000090"/>
              <w:ind w:firstLine="480"/>
              <w:rPr>
                <w:lang w:eastAsia="zh-CN"/>
              </w:rPr>
            </w:pPr>
            <w:r>
              <w:rPr>
                <w:rFonts w:hint="eastAsia"/>
                <w:lang w:eastAsia="zh-CN"/>
              </w:rPr>
              <w:t>以太网</w:t>
            </w:r>
            <w:r>
              <w:rPr>
                <w:rFonts w:cs="Times New Roman"/>
                <w:lang w:eastAsia="zh-CN"/>
              </w:rPr>
              <w:t>：</w:t>
            </w:r>
            <w:r>
              <w:rPr>
                <w:rFonts w:hint="eastAsia"/>
                <w:lang w:eastAsia="zh-CN"/>
              </w:rPr>
              <w:t>可选1路</w:t>
            </w:r>
          </w:p>
        </w:tc>
      </w:tr>
      <w:tr>
        <w:trPr>
          <w:jc w:val="center"/>
        </w:trPr>
        <w:tc>
          <w:tcPr>
            <w:tcW w:w="2547" w:type="dxa"/>
            <w:vAlign w:val="center"/>
          </w:tcPr>
          <w:p>
            <w:pPr>
              <w:pStyle w:val="000090"/>
              <w:jc w:val="center"/>
              <w:rPr>
                <w:lang w:eastAsia="zh-CN"/>
              </w:rPr>
            </w:pPr>
            <w:r>
              <w:rPr>
                <w:rFonts w:hint="eastAsia"/>
                <w:lang w:eastAsia="zh-CN"/>
              </w:rPr>
              <w:t>XT070M-44BR</w:t>
            </w:r>
          </w:p>
        </w:tc>
        <w:tc>
          <w:tcPr>
            <w:tcW w:w="5528" w:type="dxa"/>
          </w:tcPr>
          <w:p>
            <w:pPr>
              <w:pStyle w:val="000090"/>
              <w:ind w:firstLine="480"/>
              <w:rPr>
                <w:lang w:eastAsia="zh-CN"/>
              </w:rPr>
            </w:pPr>
            <w:r>
              <w:rPr>
                <w:rFonts w:hint="eastAsia"/>
                <w:lang w:eastAsia="zh-CN"/>
              </w:rPr>
              <w:t>数字量:24进20出(4路晶体管+16路继电器)</w:t>
            </w:r>
          </w:p>
          <w:p>
            <w:pPr>
              <w:pStyle w:val="000090"/>
              <w:ind w:firstLine="480"/>
              <w:rPr>
                <w:lang w:eastAsia="zh-CN"/>
              </w:rPr>
            </w:pPr>
            <w:r>
              <w:rPr>
                <w:rFonts w:hint="eastAsia"/>
                <w:lang w:eastAsia="zh-CN"/>
              </w:rPr>
              <w:t>模拟量:2入2出（默认0~10V，输入可选0~20mA）</w:t>
            </w:r>
          </w:p>
          <w:p>
            <w:pPr>
              <w:pStyle w:val="000090"/>
              <w:ind w:firstLine="480"/>
              <w:rPr>
                <w:lang w:eastAsia="zh-CN"/>
              </w:rPr>
            </w:pPr>
            <w:r>
              <w:rPr>
                <w:rFonts w:hint="eastAsia"/>
                <w:lang w:eastAsia="zh-CN"/>
              </w:rPr>
              <w:t>RS485:1路</w:t>
            </w:r>
          </w:p>
          <w:p>
            <w:pPr>
              <w:pStyle w:val="000090"/>
              <w:ind w:firstLine="480"/>
              <w:rPr>
                <w:lang w:eastAsia="zh-CN"/>
              </w:rPr>
            </w:pPr>
            <w:r>
              <w:rPr>
                <w:rFonts w:hint="eastAsia"/>
                <w:lang w:eastAsia="zh-CN"/>
              </w:rPr>
              <w:t>以太网</w:t>
            </w:r>
            <w:r>
              <w:rPr>
                <w:rFonts w:cs="Times New Roman"/>
                <w:lang w:eastAsia="zh-CN"/>
              </w:rPr>
              <w:t>：</w:t>
            </w:r>
            <w:r>
              <w:rPr>
                <w:rFonts w:hint="eastAsia"/>
                <w:lang w:eastAsia="zh-CN"/>
              </w:rPr>
              <w:t>可选1路</w:t>
            </w:r>
          </w:p>
        </w:tc>
      </w:tr>
      <w:tr>
        <w:trPr>
          <w:jc w:val="center"/>
        </w:trPr>
        <w:tc>
          <w:tcPr>
            <w:tcW w:w="2547" w:type="dxa"/>
            <w:vAlign w:val="center"/>
          </w:tcPr>
          <w:p>
            <w:pPr>
              <w:pStyle w:val="000090"/>
              <w:jc w:val="center"/>
              <w:rPr>
                <w:lang w:eastAsia="zh-CN"/>
              </w:rPr>
            </w:pPr>
            <w:r>
              <w:rPr>
                <w:rFonts w:hint="eastAsia"/>
                <w:lang w:eastAsia="zh-CN"/>
              </w:rPr>
              <w:t>MDH070M-8X8YT</w:t>
            </w:r>
          </w:p>
        </w:tc>
        <w:tc>
          <w:tcPr>
            <w:tcW w:w="5528" w:type="dxa"/>
          </w:tcPr>
          <w:p>
            <w:pPr>
              <w:pStyle w:val="000090"/>
              <w:ind w:firstLine="480"/>
              <w:rPr>
                <w:lang w:eastAsia="zh-CN"/>
              </w:rPr>
            </w:pPr>
            <w:r>
              <w:rPr>
                <w:rFonts w:hint="eastAsia"/>
                <w:lang w:eastAsia="zh-CN"/>
              </w:rPr>
              <w:t>数字量:8进8出(4路高速脉冲输出)</w:t>
            </w:r>
          </w:p>
          <w:p>
            <w:pPr>
              <w:pStyle w:val="000090"/>
              <w:ind w:firstLine="480"/>
              <w:rPr>
                <w:lang w:eastAsia="zh-CN"/>
              </w:rPr>
            </w:pPr>
            <w:r>
              <w:rPr>
                <w:rFonts w:hint="eastAsia"/>
                <w:lang w:eastAsia="zh-CN"/>
              </w:rPr>
              <w:t>模拟量:无</w:t>
            </w:r>
          </w:p>
          <w:p>
            <w:pPr>
              <w:pStyle w:val="000090"/>
              <w:ind w:firstLine="480"/>
              <w:rPr>
                <w:lang w:eastAsia="zh-CN"/>
              </w:rPr>
            </w:pPr>
            <w:r>
              <w:rPr>
                <w:rFonts w:hint="eastAsia"/>
                <w:lang w:eastAsia="zh-CN"/>
              </w:rPr>
              <w:t>RS485:无</w:t>
            </w:r>
          </w:p>
        </w:tc>
      </w:tr>
      <w:tr>
        <w:trPr>
          <w:jc w:val="center"/>
        </w:trPr>
        <w:tc>
          <w:tcPr>
            <w:tcW w:w="2547" w:type="dxa"/>
            <w:vAlign w:val="center"/>
          </w:tcPr>
          <w:p>
            <w:pPr>
              <w:pStyle w:val="000090"/>
              <w:jc w:val="center"/>
              <w:rPr>
                <w:lang w:eastAsia="zh-CN"/>
              </w:rPr>
            </w:pPr>
            <w:r>
              <w:rPr>
                <w:rFonts w:hint="eastAsia"/>
                <w:lang w:eastAsia="zh-CN"/>
              </w:rPr>
              <w:t>MDH070M-8X8YR</w:t>
            </w:r>
          </w:p>
        </w:tc>
        <w:tc>
          <w:tcPr>
            <w:tcW w:w="5528" w:type="dxa"/>
          </w:tcPr>
          <w:p>
            <w:pPr>
              <w:pStyle w:val="000090"/>
              <w:ind w:firstLine="480"/>
              <w:rPr>
                <w:lang w:eastAsia="zh-CN"/>
              </w:rPr>
            </w:pPr>
            <w:r>
              <w:rPr>
                <w:rFonts w:hint="eastAsia"/>
                <w:lang w:eastAsia="zh-CN"/>
              </w:rPr>
              <w:t>数字量:8进8出(全继电器输出)</w:t>
            </w:r>
          </w:p>
          <w:p>
            <w:pPr>
              <w:pStyle w:val="000090"/>
              <w:ind w:firstLine="480"/>
              <w:rPr>
                <w:lang w:eastAsia="zh-CN"/>
              </w:rPr>
            </w:pPr>
            <w:r>
              <w:rPr>
                <w:rFonts w:hint="eastAsia"/>
                <w:lang w:eastAsia="zh-CN"/>
              </w:rPr>
              <w:t>模拟量:无</w:t>
            </w:r>
          </w:p>
          <w:p>
            <w:pPr>
              <w:pStyle w:val="000090"/>
              <w:ind w:firstLine="480"/>
              <w:rPr>
                <w:lang w:eastAsia="zh-CN"/>
              </w:rPr>
            </w:pPr>
            <w:r>
              <w:rPr>
                <w:rFonts w:hint="eastAsia"/>
                <w:lang w:eastAsia="zh-CN"/>
              </w:rPr>
              <w:t>RS485:无</w:t>
            </w:r>
          </w:p>
        </w:tc>
      </w:tr>
      <w:tr>
        <w:trPr>
          <w:jc w:val="center"/>
        </w:trPr>
        <w:tc>
          <w:tcPr>
            <w:tcW w:w="2547" w:type="dxa"/>
            <w:vAlign w:val="center"/>
          </w:tcPr>
          <w:p>
            <w:pPr>
              <w:pStyle w:val="000090"/>
              <w:jc w:val="center"/>
              <w:rPr>
                <w:lang w:eastAsia="zh-CN"/>
              </w:rPr>
            </w:pPr>
            <w:r>
              <w:rPr>
                <w:rFonts w:hint="eastAsia"/>
                <w:lang w:eastAsia="zh-CN"/>
              </w:rPr>
              <w:t>MDH070M-8X8YT-B</w:t>
            </w:r>
          </w:p>
        </w:tc>
        <w:tc>
          <w:tcPr>
            <w:tcW w:w="5528" w:type="dxa"/>
          </w:tcPr>
          <w:p>
            <w:pPr>
              <w:pStyle w:val="000090"/>
              <w:ind w:firstLine="480"/>
              <w:rPr>
                <w:lang w:eastAsia="zh-CN"/>
              </w:rPr>
            </w:pPr>
            <w:r>
              <w:rPr>
                <w:lang w:eastAsia="zh-CN"/>
              </w:rPr>
              <w:t>数字量:8进8出(4路高速脉冲输出)</w:t>
            </w:r>
          </w:p>
          <w:p>
            <w:pPr>
              <w:pStyle w:val="000090"/>
              <w:ind w:firstLine="480"/>
              <w:rPr>
                <w:lang w:eastAsia="zh-CN"/>
              </w:rPr>
            </w:pPr>
            <w:r>
              <w:rPr>
                <w:lang w:eastAsia="zh-CN"/>
              </w:rPr>
              <w:t>模拟量:4入2出(默认0-10V，输入可选0-20MA)</w:t>
            </w:r>
          </w:p>
          <w:p>
            <w:pPr>
              <w:pStyle w:val="000090"/>
              <w:ind w:firstLine="480"/>
              <w:rPr>
                <w:lang w:eastAsia="zh-CN"/>
              </w:rPr>
            </w:pPr>
            <w:r>
              <w:rPr>
                <w:lang w:eastAsia="zh-CN"/>
              </w:rPr>
              <w:t>RS485:1路</w:t>
            </w:r>
          </w:p>
        </w:tc>
      </w:tr>
      <w:tr>
        <w:trPr>
          <w:jc w:val="center"/>
        </w:trPr>
        <w:tc>
          <w:tcPr>
            <w:tcW w:w="2547" w:type="dxa"/>
            <w:vAlign w:val="center"/>
          </w:tcPr>
          <w:p>
            <w:pPr>
              <w:pStyle w:val="000090"/>
              <w:jc w:val="center"/>
              <w:rPr>
                <w:lang w:eastAsia="zh-CN"/>
              </w:rPr>
            </w:pPr>
            <w:r>
              <w:rPr>
                <w:rFonts w:hint="eastAsia"/>
                <w:lang w:eastAsia="zh-CN"/>
              </w:rPr>
              <w:t>MDH070M-8X8YR-B</w:t>
            </w:r>
          </w:p>
        </w:tc>
        <w:tc>
          <w:tcPr>
            <w:tcW w:w="5528" w:type="dxa"/>
          </w:tcPr>
          <w:p>
            <w:pPr>
              <w:pStyle w:val="000090"/>
              <w:ind w:firstLine="480"/>
              <w:rPr>
                <w:lang w:eastAsia="zh-CN"/>
              </w:rPr>
            </w:pPr>
            <w:r>
              <w:rPr>
                <w:lang w:eastAsia="zh-CN"/>
              </w:rPr>
              <w:t>数字量:8进8出(</w:t>
            </w:r>
            <w:r>
              <w:rPr>
                <w:rFonts w:hint="eastAsia"/>
                <w:lang w:eastAsia="zh-CN"/>
              </w:rPr>
              <w:t>全继电器</w:t>
            </w:r>
            <w:r>
              <w:rPr>
                <w:lang w:eastAsia="zh-CN"/>
              </w:rPr>
              <w:t>输出)</w:t>
            </w:r>
          </w:p>
          <w:p>
            <w:pPr>
              <w:pStyle w:val="000090"/>
              <w:ind w:firstLine="480"/>
              <w:rPr>
                <w:lang w:eastAsia="zh-CN"/>
              </w:rPr>
            </w:pPr>
            <w:r>
              <w:rPr>
                <w:lang w:eastAsia="zh-CN"/>
              </w:rPr>
              <w:t>模拟量:4入2出(默认0-10V，输入可选0-20MA)</w:t>
            </w:r>
          </w:p>
          <w:p>
            <w:pPr>
              <w:pStyle w:val="000090"/>
              <w:ind w:firstLine="480"/>
              <w:rPr>
                <w:lang w:eastAsia="zh-CN"/>
              </w:rPr>
            </w:pPr>
            <w:r>
              <w:rPr>
                <w:lang w:eastAsia="zh-CN"/>
              </w:rPr>
              <w:t>RS485:1路</w:t>
            </w:r>
          </w:p>
        </w:tc>
      </w:tr>
      <w:tr>
        <w:trPr>
          <w:jc w:val="center"/>
        </w:trPr>
        <w:tc>
          <w:tcPr>
            <w:tcW w:w="2547" w:type="dxa"/>
            <w:vAlign w:val="center"/>
          </w:tcPr>
          <w:p>
            <w:pPr>
              <w:pStyle w:val="000090"/>
              <w:jc w:val="center"/>
              <w:rPr>
                <w:lang w:eastAsia="zh-CN"/>
              </w:rPr>
            </w:pPr>
            <w:r>
              <w:rPr>
                <w:rFonts w:hint="eastAsia"/>
                <w:lang w:eastAsia="zh-CN"/>
              </w:rPr>
              <w:t>MDH070M-16X16YT</w:t>
            </w:r>
          </w:p>
        </w:tc>
        <w:tc>
          <w:tcPr>
            <w:tcW w:w="5528" w:type="dxa"/>
          </w:tcPr>
          <w:p>
            <w:pPr>
              <w:pStyle w:val="000090"/>
              <w:ind w:firstLine="480"/>
              <w:rPr>
                <w:lang w:eastAsia="zh-CN"/>
              </w:rPr>
            </w:pPr>
            <w:r>
              <w:rPr>
                <w:lang w:eastAsia="zh-CN"/>
              </w:rPr>
              <w:t>数字量:16进16出(全晶体管，4路高速100K)</w:t>
            </w:r>
          </w:p>
          <w:p>
            <w:pPr>
              <w:pStyle w:val="000090"/>
              <w:ind w:firstLine="480"/>
              <w:rPr>
                <w:lang w:eastAsia="zh-CN"/>
              </w:rPr>
            </w:pPr>
            <w:r>
              <w:rPr>
                <w:lang w:eastAsia="zh-CN"/>
              </w:rPr>
              <w:t>模拟量:无</w:t>
            </w:r>
          </w:p>
          <w:p>
            <w:pPr>
              <w:pStyle w:val="000090"/>
              <w:ind w:firstLine="480"/>
              <w:rPr>
                <w:lang w:eastAsia="zh-CN"/>
              </w:rPr>
            </w:pPr>
            <w:r>
              <w:rPr>
                <w:lang w:eastAsia="zh-CN"/>
              </w:rPr>
              <w:t>RS485可选1路</w:t>
            </w:r>
          </w:p>
        </w:tc>
      </w:tr>
      <w:tr>
        <w:trPr>
          <w:jc w:val="center"/>
        </w:trPr>
        <w:tc>
          <w:tcPr>
            <w:tcW w:w="2547" w:type="dxa"/>
            <w:vAlign w:val="center"/>
          </w:tcPr>
          <w:p>
            <w:pPr>
              <w:pStyle w:val="000090"/>
              <w:jc w:val="center"/>
              <w:rPr>
                <w:lang w:eastAsia="zh-CN"/>
              </w:rPr>
            </w:pPr>
            <w:r>
              <w:rPr>
                <w:rFonts w:hint="eastAsia"/>
                <w:lang w:eastAsia="zh-CN"/>
              </w:rPr>
              <w:t>MDH070M-16X16YR</w:t>
            </w:r>
          </w:p>
        </w:tc>
        <w:tc>
          <w:tcPr>
            <w:tcW w:w="5528" w:type="dxa"/>
          </w:tcPr>
          <w:p>
            <w:pPr>
              <w:pStyle w:val="000090"/>
              <w:ind w:firstLine="480"/>
              <w:rPr>
                <w:lang w:eastAsia="zh-CN"/>
              </w:rPr>
            </w:pPr>
            <w:r>
              <w:rPr>
                <w:lang w:eastAsia="zh-CN"/>
              </w:rPr>
              <w:t>数字量:16进16出(全继电器输出)</w:t>
            </w:r>
          </w:p>
          <w:p>
            <w:pPr>
              <w:pStyle w:val="000090"/>
              <w:ind w:firstLine="480"/>
              <w:rPr>
                <w:lang w:eastAsia="zh-CN"/>
              </w:rPr>
            </w:pPr>
            <w:r>
              <w:rPr>
                <w:lang w:eastAsia="zh-CN"/>
              </w:rPr>
              <w:t>模拟量:</w:t>
            </w:r>
            <w:r>
              <w:rPr>
                <w:rFonts w:hint="eastAsia"/>
                <w:lang w:eastAsia="zh-CN"/>
              </w:rPr>
              <w:t>无</w:t>
            </w:r>
          </w:p>
          <w:p>
            <w:pPr>
              <w:pStyle w:val="000090"/>
              <w:ind w:firstLine="480"/>
              <w:rPr>
                <w:lang w:eastAsia="zh-CN"/>
              </w:rPr>
            </w:pPr>
            <w:r>
              <w:rPr>
                <w:lang w:eastAsia="zh-CN"/>
              </w:rPr>
              <w:t>RS485:可选1路</w:t>
            </w:r>
          </w:p>
        </w:tc>
      </w:tr>
      <w:tr>
        <w:trPr>
          <w:jc w:val="center"/>
        </w:trPr>
        <w:tc>
          <w:tcPr>
            <w:tcW w:w="2547" w:type="dxa"/>
            <w:vAlign w:val="center"/>
          </w:tcPr>
          <w:p>
            <w:pPr>
              <w:pStyle w:val="000090"/>
              <w:jc w:val="center"/>
              <w:rPr>
                <w:lang w:eastAsia="zh-CN"/>
              </w:rPr>
            </w:pPr>
            <w:r>
              <w:rPr>
                <w:rFonts w:hint="eastAsia"/>
                <w:lang w:eastAsia="zh-CN"/>
              </w:rPr>
              <w:t>MDH070M-24X24YT</w:t>
            </w:r>
          </w:p>
        </w:tc>
        <w:tc>
          <w:tcPr>
            <w:tcW w:w="5528" w:type="dxa"/>
          </w:tcPr>
          <w:p>
            <w:pPr>
              <w:pStyle w:val="000090"/>
              <w:ind w:firstLine="480"/>
              <w:rPr>
                <w:lang w:eastAsia="zh-CN"/>
              </w:rPr>
            </w:pPr>
            <w:r>
              <w:rPr>
                <w:lang w:eastAsia="zh-CN"/>
              </w:rPr>
              <w:t>数字量:</w:t>
            </w:r>
            <w:r>
              <w:rPr>
                <w:rFonts w:hint="eastAsia"/>
                <w:lang w:eastAsia="zh-CN"/>
              </w:rPr>
              <w:t>24</w:t>
            </w:r>
            <w:r>
              <w:rPr>
                <w:lang w:eastAsia="zh-CN"/>
              </w:rPr>
              <w:t>进</w:t>
            </w:r>
            <w:r>
              <w:rPr>
                <w:rFonts w:hint="eastAsia"/>
                <w:lang w:eastAsia="zh-CN"/>
              </w:rPr>
              <w:t>24</w:t>
            </w:r>
            <w:r>
              <w:rPr>
                <w:lang w:eastAsia="zh-CN"/>
              </w:rPr>
              <w:t>出(全晶体管输出，4路高速100K)</w:t>
            </w:r>
          </w:p>
          <w:p>
            <w:pPr>
              <w:pStyle w:val="000090"/>
              <w:ind w:firstLine="480"/>
              <w:rPr>
                <w:lang w:eastAsia="zh-CN"/>
              </w:rPr>
            </w:pPr>
            <w:r>
              <w:rPr>
                <w:lang w:eastAsia="zh-CN"/>
              </w:rPr>
              <w:t>模拟量:2入2出(默认0-10V，输入可选0-20MA)</w:t>
            </w:r>
          </w:p>
          <w:p>
            <w:pPr>
              <w:pStyle w:val="000090"/>
              <w:ind w:firstLine="480"/>
              <w:rPr>
                <w:lang w:eastAsia="zh-CN"/>
              </w:rPr>
            </w:pPr>
            <w:r>
              <w:rPr>
                <w:lang w:eastAsia="zh-CN"/>
              </w:rPr>
              <w:t>RS485:1路</w:t>
            </w:r>
          </w:p>
          <w:p>
            <w:pPr>
              <w:pStyle w:val="000090"/>
              <w:ind w:firstLine="480"/>
              <w:rPr>
                <w:lang w:eastAsia="zh-CN"/>
              </w:rPr>
            </w:pPr>
            <w:r>
              <w:rPr>
                <w:rFonts w:hint="eastAsia"/>
                <w:lang w:eastAsia="zh-CN"/>
              </w:rPr>
              <w:t>以太网:可选1路</w:t>
            </w:r>
          </w:p>
        </w:tc>
      </w:tr>
      <w:tr>
        <w:trPr>
          <w:jc w:val="center"/>
        </w:trPr>
        <w:tc>
          <w:tcPr>
            <w:tcW w:w="2547" w:type="dxa"/>
            <w:vAlign w:val="center"/>
          </w:tcPr>
          <w:p>
            <w:pPr>
              <w:pStyle w:val="000090"/>
              <w:jc w:val="center"/>
              <w:rPr>
                <w:lang w:eastAsia="zh-CN"/>
              </w:rPr>
            </w:pPr>
            <w:r>
              <w:rPr>
                <w:rFonts w:hint="eastAsia"/>
                <w:lang w:eastAsia="zh-CN"/>
              </w:rPr>
              <w:t>MDH070M-24X24YR</w:t>
            </w:r>
          </w:p>
        </w:tc>
        <w:tc>
          <w:tcPr>
            <w:tcW w:w="5528" w:type="dxa"/>
          </w:tcPr>
          <w:p>
            <w:pPr>
              <w:pStyle w:val="000090"/>
              <w:ind w:firstLine="480"/>
              <w:rPr>
                <w:lang w:eastAsia="zh-CN"/>
              </w:rPr>
            </w:pPr>
            <w:r>
              <w:rPr>
                <w:lang w:eastAsia="zh-CN"/>
              </w:rPr>
              <w:t>数字量:</w:t>
            </w:r>
            <w:r>
              <w:rPr>
                <w:rFonts w:hint="eastAsia"/>
                <w:lang w:eastAsia="zh-CN"/>
              </w:rPr>
              <w:t>24</w:t>
            </w:r>
            <w:r>
              <w:rPr>
                <w:lang w:eastAsia="zh-CN"/>
              </w:rPr>
              <w:t>进</w:t>
            </w:r>
            <w:r>
              <w:rPr>
                <w:rFonts w:hint="eastAsia"/>
                <w:lang w:eastAsia="zh-CN"/>
              </w:rPr>
              <w:t>24</w:t>
            </w:r>
            <w:r>
              <w:rPr>
                <w:lang w:eastAsia="zh-CN"/>
              </w:rPr>
              <w:t>出(全继电器输出)</w:t>
            </w:r>
          </w:p>
          <w:p>
            <w:pPr>
              <w:pStyle w:val="000090"/>
              <w:ind w:firstLine="480"/>
              <w:rPr>
                <w:lang w:eastAsia="zh-CN"/>
              </w:rPr>
            </w:pPr>
            <w:r>
              <w:rPr>
                <w:lang w:eastAsia="zh-CN"/>
              </w:rPr>
              <w:t>模拟量:4入2出(默认0-10V，输入可选0-20MA)</w:t>
            </w:r>
          </w:p>
          <w:p>
            <w:pPr>
              <w:pStyle w:val="000090"/>
              <w:ind w:firstLine="480"/>
              <w:rPr>
                <w:lang w:eastAsia="zh-CN"/>
              </w:rPr>
            </w:pPr>
            <w:r>
              <w:rPr>
                <w:lang w:eastAsia="zh-CN"/>
              </w:rPr>
              <w:t>RS485:</w:t>
            </w:r>
            <w:r>
              <w:rPr>
                <w:rFonts w:hint="eastAsia"/>
                <w:lang w:eastAsia="zh-CN"/>
              </w:rPr>
              <w:t>可选1路</w:t>
            </w:r>
          </w:p>
          <w:p>
            <w:pPr>
              <w:pStyle w:val="000090"/>
              <w:ind w:firstLine="480"/>
              <w:rPr>
                <w:lang w:eastAsia="zh-CN"/>
              </w:rPr>
            </w:pPr>
            <w:r>
              <w:rPr>
                <w:rFonts w:hint="eastAsia"/>
                <w:lang w:eastAsia="zh-CN"/>
              </w:rPr>
              <w:t>以太网:可选1路</w:t>
            </w:r>
          </w:p>
        </w:tc>
      </w:tr>
    </w:tbl>
    <w:p>
      <w:pPr>
        <w:pStyle w:val="0000a7"/>
        <w:rPr>
          <w:rFonts w:hint="eastAsia"/>
        </w:rPr>
      </w:pPr>
      <w:r>
        <w:rPr/>
        <w:t>表1-</w:t>
      </w:r>
      <w:r>
        <w:rPr>
          <w:rFonts w:hint="eastAsia"/>
        </w:rPr>
        <w:t>2</w:t>
      </w:r>
      <w:r>
        <w:rPr/>
        <w:t xml:space="preserve"> </w:t>
      </w:r>
      <w:r>
        <w:rPr>
          <w:rFonts w:hint="eastAsia"/>
        </w:rPr>
        <w:t>7</w:t>
      </w:r>
      <w:r>
        <w:rPr/>
        <w:t>寸产品型号表</w:t>
      </w:r>
    </w:p>
    <w:p>
      <w:pPr>
        <w:ind w:firstLine="0" w:firstLineChars="0"/>
        <w:rPr>
          <w:sz w:val="28"/>
          <w:szCs w:val="22"/>
          <w:lang w:eastAsia="zh-CN"/>
        </w:rPr>
      </w:pPr>
      <w:r>
        <w:rPr>
          <w:rFonts w:hint="eastAsia"/>
          <w:sz w:val="28"/>
          <w:szCs w:val="22"/>
          <w:lang w:eastAsia="zh-CN"/>
        </w:rPr>
        <w:t>7寸组合型产品选型</w:t>
      </w:r>
    </w:p>
    <w:tbl>
      <w:tblPr>
        <w:tblStyle w:val="00008f"/>
        <w:tblW w:w="0" w:type="auto"/>
        <w:jc w:val="center"/>
        <w:tblLook w:firstRow="true" w:lastRow="false" w:firstColumn="true" w:lastColumn="false" w:noHBand="false" w:noVBand="true" w:val="04A0"/>
      </w:tblPr>
      <w:tblGrid>
        <w:gridCol w:w="2839"/>
        <w:gridCol w:w="5382"/>
      </w:tblGrid>
      <w:tr>
        <w:trPr>
          <w:jc w:val="center"/>
        </w:trPr>
        <w:tc>
          <w:tcPr>
            <w:tcW w:w="2839" w:type="dxa"/>
            <w:shd w:val="clear" w:color="auto" w:fill="9CC2E5" w:themeFill="accent5" w:themeFillTint="99"/>
            <w:vAlign w:val="center"/>
          </w:tcPr>
          <w:p>
            <w:pPr>
              <w:pStyle w:val="000090"/>
              <w:jc w:val="center"/>
              <w:rPr>
                <w:lang w:eastAsia="zh-CN"/>
              </w:rPr>
            </w:pPr>
            <w:r>
              <w:rPr>
                <w:rFonts w:hint="eastAsia"/>
                <w:lang w:eastAsia="zh-CN"/>
              </w:rPr>
              <w:t>型号</w:t>
            </w:r>
          </w:p>
        </w:tc>
        <w:tc>
          <w:tcPr>
            <w:tcW w:w="5382" w:type="dxa"/>
            <w:shd w:val="clear" w:color="auto" w:fill="9CC2E5" w:themeFill="accent5" w:themeFillTint="99"/>
          </w:tcPr>
          <w:p>
            <w:pPr>
              <w:ind w:firstLine="0" w:firstLineChars="0"/>
              <w:jc w:val="center"/>
              <w:rPr>
                <w:lang w:eastAsia="zh-CN"/>
              </w:rPr>
            </w:pPr>
            <w:r>
              <w:rPr>
                <w:rFonts w:hint="eastAsia"/>
                <w:lang w:eastAsia="zh-CN"/>
              </w:rPr>
              <w:t>说明</w:t>
            </w:r>
          </w:p>
        </w:tc>
      </w:tr>
      <w:tr>
        <w:trPr>
          <w:jc w:val="center"/>
        </w:trPr>
        <w:tc>
          <w:tcPr>
            <w:tcW w:w="2839" w:type="dxa"/>
            <w:vAlign w:val="center"/>
          </w:tcPr>
          <w:p>
            <w:pPr>
              <w:pStyle w:val="000090"/>
              <w:jc w:val="center"/>
              <w:rPr>
                <w:lang w:eastAsia="zh-CN"/>
              </w:rPr>
            </w:pPr>
            <w:r>
              <w:rPr>
                <w:lang w:eastAsia="zh-CN"/>
              </w:rPr>
              <w:t>DMH7032EI-44RT-A(4G)</w:t>
            </w:r>
          </w:p>
        </w:tc>
        <w:tc>
          <w:tcPr>
            <w:tcW w:w="5382" w:type="dxa"/>
          </w:tcPr>
          <w:p>
            <w:pPr>
              <w:pStyle w:val="000090"/>
              <w:ind w:firstLine="480"/>
              <w:rPr>
                <w:lang w:eastAsia="zh-CN"/>
              </w:rPr>
            </w:pPr>
            <w:r>
              <w:rPr>
                <w:lang w:eastAsia="zh-CN"/>
              </w:rPr>
              <w:t>数字量:20进24出 (8路晶体管+16路继电器)</w:t>
            </w:r>
          </w:p>
          <w:p>
            <w:pPr>
              <w:pStyle w:val="000090"/>
              <w:ind w:firstLine="480"/>
              <w:rPr>
                <w:lang w:eastAsia="zh-CN"/>
              </w:rPr>
            </w:pPr>
            <w:r>
              <w:rPr>
                <w:lang w:eastAsia="zh-CN"/>
              </w:rPr>
              <w:t>模拟量:可选4入2出(默认0-10V，输入可选0-20MA)</w:t>
            </w:r>
          </w:p>
          <w:p>
            <w:pPr>
              <w:pStyle w:val="000090"/>
              <w:ind w:firstLine="480"/>
              <w:rPr/>
            </w:pPr>
            <w:r>
              <w:rPr/>
              <w:t>RS485:1路</w:t>
            </w:r>
          </w:p>
          <w:p>
            <w:pPr>
              <w:pStyle w:val="000090"/>
              <w:ind w:firstLine="480"/>
              <w:rPr>
                <w:lang w:eastAsia="zh-CN"/>
              </w:rPr>
            </w:pPr>
            <w:r>
              <w:rPr/>
              <w:t>以太网:可选1路(PLC)</w:t>
            </w:r>
          </w:p>
        </w:tc>
      </w:tr>
      <w:tr>
        <w:trPr>
          <w:jc w:val="center"/>
        </w:trPr>
        <w:tc>
          <w:tcPr>
            <w:tcW w:w="2839" w:type="dxa"/>
            <w:vAlign w:val="center"/>
          </w:tcPr>
          <w:p>
            <w:pPr>
              <w:pStyle w:val="000090"/>
              <w:jc w:val="center"/>
              <w:rPr>
                <w:lang w:eastAsia="zh-CN"/>
              </w:rPr>
            </w:pPr>
            <w:r>
              <w:rPr>
                <w:lang w:eastAsia="zh-CN"/>
              </w:rPr>
              <w:t>DMH7032EI-44RT-A(</w:t>
            </w:r>
            <w:r>
              <w:rPr>
                <w:rFonts w:hint="eastAsia"/>
                <w:lang w:eastAsia="zh-CN"/>
              </w:rPr>
              <w:t>WiFi</w:t>
            </w:r>
            <w:r>
              <w:rPr>
                <w:lang w:eastAsia="zh-CN"/>
              </w:rPr>
              <w:t>)</w:t>
            </w:r>
          </w:p>
        </w:tc>
        <w:tc>
          <w:tcPr>
            <w:tcW w:w="5382" w:type="dxa"/>
          </w:tcPr>
          <w:p>
            <w:pPr>
              <w:pStyle w:val="000090"/>
              <w:ind w:firstLine="480"/>
              <w:rPr>
                <w:lang w:eastAsia="zh-CN"/>
              </w:rPr>
            </w:pPr>
            <w:r>
              <w:rPr>
                <w:lang w:eastAsia="zh-CN"/>
              </w:rPr>
              <w:t>数字量:20进24出 (8路晶体管+16路继电器)</w:t>
            </w:r>
          </w:p>
          <w:p>
            <w:pPr>
              <w:pStyle w:val="000090"/>
              <w:ind w:firstLine="480"/>
              <w:rPr>
                <w:lang w:eastAsia="zh-CN"/>
              </w:rPr>
            </w:pPr>
            <w:r>
              <w:rPr>
                <w:lang w:eastAsia="zh-CN"/>
              </w:rPr>
              <w:t>模拟量:可选4入2出(默认0-10V，输入可选0-20MA)</w:t>
            </w:r>
          </w:p>
          <w:p>
            <w:pPr>
              <w:pStyle w:val="000090"/>
              <w:ind w:firstLine="480"/>
              <w:rPr>
                <w:lang w:eastAsia="zh-CN"/>
              </w:rPr>
            </w:pPr>
            <w:r>
              <w:rPr>
                <w:lang w:eastAsia="zh-CN"/>
              </w:rPr>
              <w:t>RS485:1路</w:t>
            </w:r>
          </w:p>
          <w:p>
            <w:pPr>
              <w:pStyle w:val="000090"/>
              <w:ind w:firstLine="480"/>
              <w:rPr>
                <w:lang w:eastAsia="zh-CN"/>
              </w:rPr>
            </w:pPr>
            <w:r>
              <w:rPr>
                <w:lang w:eastAsia="zh-CN"/>
              </w:rPr>
              <w:t>以太网:可选1路(PLC)</w:t>
            </w:r>
          </w:p>
        </w:tc>
      </w:tr>
      <w:tr>
        <w:trPr>
          <w:jc w:val="center"/>
        </w:trPr>
        <w:tc>
          <w:tcPr>
            <w:tcW w:w="2839" w:type="dxa"/>
            <w:vAlign w:val="center"/>
          </w:tcPr>
          <w:p>
            <w:pPr>
              <w:pStyle w:val="000090"/>
              <w:jc w:val="center"/>
              <w:rPr>
                <w:lang w:eastAsia="zh-CN"/>
              </w:rPr>
            </w:pPr>
            <w:r>
              <w:rPr>
                <w:lang w:eastAsia="zh-CN"/>
              </w:rPr>
              <w:t>DMH7032EI-44RT-A(</w:t>
            </w:r>
            <w:r>
              <w:rPr>
                <w:rFonts w:hint="eastAsia"/>
                <w:lang w:eastAsia="zh-CN"/>
              </w:rPr>
              <w:t>网口</w:t>
            </w:r>
            <w:r>
              <w:rPr>
                <w:lang w:eastAsia="zh-CN"/>
              </w:rPr>
              <w:t>)</w:t>
            </w:r>
          </w:p>
        </w:tc>
        <w:tc>
          <w:tcPr>
            <w:tcW w:w="5382" w:type="dxa"/>
          </w:tcPr>
          <w:p>
            <w:pPr>
              <w:pStyle w:val="000090"/>
              <w:ind w:firstLine="480"/>
              <w:rPr>
                <w:lang w:eastAsia="zh-CN"/>
              </w:rPr>
            </w:pPr>
            <w:r>
              <w:rPr>
                <w:lang w:eastAsia="zh-CN"/>
              </w:rPr>
              <w:t>数字量:20进24出 (8路晶体管+16路继电器)</w:t>
            </w:r>
          </w:p>
          <w:p>
            <w:pPr>
              <w:pStyle w:val="000090"/>
              <w:ind w:firstLine="480"/>
              <w:rPr>
                <w:lang w:eastAsia="zh-CN"/>
              </w:rPr>
            </w:pPr>
            <w:r>
              <w:rPr>
                <w:lang w:eastAsia="zh-CN"/>
              </w:rPr>
              <w:t>模拟量:可选4入2出(默认0-10V，输入可选0-20MA)</w:t>
            </w:r>
          </w:p>
          <w:p>
            <w:pPr>
              <w:pStyle w:val="000090"/>
              <w:ind w:firstLine="480"/>
              <w:rPr>
                <w:lang w:eastAsia="zh-CN"/>
              </w:rPr>
            </w:pPr>
            <w:r>
              <w:rPr>
                <w:lang w:eastAsia="zh-CN"/>
              </w:rPr>
              <w:t>RS485:1路</w:t>
            </w:r>
          </w:p>
          <w:p>
            <w:pPr>
              <w:pStyle w:val="000090"/>
              <w:ind w:firstLine="480"/>
              <w:rPr>
                <w:lang w:eastAsia="zh-CN"/>
              </w:rPr>
            </w:pPr>
            <w:r>
              <w:rPr>
                <w:lang w:eastAsia="zh-CN"/>
              </w:rPr>
              <w:t>以太网:可选1路(PLC)</w:t>
            </w:r>
          </w:p>
        </w:tc>
      </w:tr>
      <w:tr>
        <w:trPr>
          <w:jc w:val="center"/>
        </w:trPr>
        <w:tc>
          <w:tcPr>
            <w:tcW w:w="2839" w:type="dxa"/>
            <w:vAlign w:val="center"/>
          </w:tcPr>
          <w:p>
            <w:pPr>
              <w:pStyle w:val="000090"/>
              <w:jc w:val="center"/>
              <w:rPr>
                <w:lang w:eastAsia="zh-CN"/>
              </w:rPr>
            </w:pPr>
            <w:r>
              <w:rPr>
                <w:lang w:eastAsia="zh-CN"/>
              </w:rPr>
              <w:t>DMH70</w:t>
            </w:r>
            <w:r>
              <w:rPr>
                <w:rFonts w:hint="eastAsia"/>
                <w:lang w:eastAsia="zh-CN"/>
              </w:rPr>
              <w:t>1</w:t>
            </w:r>
            <w:r>
              <w:rPr>
                <w:lang w:eastAsia="zh-CN"/>
              </w:rPr>
              <w:t>2E</w:t>
            </w:r>
            <w:r>
              <w:rPr>
                <w:rFonts w:hint="eastAsia"/>
                <w:lang w:eastAsia="zh-CN"/>
              </w:rPr>
              <w:t>L</w:t>
            </w:r>
            <w:r>
              <w:rPr>
                <w:lang w:eastAsia="zh-CN"/>
              </w:rPr>
              <w:t>-44RT-A(</w:t>
            </w:r>
            <w:r>
              <w:rPr>
                <w:rFonts w:hint="eastAsia"/>
                <w:lang w:eastAsia="zh-CN"/>
              </w:rPr>
              <w:t>USB</w:t>
            </w:r>
            <w:r>
              <w:rPr>
                <w:lang w:eastAsia="zh-CN"/>
              </w:rPr>
              <w:t>)</w:t>
            </w:r>
          </w:p>
        </w:tc>
        <w:tc>
          <w:tcPr>
            <w:tcW w:w="5382" w:type="dxa"/>
          </w:tcPr>
          <w:p>
            <w:pPr>
              <w:pStyle w:val="000090"/>
              <w:ind w:firstLine="480"/>
              <w:rPr>
                <w:lang w:eastAsia="zh-CN"/>
              </w:rPr>
            </w:pPr>
            <w:r>
              <w:rPr>
                <w:lang w:eastAsia="zh-CN"/>
              </w:rPr>
              <w:t>数字量:20进24出 (8路晶体管+16路继电器)</w:t>
            </w:r>
          </w:p>
          <w:p>
            <w:pPr>
              <w:pStyle w:val="000090"/>
              <w:ind w:firstLine="480"/>
              <w:rPr>
                <w:lang w:eastAsia="zh-CN"/>
              </w:rPr>
            </w:pPr>
            <w:r>
              <w:rPr>
                <w:lang w:eastAsia="zh-CN"/>
              </w:rPr>
              <w:t>模拟量:可选4入2出(默认0-10V，输入可选0-20MA)</w:t>
            </w:r>
          </w:p>
          <w:p>
            <w:pPr>
              <w:pStyle w:val="000090"/>
              <w:ind w:firstLine="480"/>
              <w:rPr>
                <w:lang w:eastAsia="zh-CN"/>
              </w:rPr>
            </w:pPr>
            <w:r>
              <w:rPr>
                <w:lang w:eastAsia="zh-CN"/>
              </w:rPr>
              <w:t>RS485:1路</w:t>
            </w:r>
          </w:p>
          <w:p>
            <w:pPr>
              <w:pStyle w:val="000090"/>
              <w:ind w:firstLine="480"/>
              <w:rPr>
                <w:lang w:eastAsia="zh-CN"/>
              </w:rPr>
            </w:pPr>
            <w:r>
              <w:rPr>
                <w:lang w:eastAsia="zh-CN"/>
              </w:rPr>
              <w:t>以太网:可选1路(PLC)</w:t>
            </w:r>
          </w:p>
        </w:tc>
      </w:tr>
      <w:tr>
        <w:trPr>
          <w:jc w:val="center"/>
        </w:trPr>
        <w:tc>
          <w:tcPr>
            <w:tcW w:w="2839" w:type="dxa"/>
            <w:vAlign w:val="center"/>
          </w:tcPr>
          <w:p>
            <w:pPr>
              <w:pStyle w:val="000090"/>
              <w:jc w:val="center"/>
              <w:rPr>
                <w:lang w:eastAsia="zh-CN"/>
              </w:rPr>
            </w:pPr>
            <w:r>
              <w:rPr>
                <w:lang w:eastAsia="zh-CN"/>
              </w:rPr>
              <w:t>DMH7032EI-44RT-</w:t>
            </w:r>
            <w:r>
              <w:rPr>
                <w:rFonts w:hint="eastAsia"/>
                <w:lang w:eastAsia="zh-CN"/>
              </w:rPr>
              <w:t>B</w:t>
            </w:r>
            <w:r>
              <w:rPr>
                <w:lang w:eastAsia="zh-CN"/>
              </w:rPr>
              <w:t>(4G)</w:t>
            </w:r>
          </w:p>
        </w:tc>
        <w:tc>
          <w:tcPr>
            <w:tcW w:w="5382" w:type="dxa"/>
          </w:tcPr>
          <w:p>
            <w:pPr>
              <w:pStyle w:val="000090"/>
              <w:ind w:firstLine="480"/>
              <w:rPr>
                <w:lang w:eastAsia="zh-CN"/>
              </w:rPr>
            </w:pPr>
            <w:r>
              <w:rPr>
                <w:lang w:eastAsia="zh-CN"/>
              </w:rPr>
              <w:t>数字量:2</w:t>
            </w:r>
            <w:r>
              <w:rPr>
                <w:rFonts w:hint="eastAsia"/>
                <w:lang w:eastAsia="zh-CN"/>
              </w:rPr>
              <w:t>4</w:t>
            </w:r>
            <w:r>
              <w:rPr>
                <w:lang w:eastAsia="zh-CN"/>
              </w:rPr>
              <w:t>进2</w:t>
            </w:r>
            <w:r>
              <w:rPr>
                <w:rFonts w:hint="eastAsia"/>
                <w:lang w:eastAsia="zh-CN"/>
              </w:rPr>
              <w:t>0</w:t>
            </w:r>
            <w:r>
              <w:rPr>
                <w:lang w:eastAsia="zh-CN"/>
              </w:rPr>
              <w:t>出 (8路晶体管+1</w:t>
            </w:r>
            <w:r>
              <w:rPr>
                <w:rFonts w:hint="eastAsia"/>
                <w:lang w:eastAsia="zh-CN"/>
              </w:rPr>
              <w:t>2</w:t>
            </w:r>
            <w:r>
              <w:rPr>
                <w:lang w:eastAsia="zh-CN"/>
              </w:rPr>
              <w:t>路继电器)</w:t>
            </w:r>
          </w:p>
          <w:p>
            <w:pPr>
              <w:pStyle w:val="000090"/>
              <w:ind w:firstLine="480"/>
              <w:rPr>
                <w:lang w:eastAsia="zh-CN"/>
              </w:rPr>
            </w:pPr>
            <w:r>
              <w:rPr>
                <w:lang w:eastAsia="zh-CN"/>
              </w:rPr>
              <w:t>模拟量:可选4入2出(默认0-10V，输入可选0-20MA)</w:t>
            </w:r>
          </w:p>
          <w:p>
            <w:pPr>
              <w:pStyle w:val="000090"/>
              <w:ind w:firstLine="480"/>
              <w:rPr>
                <w:lang w:eastAsia="zh-CN"/>
              </w:rPr>
            </w:pPr>
            <w:r>
              <w:rPr>
                <w:lang w:eastAsia="zh-CN"/>
              </w:rPr>
              <w:t>RS485:1路</w:t>
            </w:r>
          </w:p>
          <w:p>
            <w:pPr>
              <w:pStyle w:val="000090"/>
              <w:ind w:firstLine="480"/>
              <w:rPr>
                <w:lang w:eastAsia="zh-CN"/>
              </w:rPr>
            </w:pPr>
            <w:r>
              <w:rPr>
                <w:lang w:eastAsia="zh-CN"/>
              </w:rPr>
              <w:t>以太网:可选1路(PLC)</w:t>
            </w:r>
          </w:p>
        </w:tc>
      </w:tr>
      <w:tr>
        <w:trPr>
          <w:jc w:val="center"/>
        </w:trPr>
        <w:tc>
          <w:tcPr>
            <w:tcW w:w="2839" w:type="dxa"/>
            <w:vAlign w:val="center"/>
          </w:tcPr>
          <w:p>
            <w:pPr>
              <w:pStyle w:val="000090"/>
              <w:jc w:val="center"/>
              <w:rPr>
                <w:lang w:eastAsia="zh-CN"/>
              </w:rPr>
            </w:pPr>
            <w:r>
              <w:rPr>
                <w:lang w:eastAsia="zh-CN"/>
              </w:rPr>
              <w:t>DMH7032EI-44RT-</w:t>
            </w:r>
            <w:r>
              <w:rPr>
                <w:rFonts w:hint="eastAsia"/>
                <w:lang w:eastAsia="zh-CN"/>
              </w:rPr>
              <w:t>B</w:t>
            </w:r>
            <w:r>
              <w:rPr>
                <w:lang w:eastAsia="zh-CN"/>
              </w:rPr>
              <w:t>(</w:t>
            </w:r>
            <w:r>
              <w:rPr>
                <w:rFonts w:hint="eastAsia"/>
                <w:lang w:eastAsia="zh-CN"/>
              </w:rPr>
              <w:t>WiFi</w:t>
            </w:r>
            <w:r>
              <w:rPr>
                <w:lang w:eastAsia="zh-CN"/>
              </w:rPr>
              <w:t>)</w:t>
            </w:r>
          </w:p>
        </w:tc>
        <w:tc>
          <w:tcPr>
            <w:tcW w:w="5382" w:type="dxa"/>
          </w:tcPr>
          <w:p>
            <w:pPr>
              <w:pStyle w:val="000090"/>
              <w:ind w:firstLine="480"/>
              <w:rPr>
                <w:lang w:eastAsia="zh-CN"/>
              </w:rPr>
            </w:pPr>
            <w:r>
              <w:rPr>
                <w:lang w:eastAsia="zh-CN"/>
              </w:rPr>
              <w:t>数字量:2</w:t>
            </w:r>
            <w:r>
              <w:rPr>
                <w:rFonts w:hint="eastAsia"/>
                <w:lang w:eastAsia="zh-CN"/>
              </w:rPr>
              <w:t>4</w:t>
            </w:r>
            <w:r>
              <w:rPr>
                <w:lang w:eastAsia="zh-CN"/>
              </w:rPr>
              <w:t>进2</w:t>
            </w:r>
            <w:r>
              <w:rPr>
                <w:rFonts w:hint="eastAsia"/>
                <w:lang w:eastAsia="zh-CN"/>
              </w:rPr>
              <w:t>0</w:t>
            </w:r>
            <w:r>
              <w:rPr>
                <w:lang w:eastAsia="zh-CN"/>
              </w:rPr>
              <w:t>出 (8路晶体管+1</w:t>
            </w:r>
            <w:r>
              <w:rPr>
                <w:rFonts w:hint="eastAsia"/>
                <w:lang w:eastAsia="zh-CN"/>
              </w:rPr>
              <w:t>2</w:t>
            </w:r>
            <w:r>
              <w:rPr>
                <w:lang w:eastAsia="zh-CN"/>
              </w:rPr>
              <w:t>路继电器)</w:t>
            </w:r>
          </w:p>
          <w:p>
            <w:pPr>
              <w:pStyle w:val="000090"/>
              <w:ind w:firstLine="480"/>
              <w:rPr>
                <w:lang w:eastAsia="zh-CN"/>
              </w:rPr>
            </w:pPr>
            <w:r>
              <w:rPr>
                <w:lang w:eastAsia="zh-CN"/>
              </w:rPr>
              <w:t>模拟量:可选4入2出(默认0-10V，输入可选0-20MA)</w:t>
            </w:r>
          </w:p>
          <w:p>
            <w:pPr>
              <w:pStyle w:val="000090"/>
              <w:ind w:firstLine="480"/>
              <w:rPr>
                <w:lang w:eastAsia="zh-CN"/>
              </w:rPr>
            </w:pPr>
            <w:r>
              <w:rPr>
                <w:lang w:eastAsia="zh-CN"/>
              </w:rPr>
              <w:t>RS485:1路</w:t>
            </w:r>
          </w:p>
          <w:p>
            <w:pPr>
              <w:pStyle w:val="000090"/>
              <w:ind w:firstLine="480"/>
              <w:rPr>
                <w:lang w:eastAsia="zh-CN"/>
              </w:rPr>
            </w:pPr>
            <w:r>
              <w:rPr>
                <w:lang w:eastAsia="zh-CN"/>
              </w:rPr>
              <w:t>以太网:可选1路(PLC)</w:t>
            </w:r>
          </w:p>
        </w:tc>
      </w:tr>
      <w:tr>
        <w:trPr>
          <w:jc w:val="center"/>
        </w:trPr>
        <w:tc>
          <w:tcPr>
            <w:tcW w:w="2839" w:type="dxa"/>
            <w:vAlign w:val="center"/>
          </w:tcPr>
          <w:p>
            <w:pPr>
              <w:pStyle w:val="000090"/>
              <w:jc w:val="center"/>
              <w:rPr>
                <w:lang w:eastAsia="zh-CN"/>
              </w:rPr>
            </w:pPr>
            <w:r>
              <w:rPr>
                <w:lang w:eastAsia="zh-CN"/>
              </w:rPr>
              <w:t>DMH7032EI-44RT-</w:t>
            </w:r>
            <w:r>
              <w:rPr>
                <w:rFonts w:hint="eastAsia"/>
                <w:lang w:eastAsia="zh-CN"/>
              </w:rPr>
              <w:t>B</w:t>
            </w:r>
            <w:r>
              <w:rPr>
                <w:lang w:eastAsia="zh-CN"/>
              </w:rPr>
              <w:t>(</w:t>
            </w:r>
            <w:r>
              <w:rPr>
                <w:rFonts w:hint="eastAsia"/>
                <w:lang w:eastAsia="zh-CN"/>
              </w:rPr>
              <w:t>网口</w:t>
            </w:r>
            <w:r>
              <w:rPr>
                <w:lang w:eastAsia="zh-CN"/>
              </w:rPr>
              <w:t>)</w:t>
            </w:r>
          </w:p>
        </w:tc>
        <w:tc>
          <w:tcPr>
            <w:tcW w:w="5382" w:type="dxa"/>
          </w:tcPr>
          <w:p>
            <w:pPr>
              <w:pStyle w:val="000090"/>
              <w:ind w:firstLine="480"/>
              <w:rPr>
                <w:lang w:eastAsia="zh-CN"/>
              </w:rPr>
            </w:pPr>
            <w:r>
              <w:rPr>
                <w:lang w:eastAsia="zh-CN"/>
              </w:rPr>
              <w:t>数字量:2</w:t>
            </w:r>
            <w:r>
              <w:rPr>
                <w:rFonts w:hint="eastAsia"/>
                <w:lang w:eastAsia="zh-CN"/>
              </w:rPr>
              <w:t>4</w:t>
            </w:r>
            <w:r>
              <w:rPr>
                <w:lang w:eastAsia="zh-CN"/>
              </w:rPr>
              <w:t>进2</w:t>
            </w:r>
            <w:r>
              <w:rPr>
                <w:rFonts w:hint="eastAsia"/>
                <w:lang w:eastAsia="zh-CN"/>
              </w:rPr>
              <w:t>0</w:t>
            </w:r>
            <w:r>
              <w:rPr>
                <w:lang w:eastAsia="zh-CN"/>
              </w:rPr>
              <w:t>出 (8路晶体管+1</w:t>
            </w:r>
            <w:r>
              <w:rPr>
                <w:rFonts w:hint="eastAsia"/>
                <w:lang w:eastAsia="zh-CN"/>
              </w:rPr>
              <w:t>2</w:t>
            </w:r>
            <w:r>
              <w:rPr>
                <w:lang w:eastAsia="zh-CN"/>
              </w:rPr>
              <w:t>路继电器)</w:t>
            </w:r>
          </w:p>
          <w:p>
            <w:pPr>
              <w:pStyle w:val="000090"/>
              <w:ind w:firstLine="480"/>
              <w:rPr>
                <w:lang w:eastAsia="zh-CN"/>
              </w:rPr>
            </w:pPr>
            <w:r>
              <w:rPr>
                <w:lang w:eastAsia="zh-CN"/>
              </w:rPr>
              <w:t>模拟量:可选4入2出(默认0-10V，输入可选0-20MA)</w:t>
            </w:r>
          </w:p>
          <w:p>
            <w:pPr>
              <w:pStyle w:val="000090"/>
              <w:ind w:firstLine="480"/>
              <w:rPr>
                <w:lang w:eastAsia="zh-CN"/>
              </w:rPr>
            </w:pPr>
            <w:r>
              <w:rPr>
                <w:lang w:eastAsia="zh-CN"/>
              </w:rPr>
              <w:t>RS485:1路</w:t>
            </w:r>
          </w:p>
          <w:p>
            <w:pPr>
              <w:pStyle w:val="000090"/>
              <w:ind w:firstLine="480"/>
              <w:rPr>
                <w:lang w:eastAsia="zh-CN"/>
              </w:rPr>
            </w:pPr>
            <w:r>
              <w:rPr>
                <w:lang w:eastAsia="zh-CN"/>
              </w:rPr>
              <w:t>以太网:可选1路(PLC)</w:t>
            </w:r>
          </w:p>
        </w:tc>
      </w:tr>
      <w:tr>
        <w:trPr>
          <w:jc w:val="center"/>
        </w:trPr>
        <w:tc>
          <w:tcPr>
            <w:tcW w:w="2839" w:type="dxa"/>
            <w:vAlign w:val="center"/>
          </w:tcPr>
          <w:p>
            <w:pPr>
              <w:pStyle w:val="000090"/>
              <w:jc w:val="center"/>
              <w:rPr>
                <w:lang w:eastAsia="zh-CN"/>
              </w:rPr>
            </w:pPr>
            <w:r>
              <w:rPr>
                <w:lang w:eastAsia="zh-CN"/>
              </w:rPr>
              <w:t>DMH70</w:t>
            </w:r>
            <w:r>
              <w:rPr>
                <w:rFonts w:hint="eastAsia"/>
                <w:lang w:eastAsia="zh-CN"/>
              </w:rPr>
              <w:t>12</w:t>
            </w:r>
            <w:r>
              <w:rPr>
                <w:lang w:eastAsia="zh-CN"/>
              </w:rPr>
              <w:t>EI-44RT-</w:t>
            </w:r>
            <w:r>
              <w:rPr>
                <w:rFonts w:hint="eastAsia"/>
                <w:lang w:eastAsia="zh-CN"/>
              </w:rPr>
              <w:t>B</w:t>
            </w:r>
            <w:r>
              <w:rPr>
                <w:lang w:eastAsia="zh-CN"/>
              </w:rPr>
              <w:t>(</w:t>
            </w:r>
            <w:r>
              <w:rPr>
                <w:rFonts w:hint="eastAsia"/>
                <w:lang w:eastAsia="zh-CN"/>
              </w:rPr>
              <w:t>USB</w:t>
            </w:r>
            <w:r>
              <w:rPr>
                <w:lang w:eastAsia="zh-CN"/>
              </w:rPr>
              <w:t>)</w:t>
            </w:r>
          </w:p>
        </w:tc>
        <w:tc>
          <w:tcPr>
            <w:tcW w:w="5382" w:type="dxa"/>
          </w:tcPr>
          <w:p>
            <w:pPr>
              <w:pStyle w:val="000090"/>
              <w:ind w:firstLine="480"/>
              <w:rPr>
                <w:lang w:eastAsia="zh-CN"/>
              </w:rPr>
            </w:pPr>
            <w:r>
              <w:rPr>
                <w:lang w:eastAsia="zh-CN"/>
              </w:rPr>
              <w:t>数字量:2</w:t>
            </w:r>
            <w:r>
              <w:rPr>
                <w:rFonts w:hint="eastAsia"/>
                <w:lang w:eastAsia="zh-CN"/>
              </w:rPr>
              <w:t>4</w:t>
            </w:r>
            <w:r>
              <w:rPr>
                <w:lang w:eastAsia="zh-CN"/>
              </w:rPr>
              <w:t>进2</w:t>
            </w:r>
            <w:r>
              <w:rPr>
                <w:rFonts w:hint="eastAsia"/>
                <w:lang w:eastAsia="zh-CN"/>
              </w:rPr>
              <w:t>0</w:t>
            </w:r>
            <w:r>
              <w:rPr>
                <w:lang w:eastAsia="zh-CN"/>
              </w:rPr>
              <w:t>出 (8路晶体管+1</w:t>
            </w:r>
            <w:r>
              <w:rPr>
                <w:rFonts w:hint="eastAsia"/>
                <w:lang w:eastAsia="zh-CN"/>
              </w:rPr>
              <w:t>2</w:t>
            </w:r>
            <w:r>
              <w:rPr>
                <w:lang w:eastAsia="zh-CN"/>
              </w:rPr>
              <w:t>路继电器)</w:t>
            </w:r>
          </w:p>
          <w:p>
            <w:pPr>
              <w:pStyle w:val="000090"/>
              <w:ind w:firstLine="480"/>
              <w:rPr>
                <w:lang w:eastAsia="zh-CN"/>
              </w:rPr>
            </w:pPr>
            <w:r>
              <w:rPr>
                <w:lang w:eastAsia="zh-CN"/>
              </w:rPr>
              <w:t>模拟量:可选4入2出(默认0-10V，输入可选0-20MA)</w:t>
            </w:r>
          </w:p>
          <w:p>
            <w:pPr>
              <w:pStyle w:val="000090"/>
              <w:ind w:firstLine="480"/>
              <w:rPr>
                <w:lang w:eastAsia="zh-CN"/>
              </w:rPr>
            </w:pPr>
            <w:r>
              <w:rPr>
                <w:lang w:eastAsia="zh-CN"/>
              </w:rPr>
              <w:t>RS485:1路</w:t>
            </w:r>
          </w:p>
          <w:p>
            <w:pPr>
              <w:pStyle w:val="000090"/>
              <w:ind w:firstLine="480"/>
              <w:rPr>
                <w:lang w:eastAsia="zh-CN"/>
              </w:rPr>
            </w:pPr>
            <w:r>
              <w:rPr>
                <w:lang w:eastAsia="zh-CN"/>
              </w:rPr>
              <w:t>以太网:可选1路(PLC)</w:t>
            </w:r>
          </w:p>
        </w:tc>
      </w:tr>
    </w:tbl>
    <w:p>
      <w:pPr>
        <w:pStyle w:val="0000a7"/>
        <w:rPr>
          <w:rFonts w:hint="eastAsia"/>
        </w:rPr>
      </w:pPr>
      <w:r>
        <w:rPr/>
        <w:t>表1-</w:t>
      </w:r>
      <w:r>
        <w:rPr>
          <w:rFonts w:hint="eastAsia"/>
        </w:rPr>
        <w:t>3</w:t>
      </w:r>
      <w:r>
        <w:rPr/>
        <w:t xml:space="preserve"> </w:t>
      </w:r>
      <w:r>
        <w:rPr>
          <w:rFonts w:hint="eastAsia"/>
        </w:rPr>
        <w:t>7</w:t>
      </w:r>
      <w:r>
        <w:rPr/>
        <w:t>寸</w:t>
      </w:r>
      <w:r>
        <w:rPr>
          <w:rFonts w:hint="eastAsia"/>
        </w:rPr>
        <w:t>组合型</w:t>
      </w:r>
      <w:r>
        <w:rPr/>
        <w:t>产品型号表</w:t>
      </w:r>
    </w:p>
    <w:p>
      <w:pPr>
        <w:pStyle w:val="000081"/>
        <w:rPr>
          <w:lang w:eastAsia="zh-CN"/>
        </w:rPr>
      </w:pPr>
      <w:bookmarkStart w:id="7" w:name="_Toc238033454"/>
      <w:r>
        <w:rPr>
          <w:lang w:eastAsia="zh-CN"/>
        </w:rPr>
        <w:t>1.2.3 10寸产品选型</w:t>
      </w:r>
      <w:bookmarkEnd w:id="7"/>
    </w:p>
    <w:p>
      <w:pPr>
        <w:ind w:firstLine="480"/>
        <w:rPr>
          <w:lang w:eastAsia="zh-CN"/>
        </w:rPr>
      </w:pPr>
      <w:r>
        <w:rPr>
          <w:rFonts w:hint="eastAsia" w:asciiTheme="majorEastAsia" w:hAnsiTheme="majorEastAsia" w:eastAsiaTheme="majorEastAsia"/>
          <w:lang w:eastAsia="zh-CN"/>
        </w:rPr>
        <w:t>10</w:t>
      </w:r>
      <w:r>
        <w:rPr>
          <w:rFonts w:hint="eastAsia"/>
          <w:lang w:eastAsia="zh-CN"/>
        </w:rPr>
        <w:t>寸产品型号如表1-4</w:t>
      </w:r>
    </w:p>
    <w:tbl>
      <w:tblPr>
        <w:tblStyle w:val="00008f"/>
        <w:tblW w:w="0" w:type="auto"/>
        <w:jc w:val="center"/>
        <w:tblLook w:firstRow="true" w:lastRow="false" w:firstColumn="true" w:lastColumn="false" w:noHBand="false" w:noVBand="true" w:val="04A0"/>
      </w:tblPr>
      <w:tblGrid>
        <w:gridCol w:w="2830"/>
        <w:gridCol w:w="5391"/>
      </w:tblGrid>
      <w:tr>
        <w:trPr>
          <w:jc w:val="center"/>
        </w:trPr>
        <w:tc>
          <w:tcPr>
            <w:tcW w:w="2830" w:type="dxa"/>
            <w:shd w:val="clear" w:color="auto" w:fill="9CC2E5" w:themeFill="accent5" w:themeFillTint="99"/>
            <w:vAlign w:val="center"/>
          </w:tcPr>
          <w:p>
            <w:pPr>
              <w:pStyle w:val="000090"/>
              <w:jc w:val="center"/>
              <w:rPr>
                <w:lang w:eastAsia="zh-CN"/>
              </w:rPr>
            </w:pPr>
            <w:r>
              <w:rPr>
                <w:rFonts w:hint="eastAsia"/>
                <w:lang w:eastAsia="zh-CN"/>
              </w:rPr>
              <w:t>型号</w:t>
            </w:r>
          </w:p>
        </w:tc>
        <w:tc>
          <w:tcPr>
            <w:tcW w:w="5391" w:type="dxa"/>
            <w:shd w:val="clear" w:color="auto" w:fill="9CC2E5" w:themeFill="accent5" w:themeFillTint="99"/>
          </w:tcPr>
          <w:p>
            <w:pPr>
              <w:ind w:firstLine="0" w:firstLineChars="0"/>
              <w:jc w:val="center"/>
              <w:rPr>
                <w:lang w:eastAsia="zh-CN"/>
              </w:rPr>
            </w:pPr>
            <w:r>
              <w:rPr>
                <w:rFonts w:hint="eastAsia"/>
                <w:lang w:eastAsia="zh-CN"/>
              </w:rPr>
              <w:t>说明</w:t>
            </w:r>
          </w:p>
        </w:tc>
      </w:tr>
      <w:tr>
        <w:trPr>
          <w:jc w:val="center"/>
        </w:trPr>
        <w:tc>
          <w:tcPr>
            <w:tcW w:w="2830" w:type="dxa"/>
            <w:vAlign w:val="center"/>
          </w:tcPr>
          <w:p>
            <w:pPr>
              <w:pStyle w:val="000090"/>
              <w:jc w:val="center"/>
              <w:rPr>
                <w:lang w:eastAsia="zh-CN"/>
              </w:rPr>
            </w:pPr>
            <w:r>
              <w:rPr>
                <w:rFonts w:hint="eastAsia"/>
                <w:lang w:eastAsia="zh-CN"/>
              </w:rPr>
              <w:t>XT0100M-14BT</w:t>
            </w:r>
          </w:p>
        </w:tc>
        <w:tc>
          <w:tcPr>
            <w:tcW w:w="5391" w:type="dxa"/>
          </w:tcPr>
          <w:p>
            <w:pPr>
              <w:pStyle w:val="000090"/>
              <w:ind w:firstLine="480"/>
              <w:rPr>
                <w:lang w:eastAsia="zh-CN"/>
              </w:rPr>
            </w:pPr>
            <w:r>
              <w:rPr>
                <w:rFonts w:hint="eastAsia"/>
                <w:lang w:eastAsia="zh-CN"/>
              </w:rPr>
              <w:t>数字量:6进8出(全晶体管，4路高速100K)</w:t>
            </w:r>
          </w:p>
          <w:p>
            <w:pPr>
              <w:pStyle w:val="000090"/>
              <w:ind w:firstLine="480"/>
              <w:rPr>
                <w:lang w:eastAsia="zh-CN"/>
              </w:rPr>
            </w:pPr>
            <w:r>
              <w:rPr>
                <w:rFonts w:hint="eastAsia"/>
                <w:lang w:eastAsia="zh-CN"/>
              </w:rPr>
              <w:t>模拟量:无</w:t>
            </w:r>
          </w:p>
          <w:p>
            <w:pPr>
              <w:pStyle w:val="000090"/>
              <w:ind w:firstLine="480"/>
              <w:rPr>
                <w:lang w:eastAsia="zh-CN"/>
              </w:rPr>
            </w:pPr>
            <w:r>
              <w:rPr>
                <w:rFonts w:hint="eastAsia"/>
                <w:lang w:eastAsia="zh-CN"/>
              </w:rPr>
              <w:t>RS485:无</w:t>
            </w:r>
          </w:p>
          <w:p>
            <w:pPr>
              <w:pStyle w:val="000090"/>
              <w:ind w:firstLine="480"/>
              <w:rPr>
                <w:lang w:eastAsia="zh-CN"/>
              </w:rPr>
            </w:pPr>
            <w:r>
              <w:rPr>
                <w:rFonts w:hint="eastAsia"/>
                <w:lang w:eastAsia="zh-CN"/>
              </w:rPr>
              <w:t>以太网</w:t>
            </w:r>
            <w:r>
              <w:rPr>
                <w:rFonts w:cs="Times New Roman"/>
                <w:lang w:eastAsia="zh-CN"/>
              </w:rPr>
              <w:t>：</w:t>
            </w:r>
            <w:r>
              <w:rPr>
                <w:rFonts w:hint="eastAsia"/>
                <w:lang w:eastAsia="zh-CN"/>
              </w:rPr>
              <w:t>可选1路</w:t>
            </w:r>
          </w:p>
        </w:tc>
      </w:tr>
      <w:tr>
        <w:trPr>
          <w:jc w:val="center"/>
        </w:trPr>
        <w:tc>
          <w:tcPr>
            <w:tcW w:w="2830" w:type="dxa"/>
            <w:vAlign w:val="center"/>
          </w:tcPr>
          <w:p>
            <w:pPr>
              <w:pStyle w:val="000090"/>
              <w:jc w:val="center"/>
              <w:rPr>
                <w:lang w:eastAsia="zh-CN"/>
              </w:rPr>
            </w:pPr>
            <w:r>
              <w:rPr>
                <w:rFonts w:hint="eastAsia"/>
                <w:lang w:eastAsia="zh-CN"/>
              </w:rPr>
              <w:t>XT0100M-14BR</w:t>
            </w:r>
          </w:p>
        </w:tc>
        <w:tc>
          <w:tcPr>
            <w:tcW w:w="5391" w:type="dxa"/>
          </w:tcPr>
          <w:p>
            <w:pPr>
              <w:pStyle w:val="000090"/>
              <w:ind w:firstLine="480"/>
              <w:rPr>
                <w:lang w:eastAsia="zh-CN"/>
              </w:rPr>
            </w:pPr>
            <w:r>
              <w:rPr>
                <w:rFonts w:hint="eastAsia"/>
                <w:lang w:eastAsia="zh-CN"/>
              </w:rPr>
              <w:t>数字量:6进8出(4路晶体管+4路继电器)</w:t>
            </w:r>
          </w:p>
          <w:p>
            <w:pPr>
              <w:pStyle w:val="000090"/>
              <w:ind w:firstLine="480"/>
              <w:rPr>
                <w:lang w:eastAsia="zh-CN"/>
              </w:rPr>
            </w:pPr>
            <w:r>
              <w:rPr>
                <w:rFonts w:hint="eastAsia"/>
                <w:lang w:eastAsia="zh-CN"/>
              </w:rPr>
              <w:t>模拟量:无</w:t>
            </w:r>
          </w:p>
          <w:p>
            <w:pPr>
              <w:pStyle w:val="000090"/>
              <w:ind w:firstLine="480"/>
              <w:rPr>
                <w:lang w:eastAsia="zh-CN"/>
              </w:rPr>
            </w:pPr>
            <w:r>
              <w:rPr>
                <w:rFonts w:hint="eastAsia"/>
                <w:lang w:eastAsia="zh-CN"/>
              </w:rPr>
              <w:t>RS485:无</w:t>
            </w:r>
          </w:p>
          <w:p>
            <w:pPr>
              <w:pStyle w:val="000090"/>
              <w:ind w:firstLine="480"/>
              <w:rPr>
                <w:lang w:eastAsia="zh-CN"/>
              </w:rPr>
            </w:pPr>
            <w:r>
              <w:rPr>
                <w:rFonts w:hint="eastAsia"/>
                <w:lang w:eastAsia="zh-CN"/>
              </w:rPr>
              <w:t>以太网</w:t>
            </w:r>
            <w:r>
              <w:rPr>
                <w:rFonts w:cs="Times New Roman"/>
                <w:lang w:eastAsia="zh-CN"/>
              </w:rPr>
              <w:t>：</w:t>
            </w:r>
            <w:r>
              <w:rPr>
                <w:rFonts w:hint="eastAsia"/>
                <w:lang w:eastAsia="zh-CN"/>
              </w:rPr>
              <w:t>可选1路</w:t>
            </w:r>
          </w:p>
        </w:tc>
      </w:tr>
      <w:tr>
        <w:trPr>
          <w:jc w:val="center"/>
        </w:trPr>
        <w:tc>
          <w:tcPr>
            <w:tcW w:w="2830" w:type="dxa"/>
            <w:vAlign w:val="center"/>
          </w:tcPr>
          <w:p>
            <w:pPr>
              <w:pStyle w:val="000090"/>
              <w:jc w:val="center"/>
              <w:rPr>
                <w:lang w:eastAsia="zh-CN"/>
              </w:rPr>
            </w:pPr>
            <w:r>
              <w:rPr>
                <w:rFonts w:hint="eastAsia"/>
                <w:lang w:eastAsia="zh-CN"/>
              </w:rPr>
              <w:t>XT0100M-32BT</w:t>
            </w:r>
          </w:p>
        </w:tc>
        <w:tc>
          <w:tcPr>
            <w:tcW w:w="5391" w:type="dxa"/>
          </w:tcPr>
          <w:p>
            <w:pPr>
              <w:pStyle w:val="000090"/>
              <w:ind w:firstLine="480"/>
              <w:rPr>
                <w:lang w:eastAsia="zh-CN"/>
              </w:rPr>
            </w:pPr>
            <w:r>
              <w:rPr>
                <w:rFonts w:hint="eastAsia"/>
                <w:lang w:eastAsia="zh-CN"/>
              </w:rPr>
              <w:t>数字量:16进16出(全晶体管，4路高速100K)</w:t>
            </w:r>
          </w:p>
          <w:p>
            <w:pPr>
              <w:pStyle w:val="000090"/>
              <w:ind w:firstLine="480"/>
              <w:rPr>
                <w:lang w:eastAsia="zh-CN"/>
              </w:rPr>
            </w:pPr>
            <w:r>
              <w:rPr>
                <w:rFonts w:hint="eastAsia"/>
                <w:lang w:eastAsia="zh-CN"/>
              </w:rPr>
              <w:t>模拟量:无</w:t>
            </w:r>
          </w:p>
          <w:p>
            <w:pPr>
              <w:pStyle w:val="000090"/>
              <w:ind w:firstLine="480"/>
              <w:rPr>
                <w:lang w:eastAsia="zh-CN"/>
              </w:rPr>
            </w:pPr>
            <w:r>
              <w:rPr>
                <w:rFonts w:hint="eastAsia"/>
                <w:lang w:eastAsia="zh-CN"/>
              </w:rPr>
              <w:t>RS485:无</w:t>
            </w:r>
          </w:p>
          <w:p>
            <w:pPr>
              <w:pStyle w:val="000090"/>
              <w:ind w:firstLine="480"/>
              <w:rPr>
                <w:lang w:eastAsia="zh-CN"/>
              </w:rPr>
            </w:pPr>
            <w:r>
              <w:rPr>
                <w:rFonts w:hint="eastAsia"/>
                <w:lang w:eastAsia="zh-CN"/>
              </w:rPr>
              <w:t>以太网</w:t>
            </w:r>
            <w:r>
              <w:rPr>
                <w:rFonts w:cs="Times New Roman"/>
                <w:lang w:eastAsia="zh-CN"/>
              </w:rPr>
              <w:t>：</w:t>
            </w:r>
            <w:r>
              <w:rPr>
                <w:rFonts w:hint="eastAsia"/>
                <w:lang w:eastAsia="zh-CN"/>
              </w:rPr>
              <w:t>可选1路</w:t>
            </w:r>
          </w:p>
        </w:tc>
      </w:tr>
      <w:tr>
        <w:trPr>
          <w:jc w:val="center"/>
        </w:trPr>
        <w:tc>
          <w:tcPr>
            <w:tcW w:w="2830" w:type="dxa"/>
            <w:vAlign w:val="center"/>
          </w:tcPr>
          <w:p>
            <w:pPr>
              <w:pStyle w:val="000090"/>
              <w:jc w:val="center"/>
              <w:rPr>
                <w:lang w:eastAsia="zh-CN"/>
              </w:rPr>
            </w:pPr>
            <w:r>
              <w:rPr>
                <w:rFonts w:hint="eastAsia"/>
                <w:lang w:eastAsia="zh-CN"/>
              </w:rPr>
              <w:t>XT0100M-32BR</w:t>
            </w:r>
          </w:p>
        </w:tc>
        <w:tc>
          <w:tcPr>
            <w:tcW w:w="5391" w:type="dxa"/>
          </w:tcPr>
          <w:p>
            <w:pPr>
              <w:pStyle w:val="000090"/>
              <w:ind w:firstLine="480"/>
              <w:rPr>
                <w:lang w:eastAsia="zh-CN"/>
              </w:rPr>
            </w:pPr>
            <w:r>
              <w:rPr>
                <w:rFonts w:hint="eastAsia"/>
                <w:lang w:eastAsia="zh-CN"/>
              </w:rPr>
              <w:t>数字量:16进16出(4路晶体管+12路继电器)</w:t>
            </w:r>
          </w:p>
          <w:p>
            <w:pPr>
              <w:pStyle w:val="000090"/>
              <w:ind w:firstLine="480"/>
              <w:rPr>
                <w:lang w:eastAsia="zh-CN"/>
              </w:rPr>
            </w:pPr>
            <w:r>
              <w:rPr>
                <w:rFonts w:hint="eastAsia"/>
                <w:lang w:eastAsia="zh-CN"/>
              </w:rPr>
              <w:t>模拟量:无</w:t>
            </w:r>
          </w:p>
          <w:p>
            <w:pPr>
              <w:pStyle w:val="000090"/>
              <w:ind w:firstLine="480"/>
              <w:rPr>
                <w:lang w:eastAsia="zh-CN"/>
              </w:rPr>
            </w:pPr>
            <w:r>
              <w:rPr>
                <w:rFonts w:hint="eastAsia"/>
                <w:lang w:eastAsia="zh-CN"/>
              </w:rPr>
              <w:t>RS485:无</w:t>
            </w:r>
          </w:p>
          <w:p>
            <w:pPr>
              <w:pStyle w:val="000090"/>
              <w:ind w:firstLine="480"/>
              <w:rPr>
                <w:lang w:eastAsia="zh-CN"/>
              </w:rPr>
            </w:pPr>
            <w:r>
              <w:rPr>
                <w:rFonts w:hint="eastAsia"/>
                <w:lang w:eastAsia="zh-CN"/>
              </w:rPr>
              <w:t>以太网</w:t>
            </w:r>
            <w:r>
              <w:rPr>
                <w:rFonts w:cs="Times New Roman"/>
                <w:lang w:eastAsia="zh-CN"/>
              </w:rPr>
              <w:t>：</w:t>
            </w:r>
            <w:r>
              <w:rPr>
                <w:rFonts w:hint="eastAsia"/>
                <w:lang w:eastAsia="zh-CN"/>
              </w:rPr>
              <w:t>可选1路</w:t>
            </w:r>
          </w:p>
        </w:tc>
      </w:tr>
      <w:tr>
        <w:trPr>
          <w:jc w:val="center"/>
        </w:trPr>
        <w:tc>
          <w:tcPr>
            <w:tcW w:w="2830" w:type="dxa"/>
            <w:vAlign w:val="center"/>
          </w:tcPr>
          <w:p>
            <w:pPr>
              <w:pStyle w:val="000090"/>
              <w:jc w:val="center"/>
              <w:rPr>
                <w:lang w:eastAsia="zh-CN"/>
              </w:rPr>
            </w:pPr>
            <w:r>
              <w:rPr>
                <w:rFonts w:hint="eastAsia"/>
                <w:lang w:eastAsia="zh-CN"/>
              </w:rPr>
              <w:t>XT0100M-44BT</w:t>
            </w:r>
          </w:p>
        </w:tc>
        <w:tc>
          <w:tcPr>
            <w:tcW w:w="5391" w:type="dxa"/>
          </w:tcPr>
          <w:p>
            <w:pPr>
              <w:pStyle w:val="000090"/>
              <w:ind w:firstLine="480"/>
              <w:rPr>
                <w:lang w:eastAsia="zh-CN"/>
              </w:rPr>
            </w:pPr>
            <w:r>
              <w:rPr>
                <w:rFonts w:hint="eastAsia"/>
                <w:lang w:eastAsia="zh-CN"/>
              </w:rPr>
              <w:t>数字量:24进20出(全晶体管，4路高速100K)</w:t>
            </w:r>
          </w:p>
          <w:p>
            <w:pPr>
              <w:pStyle w:val="000090"/>
              <w:ind w:firstLine="480"/>
              <w:rPr>
                <w:lang w:eastAsia="zh-CN"/>
              </w:rPr>
            </w:pPr>
            <w:r>
              <w:rPr>
                <w:rFonts w:hint="eastAsia"/>
                <w:lang w:eastAsia="zh-CN"/>
              </w:rPr>
              <w:t xml:space="preserve">模拟量: </w:t>
            </w:r>
            <w:r>
              <w:rPr>
                <w:lang w:eastAsia="zh-CN"/>
              </w:rPr>
              <w:t>:2入2出(默认0-10V，输入可选0-20</w:t>
            </w:r>
            <w:r>
              <w:rPr>
                <w:rFonts w:hint="eastAsia"/>
                <w:lang w:eastAsia="zh-CN"/>
              </w:rPr>
              <w:t>m</w:t>
            </w:r>
            <w:r>
              <w:rPr>
                <w:lang w:eastAsia="zh-CN"/>
              </w:rPr>
              <w:t>A)</w:t>
            </w:r>
          </w:p>
          <w:p>
            <w:pPr>
              <w:pStyle w:val="000090"/>
              <w:ind w:firstLine="480"/>
              <w:rPr>
                <w:lang w:eastAsia="zh-CN"/>
              </w:rPr>
            </w:pPr>
            <w:r>
              <w:rPr>
                <w:rFonts w:hint="eastAsia"/>
                <w:lang w:eastAsia="zh-CN"/>
              </w:rPr>
              <w:t>RS485:1路</w:t>
            </w:r>
          </w:p>
          <w:p>
            <w:pPr>
              <w:pStyle w:val="000090"/>
              <w:ind w:firstLine="480"/>
              <w:rPr>
                <w:lang w:eastAsia="zh-CN"/>
              </w:rPr>
            </w:pPr>
            <w:r>
              <w:rPr>
                <w:rFonts w:hint="eastAsia"/>
                <w:lang w:eastAsia="zh-CN"/>
              </w:rPr>
              <w:t>以太网</w:t>
            </w:r>
            <w:r>
              <w:rPr>
                <w:rFonts w:cs="Times New Roman"/>
                <w:lang w:eastAsia="zh-CN"/>
              </w:rPr>
              <w:t>：</w:t>
            </w:r>
            <w:r>
              <w:rPr>
                <w:rFonts w:hint="eastAsia"/>
                <w:lang w:eastAsia="zh-CN"/>
              </w:rPr>
              <w:t>可选1路</w:t>
            </w:r>
          </w:p>
        </w:tc>
      </w:tr>
      <w:tr>
        <w:trPr>
          <w:jc w:val="center"/>
        </w:trPr>
        <w:tc>
          <w:tcPr>
            <w:tcW w:w="2830" w:type="dxa"/>
            <w:vAlign w:val="center"/>
          </w:tcPr>
          <w:p>
            <w:pPr>
              <w:pStyle w:val="000090"/>
              <w:jc w:val="center"/>
              <w:rPr>
                <w:lang w:eastAsia="zh-CN"/>
              </w:rPr>
            </w:pPr>
            <w:r>
              <w:rPr>
                <w:rFonts w:hint="eastAsia"/>
                <w:lang w:eastAsia="zh-CN"/>
              </w:rPr>
              <w:t>XT0100M-44BR</w:t>
            </w:r>
          </w:p>
        </w:tc>
        <w:tc>
          <w:tcPr>
            <w:tcW w:w="5391" w:type="dxa"/>
          </w:tcPr>
          <w:p>
            <w:pPr>
              <w:pStyle w:val="000090"/>
              <w:ind w:firstLine="480"/>
              <w:rPr>
                <w:lang w:eastAsia="zh-CN"/>
              </w:rPr>
            </w:pPr>
            <w:r>
              <w:rPr>
                <w:rFonts w:hint="eastAsia"/>
                <w:lang w:eastAsia="zh-CN"/>
              </w:rPr>
              <w:t>数字量:24进20出(4路晶体管+16路继电器)</w:t>
            </w:r>
          </w:p>
          <w:p>
            <w:pPr>
              <w:pStyle w:val="000090"/>
              <w:ind w:firstLine="480"/>
              <w:rPr>
                <w:lang w:eastAsia="zh-CN"/>
              </w:rPr>
            </w:pPr>
            <w:r>
              <w:rPr>
                <w:rFonts w:hint="eastAsia"/>
                <w:lang w:eastAsia="zh-CN"/>
              </w:rPr>
              <w:t>模拟量:2</w:t>
            </w:r>
            <w:r>
              <w:rPr>
                <w:lang w:eastAsia="zh-CN"/>
              </w:rPr>
              <w:t>入2出(默认0-10V，输入可选0-20</w:t>
            </w:r>
            <w:r>
              <w:rPr>
                <w:rFonts w:hint="eastAsia"/>
                <w:lang w:eastAsia="zh-CN"/>
              </w:rPr>
              <w:t>m</w:t>
            </w:r>
            <w:r>
              <w:rPr>
                <w:lang w:eastAsia="zh-CN"/>
              </w:rPr>
              <w:t>A)</w:t>
            </w:r>
          </w:p>
          <w:p>
            <w:pPr>
              <w:pStyle w:val="000090"/>
              <w:ind w:firstLine="480"/>
              <w:rPr>
                <w:lang w:eastAsia="zh-CN"/>
              </w:rPr>
            </w:pPr>
            <w:r>
              <w:rPr>
                <w:rFonts w:hint="eastAsia"/>
                <w:lang w:eastAsia="zh-CN"/>
              </w:rPr>
              <w:t>RS485:1路</w:t>
            </w:r>
          </w:p>
          <w:p>
            <w:pPr>
              <w:pStyle w:val="000090"/>
              <w:ind w:firstLine="480"/>
              <w:rPr>
                <w:lang w:eastAsia="zh-CN"/>
              </w:rPr>
            </w:pPr>
            <w:r>
              <w:rPr>
                <w:rFonts w:hint="eastAsia"/>
                <w:lang w:eastAsia="zh-CN"/>
              </w:rPr>
              <w:t>以太网</w:t>
            </w:r>
            <w:r>
              <w:rPr>
                <w:rFonts w:cs="Times New Roman"/>
                <w:lang w:eastAsia="zh-CN"/>
              </w:rPr>
              <w:t>：</w:t>
            </w:r>
            <w:r>
              <w:rPr>
                <w:rFonts w:hint="eastAsia"/>
                <w:lang w:eastAsia="zh-CN"/>
              </w:rPr>
              <w:t>可选1路</w:t>
            </w:r>
          </w:p>
        </w:tc>
      </w:tr>
      <w:tr>
        <w:trPr>
          <w:jc w:val="center"/>
        </w:trPr>
        <w:tc>
          <w:tcPr>
            <w:tcW w:w="2830" w:type="dxa"/>
            <w:vAlign w:val="center"/>
          </w:tcPr>
          <w:p>
            <w:pPr>
              <w:pStyle w:val="000090"/>
              <w:jc w:val="center"/>
              <w:rPr>
                <w:lang w:eastAsia="zh-CN"/>
              </w:rPr>
            </w:pPr>
            <w:r>
              <w:rPr>
                <w:rFonts w:hint="eastAsia"/>
                <w:lang w:eastAsia="zh-CN"/>
              </w:rPr>
              <w:t>MDH0100M-8X8YT</w:t>
            </w:r>
          </w:p>
        </w:tc>
        <w:tc>
          <w:tcPr>
            <w:tcW w:w="5391" w:type="dxa"/>
          </w:tcPr>
          <w:p>
            <w:pPr>
              <w:pStyle w:val="000090"/>
              <w:ind w:firstLine="480"/>
              <w:rPr>
                <w:lang w:eastAsia="zh-CN"/>
              </w:rPr>
            </w:pPr>
            <w:r>
              <w:rPr>
                <w:rFonts w:hint="eastAsia"/>
                <w:lang w:eastAsia="zh-CN"/>
              </w:rPr>
              <w:t>数字量:8进8出(4路高速脉冲输出)</w:t>
            </w:r>
          </w:p>
          <w:p>
            <w:pPr>
              <w:pStyle w:val="000090"/>
              <w:ind w:firstLine="480"/>
              <w:rPr>
                <w:lang w:eastAsia="zh-CN"/>
              </w:rPr>
            </w:pPr>
            <w:r>
              <w:rPr>
                <w:rFonts w:hint="eastAsia"/>
                <w:lang w:eastAsia="zh-CN"/>
              </w:rPr>
              <w:t>模拟量: 无</w:t>
            </w:r>
          </w:p>
          <w:p>
            <w:pPr>
              <w:pStyle w:val="000090"/>
              <w:ind w:firstLine="480"/>
              <w:rPr>
                <w:lang w:eastAsia="zh-CN"/>
              </w:rPr>
            </w:pPr>
            <w:r>
              <w:rPr>
                <w:rFonts w:hint="eastAsia"/>
                <w:lang w:eastAsia="zh-CN"/>
              </w:rPr>
              <w:t>RS485:无</w:t>
            </w:r>
          </w:p>
        </w:tc>
      </w:tr>
      <w:tr>
        <w:trPr>
          <w:jc w:val="center"/>
        </w:trPr>
        <w:tc>
          <w:tcPr>
            <w:tcW w:w="2830" w:type="dxa"/>
            <w:vAlign w:val="center"/>
          </w:tcPr>
          <w:p>
            <w:pPr>
              <w:pStyle w:val="000090"/>
              <w:jc w:val="center"/>
              <w:rPr>
                <w:lang w:eastAsia="zh-CN"/>
              </w:rPr>
            </w:pPr>
            <w:r>
              <w:rPr>
                <w:rFonts w:hint="eastAsia"/>
                <w:lang w:eastAsia="zh-CN"/>
              </w:rPr>
              <w:t>MDH0100M-8X8YR</w:t>
            </w:r>
          </w:p>
        </w:tc>
        <w:tc>
          <w:tcPr>
            <w:tcW w:w="5391" w:type="dxa"/>
          </w:tcPr>
          <w:p>
            <w:pPr>
              <w:pStyle w:val="000090"/>
              <w:ind w:firstLine="480"/>
              <w:rPr>
                <w:lang w:eastAsia="zh-CN"/>
              </w:rPr>
            </w:pPr>
            <w:r>
              <w:rPr>
                <w:rFonts w:hint="eastAsia"/>
                <w:lang w:eastAsia="zh-CN"/>
              </w:rPr>
              <w:t>数字量:8进8出(全继电器输出)</w:t>
            </w:r>
          </w:p>
          <w:p>
            <w:pPr>
              <w:pStyle w:val="000090"/>
              <w:ind w:firstLine="480"/>
              <w:rPr>
                <w:lang w:eastAsia="zh-CN"/>
              </w:rPr>
            </w:pPr>
            <w:r>
              <w:rPr>
                <w:rFonts w:hint="eastAsia"/>
                <w:lang w:eastAsia="zh-CN"/>
              </w:rPr>
              <w:t>模拟量: 无</w:t>
            </w:r>
          </w:p>
          <w:p>
            <w:pPr>
              <w:pStyle w:val="000090"/>
              <w:ind w:firstLine="480"/>
              <w:rPr>
                <w:lang w:eastAsia="zh-CN"/>
              </w:rPr>
            </w:pPr>
            <w:r>
              <w:rPr>
                <w:rFonts w:hint="eastAsia"/>
                <w:lang w:eastAsia="zh-CN"/>
              </w:rPr>
              <w:t>RS485:无</w:t>
            </w:r>
          </w:p>
        </w:tc>
      </w:tr>
      <w:tr>
        <w:trPr>
          <w:jc w:val="center"/>
        </w:trPr>
        <w:tc>
          <w:tcPr>
            <w:tcW w:w="2830" w:type="dxa"/>
            <w:vAlign w:val="center"/>
          </w:tcPr>
          <w:p>
            <w:pPr>
              <w:pStyle w:val="000090"/>
              <w:jc w:val="center"/>
              <w:rPr>
                <w:lang w:eastAsia="zh-CN"/>
              </w:rPr>
            </w:pPr>
            <w:r>
              <w:rPr>
                <w:rFonts w:hint="eastAsia"/>
                <w:lang w:eastAsia="zh-CN"/>
              </w:rPr>
              <w:t>MDH0100M-8X8YT-B</w:t>
            </w:r>
          </w:p>
        </w:tc>
        <w:tc>
          <w:tcPr>
            <w:tcW w:w="5391" w:type="dxa"/>
          </w:tcPr>
          <w:p>
            <w:pPr>
              <w:pStyle w:val="000090"/>
              <w:ind w:firstLine="480"/>
              <w:rPr>
                <w:lang w:eastAsia="zh-CN"/>
              </w:rPr>
            </w:pPr>
            <w:r>
              <w:rPr>
                <w:lang w:eastAsia="zh-CN"/>
              </w:rPr>
              <w:t>数字量:8进8出(4路高速脉冲输出)</w:t>
            </w:r>
          </w:p>
          <w:p>
            <w:pPr>
              <w:pStyle w:val="000090"/>
              <w:ind w:firstLine="480"/>
              <w:rPr>
                <w:lang w:eastAsia="zh-CN"/>
              </w:rPr>
            </w:pPr>
            <w:r>
              <w:rPr>
                <w:lang w:eastAsia="zh-CN"/>
              </w:rPr>
              <w:t>模拟量:4入2出(默认0-10V，输入可选0-20</w:t>
            </w:r>
            <w:r>
              <w:rPr>
                <w:rFonts w:hint="eastAsia"/>
                <w:lang w:eastAsia="zh-CN"/>
              </w:rPr>
              <w:t>m</w:t>
            </w:r>
            <w:r>
              <w:rPr>
                <w:lang w:eastAsia="zh-CN"/>
              </w:rPr>
              <w:t>A)</w:t>
            </w:r>
          </w:p>
          <w:p>
            <w:pPr>
              <w:pStyle w:val="000090"/>
              <w:ind w:firstLine="480"/>
              <w:rPr>
                <w:lang w:eastAsia="zh-CN"/>
              </w:rPr>
            </w:pPr>
            <w:r>
              <w:rPr>
                <w:lang w:eastAsia="zh-CN"/>
              </w:rPr>
              <w:t>RS485:1路</w:t>
            </w:r>
          </w:p>
        </w:tc>
      </w:tr>
      <w:tr>
        <w:trPr>
          <w:jc w:val="center"/>
        </w:trPr>
        <w:tc>
          <w:tcPr>
            <w:tcW w:w="2830" w:type="dxa"/>
            <w:vAlign w:val="center"/>
          </w:tcPr>
          <w:p>
            <w:pPr>
              <w:pStyle w:val="000090"/>
              <w:jc w:val="center"/>
              <w:rPr>
                <w:lang w:eastAsia="zh-CN"/>
              </w:rPr>
            </w:pPr>
            <w:r>
              <w:rPr>
                <w:rFonts w:hint="eastAsia"/>
                <w:lang w:eastAsia="zh-CN"/>
              </w:rPr>
              <w:t>MDH0100M-8X8YR-B</w:t>
            </w:r>
          </w:p>
        </w:tc>
        <w:tc>
          <w:tcPr>
            <w:tcW w:w="5391" w:type="dxa"/>
          </w:tcPr>
          <w:p>
            <w:pPr>
              <w:pStyle w:val="000090"/>
              <w:ind w:firstLine="480"/>
              <w:rPr>
                <w:lang w:eastAsia="zh-CN"/>
              </w:rPr>
            </w:pPr>
            <w:r>
              <w:rPr>
                <w:lang w:eastAsia="zh-CN"/>
              </w:rPr>
              <w:t>数字量:8进8出(</w:t>
            </w:r>
            <w:r>
              <w:rPr>
                <w:rFonts w:hint="eastAsia"/>
                <w:lang w:eastAsia="zh-CN"/>
              </w:rPr>
              <w:t>全继电器输出</w:t>
            </w:r>
            <w:r>
              <w:rPr>
                <w:lang w:eastAsia="zh-CN"/>
              </w:rPr>
              <w:t>)</w:t>
            </w:r>
          </w:p>
          <w:p>
            <w:pPr>
              <w:pStyle w:val="000090"/>
              <w:ind w:firstLine="480"/>
              <w:rPr>
                <w:lang w:eastAsia="zh-CN"/>
              </w:rPr>
            </w:pPr>
            <w:r>
              <w:rPr>
                <w:lang w:eastAsia="zh-CN"/>
              </w:rPr>
              <w:t>模拟量:4入2出(默认0-10V，输入可选0-20</w:t>
            </w:r>
            <w:r>
              <w:rPr>
                <w:rFonts w:hint="eastAsia"/>
                <w:lang w:eastAsia="zh-CN"/>
              </w:rPr>
              <w:t>m</w:t>
            </w:r>
            <w:r>
              <w:rPr>
                <w:lang w:eastAsia="zh-CN"/>
              </w:rPr>
              <w:t>A)</w:t>
            </w:r>
          </w:p>
          <w:p>
            <w:pPr>
              <w:pStyle w:val="000090"/>
              <w:ind w:firstLine="480"/>
              <w:rPr>
                <w:lang w:eastAsia="zh-CN"/>
              </w:rPr>
            </w:pPr>
            <w:r>
              <w:rPr>
                <w:lang w:eastAsia="zh-CN"/>
              </w:rPr>
              <w:t>RS485:1路</w:t>
            </w:r>
          </w:p>
        </w:tc>
      </w:tr>
      <w:tr>
        <w:trPr>
          <w:jc w:val="center"/>
        </w:trPr>
        <w:tc>
          <w:tcPr>
            <w:tcW w:w="2830" w:type="dxa"/>
            <w:vAlign w:val="center"/>
          </w:tcPr>
          <w:p>
            <w:pPr>
              <w:pStyle w:val="000090"/>
              <w:jc w:val="center"/>
              <w:rPr>
                <w:lang w:eastAsia="zh-CN"/>
              </w:rPr>
            </w:pPr>
            <w:r>
              <w:rPr>
                <w:rFonts w:hint="eastAsia"/>
                <w:lang w:eastAsia="zh-CN"/>
              </w:rPr>
              <w:t>MDH0100M-16X16YT</w:t>
            </w:r>
          </w:p>
        </w:tc>
        <w:tc>
          <w:tcPr>
            <w:tcW w:w="5391" w:type="dxa"/>
          </w:tcPr>
          <w:p>
            <w:pPr>
              <w:pStyle w:val="000090"/>
              <w:ind w:firstLine="480"/>
              <w:rPr>
                <w:lang w:eastAsia="zh-CN"/>
              </w:rPr>
            </w:pPr>
            <w:r>
              <w:rPr>
                <w:lang w:eastAsia="zh-CN"/>
              </w:rPr>
              <w:t>数字量:16进16出(全晶体管，4路高速100K)</w:t>
            </w:r>
          </w:p>
          <w:p>
            <w:pPr>
              <w:pStyle w:val="000090"/>
              <w:ind w:firstLine="480"/>
              <w:rPr>
                <w:lang w:eastAsia="zh-CN"/>
              </w:rPr>
            </w:pPr>
            <w:r>
              <w:rPr>
                <w:lang w:eastAsia="zh-CN"/>
              </w:rPr>
              <w:t>模拟量:</w:t>
            </w:r>
            <w:r>
              <w:rPr>
                <w:rFonts w:hint="eastAsia"/>
                <w:lang w:eastAsia="zh-CN"/>
              </w:rPr>
              <w:t>无</w:t>
            </w:r>
          </w:p>
          <w:p>
            <w:pPr>
              <w:pStyle w:val="000090"/>
              <w:ind w:firstLine="480"/>
              <w:rPr>
                <w:lang w:eastAsia="zh-CN"/>
              </w:rPr>
            </w:pPr>
            <w:r>
              <w:rPr>
                <w:lang w:eastAsia="zh-CN"/>
              </w:rPr>
              <w:t>R</w:t>
            </w:r>
            <w:r>
              <w:rPr>
                <w:rFonts w:hint="eastAsia"/>
                <w:lang w:eastAsia="zh-CN"/>
              </w:rPr>
              <w:t>S</w:t>
            </w:r>
            <w:r>
              <w:rPr>
                <w:lang w:eastAsia="zh-CN"/>
              </w:rPr>
              <w:t>485:可选1路</w:t>
            </w:r>
          </w:p>
        </w:tc>
      </w:tr>
      <w:tr>
        <w:trPr>
          <w:jc w:val="center"/>
        </w:trPr>
        <w:tc>
          <w:tcPr>
            <w:tcW w:w="2830" w:type="dxa"/>
            <w:vAlign w:val="center"/>
          </w:tcPr>
          <w:p>
            <w:pPr>
              <w:pStyle w:val="000090"/>
              <w:jc w:val="center"/>
              <w:rPr>
                <w:lang w:eastAsia="zh-CN"/>
              </w:rPr>
            </w:pPr>
            <w:r>
              <w:rPr>
                <w:rFonts w:hint="eastAsia"/>
                <w:lang w:eastAsia="zh-CN"/>
              </w:rPr>
              <w:t>MDH0100M-16X16YR</w:t>
            </w:r>
          </w:p>
        </w:tc>
        <w:tc>
          <w:tcPr>
            <w:tcW w:w="5391" w:type="dxa"/>
          </w:tcPr>
          <w:p>
            <w:pPr>
              <w:pStyle w:val="000090"/>
              <w:ind w:firstLine="480"/>
              <w:rPr>
                <w:lang w:eastAsia="zh-CN"/>
              </w:rPr>
            </w:pPr>
            <w:r>
              <w:rPr>
                <w:lang w:eastAsia="zh-CN"/>
              </w:rPr>
              <w:t>数字量:16进16出(全继电器输出)</w:t>
            </w:r>
          </w:p>
          <w:p>
            <w:pPr>
              <w:pStyle w:val="000090"/>
              <w:ind w:firstLine="480"/>
              <w:rPr>
                <w:lang w:eastAsia="zh-CN"/>
              </w:rPr>
            </w:pPr>
            <w:r>
              <w:rPr>
                <w:lang w:eastAsia="zh-CN"/>
              </w:rPr>
              <w:t>模拟量:</w:t>
            </w:r>
            <w:r>
              <w:rPr>
                <w:rFonts w:hint="eastAsia"/>
                <w:lang w:eastAsia="zh-CN"/>
              </w:rPr>
              <w:t>无</w:t>
            </w:r>
          </w:p>
          <w:p>
            <w:pPr>
              <w:pStyle w:val="000090"/>
              <w:ind w:firstLine="480"/>
              <w:rPr>
                <w:lang w:eastAsia="zh-CN"/>
              </w:rPr>
            </w:pPr>
            <w:r>
              <w:rPr>
                <w:lang w:eastAsia="zh-CN"/>
              </w:rPr>
              <w:t>RS485可选1路</w:t>
            </w:r>
          </w:p>
        </w:tc>
      </w:tr>
      <w:tr>
        <w:trPr>
          <w:jc w:val="center"/>
        </w:trPr>
        <w:tc>
          <w:tcPr>
            <w:tcW w:w="2830" w:type="dxa"/>
            <w:vAlign w:val="center"/>
          </w:tcPr>
          <w:p>
            <w:pPr>
              <w:pStyle w:val="000090"/>
              <w:jc w:val="center"/>
              <w:rPr>
                <w:lang w:eastAsia="zh-CN"/>
              </w:rPr>
            </w:pPr>
            <w:r>
              <w:rPr>
                <w:rFonts w:hint="eastAsia"/>
                <w:lang w:eastAsia="zh-CN"/>
              </w:rPr>
              <w:t>MDH0100M-24X24YT</w:t>
            </w:r>
          </w:p>
        </w:tc>
        <w:tc>
          <w:tcPr>
            <w:tcW w:w="5391" w:type="dxa"/>
          </w:tcPr>
          <w:p>
            <w:pPr>
              <w:pStyle w:val="000090"/>
              <w:ind w:firstLine="480"/>
              <w:rPr>
                <w:lang w:eastAsia="zh-CN"/>
              </w:rPr>
            </w:pPr>
            <w:r>
              <w:rPr>
                <w:lang w:eastAsia="zh-CN"/>
              </w:rPr>
              <w:t>数字量:24进24出(全晶体管，4路高速100K)</w:t>
            </w:r>
          </w:p>
          <w:p>
            <w:pPr>
              <w:pStyle w:val="000090"/>
              <w:ind w:firstLine="480"/>
              <w:rPr>
                <w:lang w:eastAsia="zh-CN"/>
              </w:rPr>
            </w:pPr>
            <w:r>
              <w:rPr>
                <w:lang w:eastAsia="zh-CN"/>
              </w:rPr>
              <w:t>模拟量:可选4入2出(默认0-10V，输入可选0-20MA)</w:t>
            </w:r>
          </w:p>
          <w:p>
            <w:pPr>
              <w:pStyle w:val="000090"/>
              <w:ind w:firstLine="480"/>
              <w:rPr>
                <w:lang w:eastAsia="zh-CN"/>
              </w:rPr>
            </w:pPr>
            <w:r>
              <w:rPr>
                <w:lang w:eastAsia="zh-CN"/>
              </w:rPr>
              <w:t>R</w:t>
            </w:r>
            <w:r>
              <w:rPr>
                <w:rFonts w:hint="eastAsia"/>
                <w:lang w:eastAsia="zh-CN"/>
              </w:rPr>
              <w:t>S</w:t>
            </w:r>
            <w:r>
              <w:rPr>
                <w:lang w:eastAsia="zh-CN"/>
              </w:rPr>
              <w:t>485</w:t>
            </w:r>
            <w:r>
              <w:rPr>
                <w:rFonts w:hint="eastAsia"/>
                <w:lang w:eastAsia="zh-CN"/>
              </w:rPr>
              <w:t>:可选1路</w:t>
            </w:r>
          </w:p>
          <w:p>
            <w:pPr>
              <w:pStyle w:val="000090"/>
              <w:ind w:firstLine="480"/>
              <w:rPr>
                <w:lang w:eastAsia="zh-CN"/>
              </w:rPr>
            </w:pPr>
            <w:r>
              <w:rPr>
                <w:lang w:eastAsia="zh-CN"/>
              </w:rPr>
              <w:t>以太网:可选</w:t>
            </w:r>
            <w:r>
              <w:rPr>
                <w:rFonts w:hint="eastAsia"/>
                <w:lang w:eastAsia="zh-CN"/>
              </w:rPr>
              <w:t>1路</w:t>
            </w:r>
          </w:p>
        </w:tc>
      </w:tr>
      <w:tr>
        <w:trPr>
          <w:jc w:val="center"/>
        </w:trPr>
        <w:tc>
          <w:tcPr>
            <w:tcW w:w="2830" w:type="dxa"/>
            <w:vAlign w:val="center"/>
          </w:tcPr>
          <w:p>
            <w:pPr>
              <w:pStyle w:val="000090"/>
              <w:jc w:val="center"/>
              <w:rPr>
                <w:lang w:eastAsia="zh-CN"/>
              </w:rPr>
            </w:pPr>
            <w:r>
              <w:rPr>
                <w:rFonts w:hint="eastAsia"/>
                <w:lang w:eastAsia="zh-CN"/>
              </w:rPr>
              <w:t>MDH0100M-24X24YR</w:t>
            </w:r>
          </w:p>
        </w:tc>
        <w:tc>
          <w:tcPr>
            <w:tcW w:w="5391" w:type="dxa"/>
          </w:tcPr>
          <w:p>
            <w:pPr>
              <w:pStyle w:val="000090"/>
              <w:ind w:firstLine="480"/>
              <w:rPr>
                <w:lang w:eastAsia="zh-CN"/>
              </w:rPr>
            </w:pPr>
            <w:r>
              <w:rPr>
                <w:lang w:eastAsia="zh-CN"/>
              </w:rPr>
              <w:t>数字量:24进24出(</w:t>
            </w:r>
            <w:r>
              <w:rPr>
                <w:rFonts w:hint="eastAsia"/>
                <w:lang w:eastAsia="zh-CN"/>
              </w:rPr>
              <w:t>全继电器输出</w:t>
            </w:r>
            <w:r>
              <w:rPr>
                <w:lang w:eastAsia="zh-CN"/>
              </w:rPr>
              <w:t>)</w:t>
            </w:r>
          </w:p>
          <w:p>
            <w:pPr>
              <w:pStyle w:val="000090"/>
              <w:ind w:firstLine="480"/>
              <w:rPr>
                <w:lang w:eastAsia="zh-CN"/>
              </w:rPr>
            </w:pPr>
            <w:r>
              <w:rPr>
                <w:lang w:eastAsia="zh-CN"/>
              </w:rPr>
              <w:t>模拟量:可选4入2出(默认0-10V，输入可选0-20MA)</w:t>
            </w:r>
          </w:p>
          <w:p>
            <w:pPr>
              <w:pStyle w:val="000090"/>
              <w:ind w:firstLine="480"/>
              <w:rPr>
                <w:lang w:eastAsia="zh-CN"/>
              </w:rPr>
            </w:pPr>
            <w:r>
              <w:rPr>
                <w:lang w:eastAsia="zh-CN"/>
              </w:rPr>
              <w:t>R</w:t>
            </w:r>
            <w:r>
              <w:rPr>
                <w:rFonts w:hint="eastAsia"/>
                <w:lang w:eastAsia="zh-CN"/>
              </w:rPr>
              <w:t>S</w:t>
            </w:r>
            <w:r>
              <w:rPr>
                <w:lang w:eastAsia="zh-CN"/>
              </w:rPr>
              <w:t>485</w:t>
            </w:r>
            <w:r>
              <w:rPr>
                <w:rFonts w:hint="eastAsia"/>
                <w:lang w:eastAsia="zh-CN"/>
              </w:rPr>
              <w:t>:可选1路</w:t>
            </w:r>
          </w:p>
          <w:p>
            <w:pPr>
              <w:pStyle w:val="000090"/>
              <w:ind w:firstLine="480"/>
              <w:rPr>
                <w:lang w:eastAsia="zh-CN"/>
              </w:rPr>
            </w:pPr>
            <w:r>
              <w:rPr>
                <w:lang w:eastAsia="zh-CN"/>
              </w:rPr>
              <w:t>以太网:可选</w:t>
            </w:r>
            <w:r>
              <w:rPr>
                <w:rFonts w:hint="eastAsia"/>
                <w:lang w:eastAsia="zh-CN"/>
              </w:rPr>
              <w:t>1路</w:t>
            </w:r>
          </w:p>
        </w:tc>
      </w:tr>
    </w:tbl>
    <w:p>
      <w:pPr>
        <w:pStyle w:val="0000a7"/>
        <w:rPr>
          <w:rFonts w:hint="eastAsia"/>
        </w:rPr>
      </w:pPr>
      <w:r>
        <w:rPr/>
        <w:t>表1-</w:t>
      </w:r>
      <w:r>
        <w:rPr>
          <w:rFonts w:hint="eastAsia"/>
        </w:rPr>
        <w:t>4</w:t>
      </w:r>
      <w:r>
        <w:rPr/>
        <w:t xml:space="preserve"> </w:t>
      </w:r>
      <w:r>
        <w:rPr>
          <w:rFonts w:hint="eastAsia"/>
        </w:rPr>
        <w:t>10</w:t>
      </w:r>
      <w:r>
        <w:rPr/>
        <w:t>寸产品型号表</w:t>
      </w:r>
    </w:p>
    <w:p>
      <w:pPr>
        <w:pStyle w:val="00008e"/>
        <w:numPr>
          <w:ilvl w:val="0"/>
          <w:numId w:val="3"/>
        </w:numPr>
        <w:ind w:firstLineChars="0"/>
        <w:rPr>
          <w:lang w:eastAsia="zh-CN"/>
        </w:rPr>
      </w:pPr>
      <w:r>
        <w:rPr>
          <w:rFonts w:hint="eastAsia"/>
          <w:lang w:eastAsia="zh-CN"/>
        </w:rPr>
        <w:t>PLC编程软件: Works2(兼容三菱FX3U指令);</w:t>
      </w:r>
    </w:p>
    <w:p>
      <w:pPr>
        <w:pStyle w:val="00008e"/>
        <w:numPr>
          <w:ilvl w:val="0"/>
          <w:numId w:val="3"/>
        </w:numPr>
        <w:ind w:firstLineChars="0"/>
        <w:rPr>
          <w:lang w:eastAsia="zh-CN"/>
        </w:rPr>
      </w:pPr>
      <w:r>
        <w:rPr>
          <w:rFonts w:hint="eastAsia"/>
          <w:lang w:eastAsia="zh-CN"/>
        </w:rPr>
        <w:t>触摸屏组态软件: McgsPro(兼容昆仑通态)或HMIStudio_Setup_</w:t>
      </w:r>
      <w:r>
        <w:rPr>
          <w:lang w:eastAsia="zh-CN"/>
        </w:rPr>
        <w:t>V5.1</w:t>
      </w:r>
      <w:r>
        <w:rPr>
          <w:rFonts w:hint="eastAsia"/>
          <w:lang w:eastAsia="zh-CN"/>
        </w:rPr>
        <w:t>(型号最后一位为“-J”兼容金玺组态软件)</w:t>
      </w:r>
    </w:p>
    <w:p>
      <w:pPr>
        <w:pStyle w:val="00007f"/>
        <w:rPr>
          <w:lang w:eastAsia="zh-CN"/>
        </w:rPr>
      </w:pPr>
      <w:bookmarkStart w:id="8" w:name="_Toc238033455"/>
      <w:r>
        <w:rPr>
          <w:rFonts w:hint="eastAsia"/>
          <w:lang w:eastAsia="zh-CN"/>
        </w:rPr>
        <w:t>1.3 产品规格</w:t>
      </w:r>
      <w:bookmarkEnd w:id="8"/>
    </w:p>
    <w:p>
      <w:pPr>
        <w:pStyle w:val="000081"/>
        <w:rPr>
          <w:lang w:eastAsia="zh-CN"/>
        </w:rPr>
      </w:pPr>
      <w:bookmarkStart w:id="9" w:name="_Toc238033456"/>
      <w:r>
        <w:rPr>
          <w:rFonts w:hint="eastAsia"/>
          <w:bCs w:val="false"/>
          <w:lang w:eastAsia="zh-CN"/>
        </w:rPr>
        <w:t>1.</w:t>
      </w:r>
      <w:r>
        <w:rPr>
          <w:rFonts w:hint="eastAsia"/>
          <w:lang w:eastAsia="zh-CN"/>
        </w:rPr>
        <w:t>3.1 产品基本规格</w:t>
      </w:r>
      <w:bookmarkEnd w:id="9"/>
    </w:p>
    <w:tbl>
      <w:tblPr>
        <w:tblStyle w:val="00008f"/>
        <w:tblW w:w="0" w:type="auto"/>
        <w:jc w:val="center"/>
        <w:tblLook w:firstRow="true" w:lastRow="false" w:firstColumn="true" w:lastColumn="false" w:noHBand="false" w:noVBand="true" w:val="04A0"/>
      </w:tblPr>
      <w:tblGrid>
        <w:gridCol w:w="2263"/>
        <w:gridCol w:w="5812"/>
      </w:tblGrid>
      <w:tr>
        <w:trPr>
          <w:jc w:val="center"/>
        </w:trPr>
        <w:tc>
          <w:tcPr>
            <w:tcW w:w="2263" w:type="dxa"/>
            <w:shd w:val="clear" w:color="auto" w:fill="9CC2E5" w:themeFill="accent5" w:themeFillTint="99"/>
            <w:vAlign w:val="center"/>
          </w:tcPr>
          <w:p>
            <w:pPr>
              <w:pStyle w:val="000090"/>
              <w:jc w:val="center"/>
              <w:rPr>
                <w:lang w:eastAsia="zh-CN"/>
              </w:rPr>
            </w:pPr>
            <w:r>
              <w:rPr>
                <w:rFonts w:hint="eastAsia"/>
                <w:lang w:eastAsia="zh-CN"/>
              </w:rPr>
              <w:t>项目</w:t>
            </w:r>
          </w:p>
        </w:tc>
        <w:tc>
          <w:tcPr>
            <w:tcW w:w="5812" w:type="dxa"/>
            <w:shd w:val="clear" w:color="auto" w:fill="9CC2E5" w:themeFill="accent5" w:themeFillTint="99"/>
            <w:vAlign w:val="center"/>
          </w:tcPr>
          <w:p>
            <w:pPr>
              <w:pStyle w:val="000090"/>
              <w:jc w:val="center"/>
              <w:rPr>
                <w:lang w:eastAsia="zh-CN"/>
              </w:rPr>
            </w:pPr>
            <w:r>
              <w:rPr>
                <w:rFonts w:hint="eastAsia"/>
                <w:lang w:eastAsia="zh-CN"/>
              </w:rPr>
              <w:t>规格</w:t>
            </w:r>
          </w:p>
        </w:tc>
      </w:tr>
      <w:tr>
        <w:trPr>
          <w:jc w:val="center"/>
        </w:trPr>
        <w:tc>
          <w:tcPr>
            <w:tcW w:w="2263" w:type="dxa"/>
          </w:tcPr>
          <w:p>
            <w:pPr>
              <w:pStyle w:val="000090"/>
              <w:jc w:val="center"/>
              <w:rPr>
                <w:lang w:eastAsia="zh-CN"/>
              </w:rPr>
            </w:pPr>
            <w:r>
              <w:rPr>
                <w:rFonts w:hint="eastAsia"/>
                <w:lang w:eastAsia="zh-CN"/>
              </w:rPr>
              <w:t>产品类型</w:t>
            </w:r>
          </w:p>
        </w:tc>
        <w:tc>
          <w:tcPr>
            <w:tcW w:w="5812" w:type="dxa"/>
          </w:tcPr>
          <w:p>
            <w:pPr>
              <w:pStyle w:val="000090"/>
              <w:jc w:val="center"/>
              <w:rPr>
                <w:lang w:eastAsia="zh-CN"/>
              </w:rPr>
            </w:pPr>
            <w:r>
              <w:rPr>
                <w:rFonts w:hint="eastAsia"/>
                <w:lang w:eastAsia="zh-CN"/>
              </w:rPr>
              <w:t>MDHXX系列</w:t>
            </w:r>
          </w:p>
        </w:tc>
      </w:tr>
      <w:tr>
        <w:trPr>
          <w:jc w:val="center"/>
        </w:trPr>
        <w:tc>
          <w:tcPr>
            <w:tcW w:w="2263" w:type="dxa"/>
          </w:tcPr>
          <w:p>
            <w:pPr>
              <w:pStyle w:val="000090"/>
              <w:jc w:val="center"/>
              <w:rPr>
                <w:lang w:eastAsia="zh-CN"/>
              </w:rPr>
            </w:pPr>
            <w:r>
              <w:rPr>
                <w:rFonts w:hint="eastAsia"/>
                <w:lang w:eastAsia="zh-CN"/>
              </w:rPr>
              <w:t>HMI尺寸</w:t>
            </w:r>
          </w:p>
        </w:tc>
        <w:tc>
          <w:tcPr>
            <w:tcW w:w="5812" w:type="dxa"/>
          </w:tcPr>
          <w:p>
            <w:pPr>
              <w:pStyle w:val="000090"/>
              <w:jc w:val="center"/>
              <w:rPr>
                <w:lang w:eastAsia="zh-CN"/>
              </w:rPr>
            </w:pPr>
            <w:r>
              <w:rPr>
                <w:rFonts w:hint="eastAsia"/>
                <w:lang w:eastAsia="zh-CN"/>
              </w:rPr>
              <w:t>4.3寸、7寸、10寸及7寸组合型</w:t>
            </w:r>
          </w:p>
        </w:tc>
      </w:tr>
      <w:tr>
        <w:trPr>
          <w:jc w:val="center"/>
        </w:trPr>
        <w:tc>
          <w:tcPr>
            <w:tcW w:w="2263" w:type="dxa"/>
          </w:tcPr>
          <w:p>
            <w:pPr>
              <w:pStyle w:val="000090"/>
              <w:jc w:val="center"/>
              <w:rPr>
                <w:lang w:eastAsia="zh-CN"/>
              </w:rPr>
            </w:pPr>
            <w:r>
              <w:rPr>
                <w:rFonts w:hint="eastAsia"/>
                <w:lang w:eastAsia="zh-CN"/>
              </w:rPr>
              <w:t>PLC编程软件</w:t>
            </w:r>
          </w:p>
        </w:tc>
        <w:tc>
          <w:tcPr>
            <w:tcW w:w="5812" w:type="dxa"/>
          </w:tcPr>
          <w:p>
            <w:pPr>
              <w:pStyle w:val="000090"/>
              <w:jc w:val="center"/>
              <w:rPr>
                <w:lang w:eastAsia="zh-CN"/>
              </w:rPr>
            </w:pPr>
            <w:r>
              <w:rPr>
                <w:rFonts w:hint="eastAsia"/>
                <w:lang w:eastAsia="zh-CN"/>
              </w:rPr>
              <w:t>GX Works2</w:t>
            </w:r>
          </w:p>
        </w:tc>
      </w:tr>
      <w:tr>
        <w:trPr>
          <w:jc w:val="center"/>
        </w:trPr>
        <w:tc>
          <w:tcPr>
            <w:tcW w:w="2263" w:type="dxa"/>
          </w:tcPr>
          <w:p>
            <w:pPr>
              <w:pStyle w:val="000090"/>
              <w:jc w:val="center"/>
              <w:rPr>
                <w:lang w:eastAsia="zh-CN"/>
              </w:rPr>
            </w:pPr>
            <w:r>
              <w:rPr>
                <w:rFonts w:hint="eastAsia"/>
                <w:lang w:eastAsia="zh-CN"/>
              </w:rPr>
              <w:t>PLC指令兼容性</w:t>
            </w:r>
          </w:p>
        </w:tc>
        <w:tc>
          <w:tcPr>
            <w:tcW w:w="5812" w:type="dxa"/>
          </w:tcPr>
          <w:p>
            <w:pPr>
              <w:pStyle w:val="000090"/>
              <w:jc w:val="center"/>
              <w:rPr>
                <w:lang w:eastAsia="zh-CN"/>
              </w:rPr>
            </w:pPr>
            <w:r>
              <w:rPr>
                <w:rFonts w:hint="eastAsia"/>
                <w:lang w:eastAsia="zh-CN"/>
              </w:rPr>
              <w:t>兼容三菱FX3U系列常用指令</w:t>
            </w:r>
          </w:p>
        </w:tc>
      </w:tr>
      <w:tr>
        <w:trPr>
          <w:jc w:val="center"/>
        </w:trPr>
        <w:tc>
          <w:tcPr>
            <w:tcW w:w="2263" w:type="dxa"/>
          </w:tcPr>
          <w:p>
            <w:pPr>
              <w:pStyle w:val="000090"/>
              <w:jc w:val="center"/>
              <w:rPr>
                <w:lang w:eastAsia="zh-CN"/>
              </w:rPr>
            </w:pPr>
            <w:r>
              <w:rPr>
                <w:rFonts w:hint="eastAsia"/>
                <w:lang w:eastAsia="zh-CN"/>
              </w:rPr>
              <w:t>HMI组态软件</w:t>
            </w:r>
          </w:p>
        </w:tc>
        <w:tc>
          <w:tcPr>
            <w:tcW w:w="5812" w:type="dxa"/>
          </w:tcPr>
          <w:p>
            <w:pPr>
              <w:pStyle w:val="000090"/>
              <w:jc w:val="center"/>
              <w:rPr>
                <w:lang w:eastAsia="zh-CN"/>
              </w:rPr>
            </w:pPr>
            <w:r>
              <w:rPr>
                <w:rFonts w:hint="eastAsia"/>
                <w:lang w:eastAsia="zh-CN"/>
              </w:rPr>
              <w:t>McgsPro或HMIStudio Setup V5.1，具体以产品型号为准</w:t>
            </w:r>
          </w:p>
        </w:tc>
      </w:tr>
      <w:tr>
        <w:trPr>
          <w:jc w:val="center"/>
        </w:trPr>
        <w:tc>
          <w:tcPr>
            <w:tcW w:w="2263" w:type="dxa"/>
          </w:tcPr>
          <w:p>
            <w:pPr>
              <w:pStyle w:val="000090"/>
              <w:jc w:val="center"/>
              <w:rPr>
                <w:lang w:eastAsia="zh-CN"/>
              </w:rPr>
            </w:pPr>
            <w:r>
              <w:rPr>
                <w:rFonts w:hint="eastAsia"/>
                <w:lang w:eastAsia="zh-CN"/>
              </w:rPr>
              <w:t>数字量输入</w:t>
            </w:r>
          </w:p>
        </w:tc>
        <w:tc>
          <w:tcPr>
            <w:tcW w:w="5812" w:type="dxa"/>
          </w:tcPr>
          <w:p>
            <w:pPr>
              <w:pStyle w:val="000090"/>
              <w:jc w:val="center"/>
              <w:rPr>
                <w:lang w:eastAsia="zh-CN"/>
              </w:rPr>
            </w:pPr>
            <w:r>
              <w:rPr>
                <w:rFonts w:hint="eastAsia"/>
                <w:lang w:eastAsia="zh-CN"/>
              </w:rPr>
              <w:t>根据型号不同配置6~24点</w:t>
            </w:r>
          </w:p>
        </w:tc>
      </w:tr>
      <w:tr>
        <w:trPr>
          <w:jc w:val="center"/>
        </w:trPr>
        <w:tc>
          <w:tcPr>
            <w:tcW w:w="2263" w:type="dxa"/>
          </w:tcPr>
          <w:p>
            <w:pPr>
              <w:pStyle w:val="000090"/>
              <w:jc w:val="center"/>
              <w:rPr>
                <w:lang w:eastAsia="zh-CN"/>
              </w:rPr>
            </w:pPr>
            <w:r>
              <w:rPr>
                <w:rFonts w:hint="eastAsia"/>
                <w:lang w:eastAsia="zh-CN"/>
              </w:rPr>
              <w:t>数字量输出</w:t>
            </w:r>
          </w:p>
        </w:tc>
        <w:tc>
          <w:tcPr>
            <w:tcW w:w="5812" w:type="dxa"/>
          </w:tcPr>
          <w:p>
            <w:pPr>
              <w:pStyle w:val="000090"/>
              <w:jc w:val="center"/>
              <w:rPr>
                <w:lang w:eastAsia="zh-CN"/>
              </w:rPr>
            </w:pPr>
            <w:r>
              <w:rPr>
                <w:rFonts w:hint="eastAsia"/>
                <w:lang w:eastAsia="zh-CN"/>
              </w:rPr>
              <w:t>根据型号不同配置8~24点</w:t>
            </w:r>
          </w:p>
        </w:tc>
      </w:tr>
      <w:tr>
        <w:trPr>
          <w:jc w:val="center"/>
        </w:trPr>
        <w:tc>
          <w:tcPr>
            <w:tcW w:w="2263" w:type="dxa"/>
          </w:tcPr>
          <w:p>
            <w:pPr>
              <w:pStyle w:val="000090"/>
              <w:jc w:val="center"/>
              <w:rPr>
                <w:lang w:eastAsia="zh-CN"/>
              </w:rPr>
            </w:pPr>
            <w:r>
              <w:rPr>
                <w:rFonts w:hint="eastAsia"/>
                <w:lang w:eastAsia="zh-CN"/>
              </w:rPr>
              <w:t>输出形式</w:t>
            </w:r>
          </w:p>
        </w:tc>
        <w:tc>
          <w:tcPr>
            <w:tcW w:w="5812" w:type="dxa"/>
          </w:tcPr>
          <w:p>
            <w:pPr>
              <w:pStyle w:val="000090"/>
              <w:jc w:val="center"/>
              <w:rPr>
                <w:lang w:eastAsia="zh-CN"/>
              </w:rPr>
            </w:pPr>
            <w:r>
              <w:rPr>
                <w:rFonts w:hint="eastAsia"/>
                <w:lang w:eastAsia="zh-CN"/>
              </w:rPr>
              <w:t>晶体管输出、继电器输出或晶体管/继电器混合输出</w:t>
            </w:r>
          </w:p>
        </w:tc>
      </w:tr>
      <w:tr>
        <w:trPr>
          <w:jc w:val="center"/>
        </w:trPr>
        <w:tc>
          <w:tcPr>
            <w:tcW w:w="2263" w:type="dxa"/>
          </w:tcPr>
          <w:p>
            <w:pPr>
              <w:pStyle w:val="000090"/>
              <w:jc w:val="center"/>
              <w:rPr>
                <w:lang w:eastAsia="zh-CN"/>
              </w:rPr>
            </w:pPr>
            <w:r>
              <w:rPr>
                <w:rFonts w:hint="eastAsia"/>
                <w:lang w:eastAsia="zh-CN"/>
              </w:rPr>
              <w:t>高速脉冲输出</w:t>
            </w:r>
          </w:p>
        </w:tc>
        <w:tc>
          <w:tcPr>
            <w:tcW w:w="5812" w:type="dxa"/>
          </w:tcPr>
          <w:p>
            <w:pPr>
              <w:pStyle w:val="000090"/>
              <w:jc w:val="center"/>
              <w:rPr>
                <w:lang w:eastAsia="zh-CN"/>
              </w:rPr>
            </w:pPr>
            <w:r>
              <w:rPr>
                <w:rFonts w:hint="eastAsia"/>
                <w:lang w:eastAsia="zh-CN"/>
              </w:rPr>
              <w:t>部分晶体管输出型号支持，(最多8路，最高200kHz，可定制)</w:t>
            </w:r>
          </w:p>
        </w:tc>
      </w:tr>
      <w:tr>
        <w:trPr>
          <w:jc w:val="center"/>
        </w:trPr>
        <w:tc>
          <w:tcPr>
            <w:tcW w:w="2263" w:type="dxa"/>
          </w:tcPr>
          <w:p>
            <w:pPr>
              <w:pStyle w:val="000090"/>
              <w:jc w:val="center"/>
              <w:rPr>
                <w:lang w:eastAsia="zh-CN"/>
              </w:rPr>
            </w:pPr>
            <w:r>
              <w:rPr>
                <w:rFonts w:hint="eastAsia"/>
                <w:lang w:eastAsia="zh-CN"/>
              </w:rPr>
              <w:t>模拟量输入</w:t>
            </w:r>
          </w:p>
        </w:tc>
        <w:tc>
          <w:tcPr>
            <w:tcW w:w="5812" w:type="dxa"/>
          </w:tcPr>
          <w:p>
            <w:pPr>
              <w:pStyle w:val="000090"/>
              <w:jc w:val="center"/>
              <w:rPr>
                <w:lang w:eastAsia="zh-CN"/>
              </w:rPr>
            </w:pPr>
            <w:r>
              <w:rPr>
                <w:rFonts w:hint="eastAsia"/>
                <w:lang w:eastAsia="zh-CN"/>
              </w:rPr>
              <w:t>无/2路/4路，根据型号配置</w:t>
            </w:r>
          </w:p>
        </w:tc>
      </w:tr>
      <w:tr>
        <w:trPr>
          <w:jc w:val="center"/>
        </w:trPr>
        <w:tc>
          <w:tcPr>
            <w:tcW w:w="2263" w:type="dxa"/>
          </w:tcPr>
          <w:p>
            <w:pPr>
              <w:pStyle w:val="000090"/>
              <w:jc w:val="center"/>
              <w:rPr>
                <w:lang w:eastAsia="zh-CN"/>
              </w:rPr>
            </w:pPr>
            <w:r>
              <w:rPr>
                <w:rFonts w:hint="eastAsia"/>
                <w:lang w:eastAsia="zh-CN"/>
              </w:rPr>
              <w:t>模拟量输出</w:t>
            </w:r>
          </w:p>
        </w:tc>
        <w:tc>
          <w:tcPr>
            <w:tcW w:w="5812" w:type="dxa"/>
          </w:tcPr>
          <w:p>
            <w:pPr>
              <w:pStyle w:val="000090"/>
              <w:jc w:val="center"/>
              <w:rPr>
                <w:lang w:eastAsia="zh-CN"/>
              </w:rPr>
            </w:pPr>
            <w:r>
              <w:rPr>
                <w:rFonts w:hint="eastAsia"/>
                <w:lang w:eastAsia="zh-CN"/>
              </w:rPr>
              <w:t>无/2路，根据型号配置</w:t>
            </w:r>
          </w:p>
        </w:tc>
      </w:tr>
      <w:tr>
        <w:trPr>
          <w:jc w:val="center"/>
        </w:trPr>
        <w:tc>
          <w:tcPr>
            <w:tcW w:w="2263" w:type="dxa"/>
          </w:tcPr>
          <w:p>
            <w:pPr>
              <w:pStyle w:val="000090"/>
              <w:jc w:val="center"/>
              <w:rPr>
                <w:lang w:eastAsia="zh-CN"/>
              </w:rPr>
            </w:pPr>
            <w:r>
              <w:rPr>
                <w:rFonts w:hint="eastAsia"/>
                <w:lang w:eastAsia="zh-CN"/>
              </w:rPr>
              <w:t>模拟量信号</w:t>
            </w:r>
          </w:p>
        </w:tc>
        <w:tc>
          <w:tcPr>
            <w:tcW w:w="5812" w:type="dxa"/>
          </w:tcPr>
          <w:p>
            <w:pPr>
              <w:pStyle w:val="000090"/>
              <w:jc w:val="center"/>
              <w:rPr>
                <w:lang w:eastAsia="zh-CN"/>
              </w:rPr>
            </w:pPr>
            <w:r>
              <w:rPr>
                <w:rFonts w:hint="eastAsia"/>
                <w:lang w:eastAsia="zh-CN"/>
              </w:rPr>
              <w:t>默认0~10V；模拟量输入可选0~20mA</w:t>
            </w:r>
          </w:p>
        </w:tc>
      </w:tr>
      <w:tr>
        <w:trPr>
          <w:jc w:val="center"/>
        </w:trPr>
        <w:tc>
          <w:tcPr>
            <w:tcW w:w="2263" w:type="dxa"/>
          </w:tcPr>
          <w:p>
            <w:pPr>
              <w:pStyle w:val="000090"/>
              <w:jc w:val="center"/>
              <w:rPr>
                <w:lang w:eastAsia="zh-CN"/>
              </w:rPr>
            </w:pPr>
            <w:r>
              <w:rPr>
                <w:rFonts w:hint="eastAsia"/>
                <w:lang w:eastAsia="zh-CN"/>
              </w:rPr>
              <w:t>RS485</w:t>
            </w:r>
          </w:p>
        </w:tc>
        <w:tc>
          <w:tcPr>
            <w:tcW w:w="5812" w:type="dxa"/>
          </w:tcPr>
          <w:p>
            <w:pPr>
              <w:pStyle w:val="000090"/>
              <w:jc w:val="center"/>
              <w:rPr>
                <w:lang w:eastAsia="zh-CN"/>
              </w:rPr>
            </w:pPr>
            <w:r>
              <w:rPr>
                <w:rFonts w:hint="eastAsia"/>
                <w:lang w:eastAsia="zh-CN"/>
              </w:rPr>
              <w:t>无/1路/可选1路，根据型号配置</w:t>
            </w:r>
          </w:p>
        </w:tc>
      </w:tr>
      <w:tr>
        <w:trPr>
          <w:jc w:val="center"/>
        </w:trPr>
        <w:tc>
          <w:tcPr>
            <w:tcW w:w="2263" w:type="dxa"/>
          </w:tcPr>
          <w:p>
            <w:pPr>
              <w:pStyle w:val="000090"/>
              <w:jc w:val="center"/>
              <w:rPr>
                <w:lang w:eastAsia="zh-CN"/>
              </w:rPr>
            </w:pPr>
            <w:r>
              <w:rPr>
                <w:rFonts w:hint="eastAsia"/>
                <w:lang w:eastAsia="zh-CN"/>
              </w:rPr>
              <w:t>以太网</w:t>
            </w:r>
          </w:p>
        </w:tc>
        <w:tc>
          <w:tcPr>
            <w:tcW w:w="5812" w:type="dxa"/>
          </w:tcPr>
          <w:p>
            <w:pPr>
              <w:pStyle w:val="000090"/>
              <w:jc w:val="center"/>
              <w:rPr>
                <w:lang w:eastAsia="zh-CN"/>
              </w:rPr>
            </w:pPr>
            <w:r>
              <w:rPr>
                <w:rFonts w:hint="eastAsia"/>
                <w:lang w:eastAsia="zh-CN"/>
              </w:rPr>
              <w:t>部分型号可选1路</w:t>
            </w:r>
          </w:p>
        </w:tc>
      </w:tr>
      <w:tr>
        <w:trPr>
          <w:jc w:val="center"/>
        </w:trPr>
        <w:tc>
          <w:tcPr>
            <w:tcW w:w="2263" w:type="dxa"/>
          </w:tcPr>
          <w:p>
            <w:pPr>
              <w:pStyle w:val="000090"/>
              <w:jc w:val="center"/>
              <w:rPr>
                <w:lang w:eastAsia="zh-CN"/>
              </w:rPr>
            </w:pPr>
            <w:r>
              <w:rPr>
                <w:rFonts w:hint="eastAsia"/>
                <w:lang w:eastAsia="zh-CN"/>
              </w:rPr>
              <w:t>远程通信</w:t>
            </w:r>
          </w:p>
        </w:tc>
        <w:tc>
          <w:tcPr>
            <w:tcW w:w="5812" w:type="dxa"/>
          </w:tcPr>
          <w:p>
            <w:pPr>
              <w:pStyle w:val="000090"/>
              <w:jc w:val="center"/>
              <w:rPr>
                <w:lang w:eastAsia="zh-CN"/>
              </w:rPr>
            </w:pPr>
            <w:r>
              <w:rPr>
                <w:rFonts w:hint="eastAsia"/>
                <w:lang w:eastAsia="zh-CN"/>
              </w:rPr>
              <w:t>部分组合型支持4G、WiFi等通信方式</w:t>
            </w:r>
          </w:p>
        </w:tc>
      </w:tr>
      <w:tr>
        <w:trPr>
          <w:jc w:val="center"/>
        </w:trPr>
        <w:tc>
          <w:tcPr>
            <w:tcW w:w="2263" w:type="dxa"/>
          </w:tcPr>
          <w:p>
            <w:pPr>
              <w:pStyle w:val="000090"/>
              <w:jc w:val="center"/>
              <w:rPr>
                <w:lang w:eastAsia="zh-CN"/>
              </w:rPr>
            </w:pPr>
            <w:r>
              <w:rPr>
                <w:rFonts w:hint="eastAsia"/>
                <w:lang w:eastAsia="zh-CN"/>
              </w:rPr>
              <w:t>PLC/HMI通信</w:t>
            </w:r>
          </w:p>
        </w:tc>
        <w:tc>
          <w:tcPr>
            <w:tcW w:w="5812" w:type="dxa"/>
          </w:tcPr>
          <w:p>
            <w:pPr>
              <w:pStyle w:val="000090"/>
              <w:jc w:val="center"/>
              <w:rPr>
                <w:lang w:eastAsia="zh-CN"/>
              </w:rPr>
            </w:pPr>
            <w:r>
              <w:rPr>
                <w:rFonts w:hint="eastAsia"/>
                <w:lang w:eastAsia="zh-CN"/>
              </w:rPr>
              <w:t>一体机内部通信</w:t>
            </w:r>
          </w:p>
        </w:tc>
      </w:tr>
    </w:tbl>
    <w:p>
      <w:pPr>
        <w:pStyle w:val="0000a7"/>
        <w:rPr>
          <w:rFonts w:hint="eastAsia"/>
        </w:rPr>
      </w:pPr>
      <w:r>
        <w:rPr/>
        <w:t>表1-</w:t>
      </w:r>
      <w:r>
        <w:rPr>
          <w:rFonts w:hint="eastAsia"/>
        </w:rPr>
        <w:t>5</w:t>
      </w:r>
      <w:r>
        <w:rPr/>
        <w:t xml:space="preserve"> </w:t>
      </w:r>
      <w:r>
        <w:rPr>
          <w:rFonts w:hint="eastAsia"/>
        </w:rPr>
        <w:t>产品基本规格</w:t>
      </w:r>
      <w:r>
        <w:rPr/>
        <w:t>表</w:t>
      </w:r>
    </w:p>
    <w:p>
      <w:pPr>
        <w:pStyle w:val="000081"/>
        <w:rPr>
          <w:lang w:eastAsia="zh-CN"/>
        </w:rPr>
      </w:pPr>
      <w:bookmarkStart w:id="10" w:name="_Toc238033457"/>
      <w:r>
        <w:rPr>
          <w:rFonts w:hint="eastAsia"/>
          <w:lang w:eastAsia="zh-CN"/>
        </w:rPr>
        <w:t>1.3.2 HMI规格</w:t>
      </w:r>
      <w:bookmarkEnd w:id="10"/>
    </w:p>
    <w:tbl>
      <w:tblPr>
        <w:tblStyle w:val="00008f"/>
        <w:tblW w:w="0" w:type="auto"/>
        <w:jc w:val="center"/>
        <w:tblLook w:firstRow="true" w:lastRow="false" w:firstColumn="true" w:lastColumn="false" w:noHBand="false" w:noVBand="true" w:val="04A0"/>
      </w:tblPr>
      <w:tblGrid>
        <w:gridCol w:w="2122"/>
        <w:gridCol w:w="1984"/>
        <w:gridCol w:w="1985"/>
        <w:gridCol w:w="1984"/>
      </w:tblGrid>
      <w:tr>
        <w:trPr>
          <w:jc w:val="center"/>
        </w:trPr>
        <w:tc>
          <w:tcPr>
            <w:tcW w:w="2122" w:type="dxa"/>
            <w:shd w:val="clear" w:color="auto" w:fill="9CC2E5" w:themeFill="accent5" w:themeFillTint="99"/>
          </w:tcPr>
          <w:p>
            <w:pPr>
              <w:pStyle w:val="000090"/>
              <w:jc w:val="center"/>
              <w:rPr>
                <w:lang w:eastAsia="zh-CN"/>
              </w:rPr>
            </w:pPr>
            <w:r>
              <w:rPr>
                <w:rFonts w:hint="eastAsia"/>
                <w:lang w:eastAsia="zh-CN"/>
              </w:rPr>
              <w:t>项目</w:t>
            </w:r>
          </w:p>
        </w:tc>
        <w:tc>
          <w:tcPr>
            <w:tcW w:w="1984" w:type="dxa"/>
            <w:shd w:val="clear" w:color="auto" w:fill="9CC2E5" w:themeFill="accent5" w:themeFillTint="99"/>
          </w:tcPr>
          <w:p>
            <w:pPr>
              <w:pStyle w:val="000090"/>
              <w:jc w:val="center"/>
              <w:rPr>
                <w:lang w:eastAsia="zh-CN"/>
              </w:rPr>
            </w:pPr>
            <w:r>
              <w:rPr>
                <w:rFonts w:hint="eastAsia"/>
                <w:lang w:eastAsia="zh-CN"/>
              </w:rPr>
              <w:t>4.3寸</w:t>
            </w:r>
          </w:p>
        </w:tc>
        <w:tc>
          <w:tcPr>
            <w:tcW w:w="1985" w:type="dxa"/>
            <w:shd w:val="clear" w:color="auto" w:fill="9CC2E5" w:themeFill="accent5" w:themeFillTint="99"/>
          </w:tcPr>
          <w:p>
            <w:pPr>
              <w:pStyle w:val="000090"/>
              <w:jc w:val="center"/>
              <w:rPr>
                <w:lang w:eastAsia="zh-CN"/>
              </w:rPr>
            </w:pPr>
            <w:r>
              <w:rPr>
                <w:rFonts w:hint="eastAsia"/>
                <w:lang w:eastAsia="zh-CN"/>
              </w:rPr>
              <w:t>7寸</w:t>
            </w:r>
          </w:p>
        </w:tc>
        <w:tc>
          <w:tcPr>
            <w:tcW w:w="1984" w:type="dxa"/>
            <w:shd w:val="clear" w:color="auto" w:fill="9CC2E5" w:themeFill="accent5" w:themeFillTint="99"/>
          </w:tcPr>
          <w:p>
            <w:pPr>
              <w:pStyle w:val="000090"/>
              <w:jc w:val="center"/>
              <w:rPr>
                <w:lang w:eastAsia="zh-CN"/>
              </w:rPr>
            </w:pPr>
            <w:r>
              <w:rPr>
                <w:rFonts w:hint="eastAsia"/>
                <w:lang w:eastAsia="zh-CN"/>
              </w:rPr>
              <w:t>10寸</w:t>
            </w:r>
          </w:p>
        </w:tc>
      </w:tr>
      <w:tr>
        <w:trPr>
          <w:jc w:val="center"/>
        </w:trPr>
        <w:tc>
          <w:tcPr>
            <w:tcW w:w="2122" w:type="dxa"/>
          </w:tcPr>
          <w:p>
            <w:pPr>
              <w:pStyle w:val="000090"/>
              <w:jc w:val="center"/>
              <w:rPr>
                <w:lang w:eastAsia="zh-CN"/>
              </w:rPr>
            </w:pPr>
            <w:r>
              <w:rPr>
                <w:rFonts w:hint="eastAsia"/>
                <w:lang w:eastAsia="zh-CN"/>
              </w:rPr>
              <w:t>分辨率</w:t>
            </w:r>
          </w:p>
        </w:tc>
        <w:tc>
          <w:tcPr>
            <w:tcW w:w="1984" w:type="dxa"/>
          </w:tcPr>
          <w:p>
            <w:pPr>
              <w:pStyle w:val="000090"/>
              <w:jc w:val="center"/>
              <w:rPr>
                <w:lang w:eastAsia="zh-CN"/>
              </w:rPr>
            </w:pPr>
          </w:p>
        </w:tc>
        <w:tc>
          <w:tcPr>
            <w:tcW w:w="1985" w:type="dxa"/>
          </w:tcPr>
          <w:p>
            <w:pPr>
              <w:pStyle w:val="000090"/>
              <w:jc w:val="center"/>
              <w:rPr>
                <w:lang w:eastAsia="zh-CN"/>
              </w:rPr>
            </w:pPr>
          </w:p>
        </w:tc>
        <w:tc>
          <w:tcPr>
            <w:tcW w:w="1984" w:type="dxa"/>
          </w:tcPr>
          <w:p>
            <w:pPr>
              <w:pStyle w:val="000090"/>
              <w:jc w:val="center"/>
              <w:rPr>
                <w:lang w:eastAsia="zh-CN"/>
              </w:rPr>
            </w:pPr>
          </w:p>
        </w:tc>
      </w:tr>
      <w:tr>
        <w:trPr>
          <w:jc w:val="center"/>
        </w:trPr>
        <w:tc>
          <w:tcPr>
            <w:tcW w:w="2122" w:type="dxa"/>
          </w:tcPr>
          <w:p>
            <w:pPr>
              <w:pStyle w:val="000090"/>
              <w:jc w:val="center"/>
              <w:rPr>
                <w:lang w:eastAsia="zh-CN"/>
              </w:rPr>
            </w:pPr>
            <w:r>
              <w:rPr>
                <w:rFonts w:hint="eastAsia"/>
                <w:lang w:eastAsia="zh-CN"/>
              </w:rPr>
              <w:t>显示颜色</w:t>
            </w:r>
          </w:p>
        </w:tc>
        <w:tc>
          <w:tcPr>
            <w:tcW w:w="1984" w:type="dxa"/>
          </w:tcPr>
          <w:p>
            <w:pPr>
              <w:pStyle w:val="000090"/>
              <w:jc w:val="center"/>
              <w:rPr>
                <w:lang w:eastAsia="zh-CN"/>
              </w:rPr>
            </w:pPr>
          </w:p>
        </w:tc>
        <w:tc>
          <w:tcPr>
            <w:tcW w:w="1985" w:type="dxa"/>
          </w:tcPr>
          <w:p>
            <w:pPr>
              <w:pStyle w:val="000090"/>
              <w:jc w:val="center"/>
              <w:rPr>
                <w:lang w:eastAsia="zh-CN"/>
              </w:rPr>
            </w:pPr>
          </w:p>
        </w:tc>
        <w:tc>
          <w:tcPr>
            <w:tcW w:w="1984" w:type="dxa"/>
          </w:tcPr>
          <w:p>
            <w:pPr>
              <w:pStyle w:val="000090"/>
              <w:jc w:val="center"/>
              <w:rPr>
                <w:lang w:eastAsia="zh-CN"/>
              </w:rPr>
            </w:pPr>
          </w:p>
        </w:tc>
      </w:tr>
      <w:tr>
        <w:trPr>
          <w:jc w:val="center"/>
        </w:trPr>
        <w:tc>
          <w:tcPr>
            <w:tcW w:w="2122" w:type="dxa"/>
          </w:tcPr>
          <w:p>
            <w:pPr>
              <w:pStyle w:val="000090"/>
              <w:jc w:val="center"/>
              <w:rPr>
                <w:lang w:eastAsia="zh-CN"/>
              </w:rPr>
            </w:pPr>
            <w:r>
              <w:rPr>
                <w:rFonts w:hint="eastAsia"/>
                <w:lang w:eastAsia="zh-CN"/>
              </w:rPr>
              <w:t>触摸类型</w:t>
            </w:r>
          </w:p>
        </w:tc>
        <w:tc>
          <w:tcPr>
            <w:tcW w:w="1984" w:type="dxa"/>
          </w:tcPr>
          <w:p>
            <w:pPr>
              <w:pStyle w:val="000090"/>
              <w:jc w:val="center"/>
              <w:rPr>
                <w:lang w:eastAsia="zh-CN"/>
              </w:rPr>
            </w:pPr>
          </w:p>
        </w:tc>
        <w:tc>
          <w:tcPr>
            <w:tcW w:w="1985" w:type="dxa"/>
          </w:tcPr>
          <w:p>
            <w:pPr>
              <w:pStyle w:val="000090"/>
              <w:jc w:val="center"/>
              <w:rPr>
                <w:lang w:eastAsia="zh-CN"/>
              </w:rPr>
            </w:pPr>
          </w:p>
        </w:tc>
        <w:tc>
          <w:tcPr>
            <w:tcW w:w="1984" w:type="dxa"/>
          </w:tcPr>
          <w:p>
            <w:pPr>
              <w:pStyle w:val="000090"/>
              <w:jc w:val="center"/>
              <w:rPr>
                <w:lang w:eastAsia="zh-CN"/>
              </w:rPr>
            </w:pPr>
          </w:p>
        </w:tc>
      </w:tr>
      <w:tr>
        <w:trPr>
          <w:jc w:val="center"/>
        </w:trPr>
        <w:tc>
          <w:tcPr>
            <w:tcW w:w="2122" w:type="dxa"/>
          </w:tcPr>
          <w:p>
            <w:pPr>
              <w:pStyle w:val="000090"/>
              <w:jc w:val="center"/>
              <w:rPr>
                <w:lang w:eastAsia="zh-CN"/>
              </w:rPr>
            </w:pPr>
            <w:r>
              <w:rPr>
                <w:rFonts w:hint="eastAsia"/>
                <w:lang w:eastAsia="zh-CN"/>
              </w:rPr>
              <w:t>背光</w:t>
            </w:r>
          </w:p>
        </w:tc>
        <w:tc>
          <w:tcPr>
            <w:tcW w:w="1984" w:type="dxa"/>
          </w:tcPr>
          <w:p>
            <w:pPr>
              <w:pStyle w:val="000090"/>
              <w:jc w:val="center"/>
              <w:rPr>
                <w:lang w:eastAsia="zh-CN"/>
              </w:rPr>
            </w:pPr>
          </w:p>
        </w:tc>
        <w:tc>
          <w:tcPr>
            <w:tcW w:w="1985" w:type="dxa"/>
          </w:tcPr>
          <w:p>
            <w:pPr>
              <w:pStyle w:val="000090"/>
              <w:jc w:val="center"/>
              <w:rPr>
                <w:lang w:eastAsia="zh-CN"/>
              </w:rPr>
            </w:pPr>
          </w:p>
        </w:tc>
        <w:tc>
          <w:tcPr>
            <w:tcW w:w="1984" w:type="dxa"/>
          </w:tcPr>
          <w:p>
            <w:pPr>
              <w:pStyle w:val="000090"/>
              <w:jc w:val="center"/>
              <w:rPr>
                <w:lang w:eastAsia="zh-CN"/>
              </w:rPr>
            </w:pPr>
          </w:p>
        </w:tc>
      </w:tr>
      <w:tr>
        <w:trPr>
          <w:jc w:val="center"/>
        </w:trPr>
        <w:tc>
          <w:tcPr>
            <w:tcW w:w="2122" w:type="dxa"/>
          </w:tcPr>
          <w:p>
            <w:pPr>
              <w:pStyle w:val="000090"/>
              <w:jc w:val="center"/>
              <w:rPr>
                <w:lang w:eastAsia="zh-CN"/>
              </w:rPr>
            </w:pPr>
            <w:r>
              <w:rPr>
                <w:rFonts w:hint="eastAsia"/>
                <w:lang w:eastAsia="zh-CN"/>
              </w:rPr>
              <w:t>HMI组态软件</w:t>
            </w:r>
          </w:p>
        </w:tc>
        <w:tc>
          <w:tcPr>
            <w:tcW w:w="5953" w:type="dxa"/>
            <w:gridSpan w:val="3"/>
          </w:tcPr>
          <w:p>
            <w:pPr>
              <w:pStyle w:val="000090"/>
              <w:jc w:val="center"/>
              <w:rPr>
                <w:lang w:eastAsia="zh-CN"/>
              </w:rPr>
            </w:pPr>
            <w:r>
              <w:rPr>
                <w:lang w:eastAsia="zh-CN"/>
              </w:rPr>
              <w:t>M</w:t>
            </w:r>
            <w:r>
              <w:rPr>
                <w:rFonts w:hint="eastAsia"/>
                <w:lang w:eastAsia="zh-CN"/>
              </w:rPr>
              <w:t>cgs</w:t>
            </w:r>
            <w:r>
              <w:rPr>
                <w:lang w:eastAsia="zh-CN"/>
              </w:rPr>
              <w:t>Pro / HMIStudio Setup V5.1</w:t>
            </w:r>
          </w:p>
        </w:tc>
      </w:tr>
      <w:tr>
        <w:trPr>
          <w:jc w:val="center"/>
        </w:trPr>
        <w:tc>
          <w:tcPr>
            <w:tcW w:w="2122" w:type="dxa"/>
          </w:tcPr>
          <w:p>
            <w:pPr>
              <w:pStyle w:val="000090"/>
              <w:jc w:val="center"/>
              <w:rPr>
                <w:lang w:eastAsia="zh-CN"/>
              </w:rPr>
            </w:pPr>
            <w:r>
              <w:rPr>
                <w:rFonts w:hint="eastAsia"/>
                <w:lang w:eastAsia="zh-CN"/>
              </w:rPr>
              <w:t>HMI与PLC连接</w:t>
            </w:r>
          </w:p>
        </w:tc>
        <w:tc>
          <w:tcPr>
            <w:tcW w:w="5953" w:type="dxa"/>
            <w:gridSpan w:val="3"/>
          </w:tcPr>
          <w:p>
            <w:pPr>
              <w:pStyle w:val="000090"/>
              <w:jc w:val="center"/>
              <w:rPr>
                <w:lang w:eastAsia="zh-CN"/>
              </w:rPr>
            </w:pPr>
            <w:r>
              <w:rPr>
                <w:lang w:eastAsia="zh-CN"/>
              </w:rPr>
              <w:t>内部通信，无需外部通讯接线</w:t>
            </w:r>
          </w:p>
        </w:tc>
      </w:tr>
      <w:tr>
        <w:trPr>
          <w:jc w:val="center"/>
        </w:trPr>
        <w:tc>
          <w:tcPr>
            <w:tcW w:w="2122" w:type="dxa"/>
          </w:tcPr>
          <w:p>
            <w:pPr>
              <w:pStyle w:val="000090"/>
              <w:jc w:val="center"/>
              <w:rPr>
                <w:lang w:eastAsia="zh-CN"/>
              </w:rPr>
            </w:pPr>
            <w:r>
              <w:rPr>
                <w:rFonts w:hint="eastAsia"/>
                <w:lang w:eastAsia="zh-CN"/>
              </w:rPr>
              <w:t>工程下载</w:t>
            </w:r>
          </w:p>
        </w:tc>
        <w:tc>
          <w:tcPr>
            <w:tcW w:w="5953" w:type="dxa"/>
            <w:gridSpan w:val="3"/>
          </w:tcPr>
          <w:p>
            <w:pPr>
              <w:pStyle w:val="000090"/>
              <w:jc w:val="center"/>
              <w:rPr>
                <w:lang w:eastAsia="zh-CN"/>
              </w:rPr>
            </w:pPr>
            <w:r>
              <w:rPr>
                <w:lang w:eastAsia="zh-CN"/>
              </w:rPr>
              <w:t>支持 USB/U盘等方式，具体以型号配置为准</w:t>
            </w:r>
          </w:p>
        </w:tc>
      </w:tr>
    </w:tbl>
    <w:p>
      <w:pPr>
        <w:pStyle w:val="0000a7"/>
        <w:rPr>
          <w:rFonts w:hint="eastAsia"/>
        </w:rPr>
      </w:pPr>
      <w:r>
        <w:rPr/>
        <w:t>表1-</w:t>
      </w:r>
      <w:r>
        <w:rPr>
          <w:rFonts w:hint="eastAsia"/>
        </w:rPr>
        <w:t>6 HMI规格表</w:t>
      </w:r>
    </w:p>
    <w:p>
      <w:pPr>
        <w:pStyle w:val="000081"/>
        <w:rPr>
          <w:lang w:eastAsia="zh-CN"/>
        </w:rPr>
      </w:pPr>
      <w:bookmarkStart w:id="11" w:name="_Toc238033458"/>
      <w:r>
        <w:rPr>
          <w:rFonts w:hint="eastAsia"/>
          <w:lang w:eastAsia="zh-CN"/>
        </w:rPr>
        <w:t>1.3.3 PLC控制规格</w:t>
      </w:r>
      <w:bookmarkEnd w:id="11"/>
    </w:p>
    <w:tbl>
      <w:tblPr>
        <w:tblStyle w:val="00008f"/>
        <w:tblW w:w="0" w:type="auto"/>
        <w:jc w:val="center"/>
        <w:tblLook w:firstRow="true" w:lastRow="false" w:firstColumn="true" w:lastColumn="false" w:noHBand="false" w:noVBand="true" w:val="04A0"/>
      </w:tblPr>
      <w:tblGrid>
        <w:gridCol w:w="2547"/>
        <w:gridCol w:w="5537"/>
      </w:tblGrid>
      <w:tr>
        <w:trPr>
          <w:jc w:val="center"/>
        </w:trPr>
        <w:tc>
          <w:tcPr>
            <w:tcW w:w="2547" w:type="dxa"/>
            <w:shd w:val="clear" w:color="auto" w:fill="9CC2E5" w:themeFill="accent5" w:themeFillTint="99"/>
          </w:tcPr>
          <w:p>
            <w:pPr>
              <w:pStyle w:val="000090"/>
              <w:jc w:val="center"/>
              <w:rPr>
                <w:lang w:eastAsia="zh-CN"/>
              </w:rPr>
            </w:pPr>
            <w:r>
              <w:rPr>
                <w:rFonts w:hint="eastAsia"/>
                <w:lang w:eastAsia="zh-CN"/>
              </w:rPr>
              <w:t>项目</w:t>
            </w:r>
          </w:p>
        </w:tc>
        <w:tc>
          <w:tcPr>
            <w:tcW w:w="5537" w:type="dxa"/>
            <w:shd w:val="clear" w:color="auto" w:fill="9CC2E5" w:themeFill="accent5" w:themeFillTint="99"/>
          </w:tcPr>
          <w:p>
            <w:pPr>
              <w:pStyle w:val="000090"/>
              <w:jc w:val="center"/>
              <w:rPr>
                <w:lang w:eastAsia="zh-CN"/>
              </w:rPr>
            </w:pPr>
            <w:r>
              <w:rPr>
                <w:rFonts w:hint="eastAsia"/>
                <w:lang w:eastAsia="zh-CN"/>
              </w:rPr>
              <w:t>规格</w:t>
            </w:r>
          </w:p>
        </w:tc>
      </w:tr>
      <w:tr>
        <w:trPr>
          <w:jc w:val="center"/>
        </w:trPr>
        <w:tc>
          <w:tcPr>
            <w:tcW w:w="2547" w:type="dxa"/>
          </w:tcPr>
          <w:p>
            <w:pPr>
              <w:pStyle w:val="000090"/>
              <w:jc w:val="center"/>
              <w:rPr>
                <w:lang w:eastAsia="zh-CN"/>
              </w:rPr>
            </w:pPr>
            <w:r>
              <w:rPr>
                <w:rFonts w:hint="eastAsia"/>
                <w:lang w:eastAsia="zh-CN"/>
              </w:rPr>
              <w:t>PLC类型</w:t>
            </w:r>
          </w:p>
        </w:tc>
        <w:tc>
          <w:tcPr>
            <w:tcW w:w="5537" w:type="dxa"/>
          </w:tcPr>
          <w:p>
            <w:pPr>
              <w:pStyle w:val="000090"/>
              <w:jc w:val="center"/>
              <w:rPr>
                <w:lang w:eastAsia="zh-CN"/>
              </w:rPr>
            </w:pPr>
            <w:r>
              <w:rPr>
                <w:lang w:eastAsia="zh-CN"/>
              </w:rPr>
              <w:t>MDHXX系列内置PLC</w:t>
            </w:r>
          </w:p>
        </w:tc>
      </w:tr>
      <w:tr>
        <w:trPr>
          <w:jc w:val="center"/>
        </w:trPr>
        <w:tc>
          <w:tcPr>
            <w:tcW w:w="2547" w:type="dxa"/>
          </w:tcPr>
          <w:p>
            <w:pPr>
              <w:pStyle w:val="000090"/>
              <w:jc w:val="center"/>
              <w:rPr>
                <w:lang w:eastAsia="zh-CN"/>
              </w:rPr>
            </w:pPr>
            <w:r>
              <w:rPr>
                <w:rFonts w:hint="eastAsia"/>
                <w:lang w:eastAsia="zh-CN"/>
              </w:rPr>
              <w:t>编程软件</w:t>
            </w:r>
          </w:p>
        </w:tc>
        <w:tc>
          <w:tcPr>
            <w:tcW w:w="5537" w:type="dxa"/>
          </w:tcPr>
          <w:p>
            <w:pPr>
              <w:pStyle w:val="000090"/>
              <w:jc w:val="center"/>
              <w:rPr>
                <w:lang w:eastAsia="zh-CN"/>
              </w:rPr>
            </w:pPr>
            <w:r>
              <w:rPr>
                <w:rFonts w:hint="eastAsia"/>
                <w:lang w:eastAsia="zh-CN"/>
              </w:rPr>
              <w:t>GX Works2</w:t>
            </w:r>
          </w:p>
        </w:tc>
      </w:tr>
      <w:tr>
        <w:trPr>
          <w:jc w:val="center"/>
        </w:trPr>
        <w:tc>
          <w:tcPr>
            <w:tcW w:w="2547" w:type="dxa"/>
          </w:tcPr>
          <w:p>
            <w:pPr>
              <w:pStyle w:val="000090"/>
              <w:jc w:val="center"/>
              <w:rPr>
                <w:lang w:eastAsia="zh-CN"/>
              </w:rPr>
            </w:pPr>
            <w:r>
              <w:rPr>
                <w:rFonts w:hint="eastAsia"/>
                <w:lang w:eastAsia="zh-CN"/>
              </w:rPr>
              <w:t>指令兼容</w:t>
            </w:r>
          </w:p>
        </w:tc>
        <w:tc>
          <w:tcPr>
            <w:tcW w:w="5537" w:type="dxa"/>
          </w:tcPr>
          <w:p>
            <w:pPr>
              <w:pStyle w:val="000090"/>
              <w:jc w:val="center"/>
              <w:rPr>
                <w:lang w:eastAsia="zh-CN"/>
              </w:rPr>
            </w:pPr>
            <w:r>
              <w:rPr>
                <w:lang w:eastAsia="zh-CN"/>
              </w:rPr>
              <w:t>兼容三菱FX3U系列常用指令</w:t>
            </w:r>
          </w:p>
        </w:tc>
      </w:tr>
      <w:tr>
        <w:trPr>
          <w:jc w:val="center"/>
        </w:trPr>
        <w:tc>
          <w:tcPr>
            <w:tcW w:w="2547" w:type="dxa"/>
          </w:tcPr>
          <w:p>
            <w:pPr>
              <w:pStyle w:val="000090"/>
              <w:jc w:val="center"/>
              <w:rPr>
                <w:lang w:eastAsia="zh-CN"/>
              </w:rPr>
            </w:pPr>
            <w:r>
              <w:rPr>
                <w:rFonts w:hint="eastAsia"/>
                <w:lang w:eastAsia="zh-CN"/>
              </w:rPr>
              <w:t>编程语言</w:t>
            </w:r>
          </w:p>
        </w:tc>
        <w:tc>
          <w:tcPr>
            <w:tcW w:w="5537" w:type="dxa"/>
          </w:tcPr>
          <w:p>
            <w:pPr>
              <w:pStyle w:val="000090"/>
              <w:jc w:val="center"/>
              <w:rPr>
                <w:lang w:eastAsia="zh-CN"/>
              </w:rPr>
            </w:pPr>
            <w:r>
              <w:rPr>
                <w:lang w:eastAsia="zh-CN"/>
              </w:rPr>
              <w:t>梯形图等，具体以编程软件支持情况为准</w:t>
            </w:r>
          </w:p>
        </w:tc>
      </w:tr>
      <w:tr>
        <w:trPr>
          <w:jc w:val="center"/>
        </w:trPr>
        <w:tc>
          <w:tcPr>
            <w:tcW w:w="2547" w:type="dxa"/>
          </w:tcPr>
          <w:p>
            <w:pPr>
              <w:pStyle w:val="000090"/>
              <w:jc w:val="center"/>
              <w:rPr>
                <w:lang w:eastAsia="zh-CN"/>
              </w:rPr>
            </w:pPr>
            <w:r>
              <w:rPr>
                <w:rFonts w:hint="eastAsia"/>
                <w:lang w:eastAsia="zh-CN"/>
              </w:rPr>
              <w:t>数字量输入</w:t>
            </w:r>
          </w:p>
        </w:tc>
        <w:tc>
          <w:tcPr>
            <w:tcW w:w="5537" w:type="dxa"/>
          </w:tcPr>
          <w:p>
            <w:pPr>
              <w:pStyle w:val="000090"/>
              <w:jc w:val="center"/>
              <w:rPr>
                <w:lang w:eastAsia="zh-CN"/>
              </w:rPr>
            </w:pPr>
            <w:r>
              <w:rPr>
                <w:lang w:eastAsia="zh-CN"/>
              </w:rPr>
              <w:t>最大24点，具体见型号选型表</w:t>
            </w:r>
          </w:p>
        </w:tc>
      </w:tr>
      <w:tr>
        <w:trPr>
          <w:jc w:val="center"/>
        </w:trPr>
        <w:tc>
          <w:tcPr>
            <w:tcW w:w="2547" w:type="dxa"/>
          </w:tcPr>
          <w:p>
            <w:pPr>
              <w:pStyle w:val="000090"/>
              <w:jc w:val="center"/>
              <w:rPr>
                <w:lang w:eastAsia="zh-CN"/>
              </w:rPr>
            </w:pPr>
            <w:r>
              <w:rPr>
                <w:rFonts w:hint="eastAsia"/>
                <w:lang w:eastAsia="zh-CN"/>
              </w:rPr>
              <w:t>数字量输出</w:t>
            </w:r>
          </w:p>
        </w:tc>
        <w:tc>
          <w:tcPr>
            <w:tcW w:w="5537" w:type="dxa"/>
          </w:tcPr>
          <w:p>
            <w:pPr>
              <w:pStyle w:val="000090"/>
              <w:jc w:val="center"/>
              <w:rPr>
                <w:lang w:eastAsia="zh-CN"/>
              </w:rPr>
            </w:pPr>
            <w:r>
              <w:rPr>
                <w:lang w:eastAsia="zh-CN"/>
              </w:rPr>
              <w:t>最大24点，具体见型号选型表</w:t>
            </w:r>
          </w:p>
        </w:tc>
      </w:tr>
      <w:tr>
        <w:trPr>
          <w:jc w:val="center"/>
        </w:trPr>
        <w:tc>
          <w:tcPr>
            <w:tcW w:w="2547" w:type="dxa"/>
          </w:tcPr>
          <w:p>
            <w:pPr>
              <w:pStyle w:val="000090"/>
              <w:jc w:val="center"/>
              <w:rPr>
                <w:lang w:eastAsia="zh-CN"/>
              </w:rPr>
            </w:pPr>
            <w:r>
              <w:rPr>
                <w:rFonts w:hint="eastAsia"/>
                <w:lang w:eastAsia="zh-CN"/>
              </w:rPr>
              <w:t>输出类型</w:t>
            </w:r>
          </w:p>
        </w:tc>
        <w:tc>
          <w:tcPr>
            <w:tcW w:w="5537" w:type="dxa"/>
          </w:tcPr>
          <w:p>
            <w:pPr>
              <w:pStyle w:val="000090"/>
              <w:jc w:val="center"/>
              <w:rPr>
                <w:lang w:eastAsia="zh-CN"/>
              </w:rPr>
            </w:pPr>
            <w:r>
              <w:rPr>
                <w:lang w:eastAsia="zh-CN"/>
              </w:rPr>
              <w:t>晶体管 / 继电器 / 混合输出</w:t>
            </w:r>
          </w:p>
        </w:tc>
      </w:tr>
      <w:tr>
        <w:trPr>
          <w:jc w:val="center"/>
        </w:trPr>
        <w:tc>
          <w:tcPr>
            <w:tcW w:w="2547" w:type="dxa"/>
          </w:tcPr>
          <w:p>
            <w:pPr>
              <w:pStyle w:val="000090"/>
              <w:jc w:val="center"/>
              <w:rPr>
                <w:lang w:eastAsia="zh-CN"/>
              </w:rPr>
            </w:pPr>
            <w:r>
              <w:rPr>
                <w:rFonts w:hint="eastAsia"/>
                <w:lang w:eastAsia="zh-CN"/>
              </w:rPr>
              <w:t>高速脉冲输出</w:t>
            </w:r>
          </w:p>
        </w:tc>
        <w:tc>
          <w:tcPr>
            <w:tcW w:w="5537" w:type="dxa"/>
          </w:tcPr>
          <w:p>
            <w:pPr>
              <w:pStyle w:val="000090"/>
              <w:jc w:val="center"/>
              <w:rPr>
                <w:lang w:eastAsia="zh-CN"/>
              </w:rPr>
            </w:pPr>
            <w:r>
              <w:rPr>
                <w:lang w:eastAsia="zh-CN"/>
              </w:rPr>
              <w:t>最多</w:t>
            </w:r>
            <w:r>
              <w:rPr>
                <w:rFonts w:hint="eastAsia"/>
                <w:lang w:eastAsia="zh-CN"/>
              </w:rPr>
              <w:t>8</w:t>
            </w:r>
            <w:r>
              <w:rPr>
                <w:lang w:eastAsia="zh-CN"/>
              </w:rPr>
              <w:t>路</w:t>
            </w:r>
          </w:p>
        </w:tc>
      </w:tr>
      <w:tr>
        <w:trPr>
          <w:jc w:val="center"/>
        </w:trPr>
        <w:tc>
          <w:tcPr>
            <w:tcW w:w="2547" w:type="dxa"/>
          </w:tcPr>
          <w:p>
            <w:pPr>
              <w:pStyle w:val="000090"/>
              <w:jc w:val="center"/>
              <w:rPr>
                <w:lang w:eastAsia="zh-CN"/>
              </w:rPr>
            </w:pPr>
            <w:r>
              <w:rPr>
                <w:rFonts w:hint="eastAsia"/>
                <w:lang w:eastAsia="zh-CN"/>
              </w:rPr>
              <w:t>最高脉冲频率</w:t>
            </w:r>
          </w:p>
        </w:tc>
        <w:tc>
          <w:tcPr>
            <w:tcW w:w="5537" w:type="dxa"/>
          </w:tcPr>
          <w:p>
            <w:pPr>
              <w:pStyle w:val="000090"/>
              <w:jc w:val="center"/>
              <w:rPr>
                <w:lang w:eastAsia="zh-CN"/>
              </w:rPr>
            </w:pPr>
            <w:r>
              <w:rPr>
                <w:rFonts w:hint="eastAsia"/>
                <w:lang w:eastAsia="zh-CN"/>
              </w:rPr>
              <w:t>200</w:t>
            </w:r>
            <w:r>
              <w:rPr>
                <w:lang w:eastAsia="zh-CN"/>
              </w:rPr>
              <w:t>kHz，具体以型号为准</w:t>
            </w:r>
          </w:p>
        </w:tc>
      </w:tr>
      <w:tr>
        <w:trPr>
          <w:jc w:val="center"/>
        </w:trPr>
        <w:tc>
          <w:tcPr>
            <w:tcW w:w="2547" w:type="dxa"/>
          </w:tcPr>
          <w:p>
            <w:pPr>
              <w:pStyle w:val="000090"/>
              <w:jc w:val="center"/>
              <w:rPr>
                <w:lang w:eastAsia="zh-CN"/>
              </w:rPr>
            </w:pPr>
            <w:r>
              <w:rPr>
                <w:rFonts w:hint="eastAsia"/>
                <w:lang w:eastAsia="zh-CN"/>
              </w:rPr>
              <w:t>高速计数</w:t>
            </w:r>
          </w:p>
        </w:tc>
        <w:tc>
          <w:tcPr>
            <w:tcW w:w="5537" w:type="dxa"/>
          </w:tcPr>
          <w:p>
            <w:pPr>
              <w:pStyle w:val="000090"/>
              <w:jc w:val="center"/>
              <w:rPr>
                <w:lang w:eastAsia="zh-CN"/>
              </w:rPr>
            </w:pPr>
            <w:r>
              <w:rPr>
                <w:lang w:eastAsia="zh-CN"/>
              </w:rPr>
              <w:t>支持，通道及频率参见高速计数章节</w:t>
            </w:r>
          </w:p>
        </w:tc>
      </w:tr>
      <w:tr>
        <w:trPr>
          <w:jc w:val="center"/>
        </w:trPr>
        <w:tc>
          <w:tcPr>
            <w:tcW w:w="2547" w:type="dxa"/>
          </w:tcPr>
          <w:p>
            <w:pPr>
              <w:pStyle w:val="000090"/>
              <w:jc w:val="center"/>
              <w:rPr>
                <w:lang w:eastAsia="zh-CN"/>
              </w:rPr>
            </w:pPr>
            <w:r>
              <w:rPr>
                <w:rFonts w:hint="eastAsia"/>
                <w:lang w:eastAsia="zh-CN"/>
              </w:rPr>
              <w:t>定时器</w:t>
            </w:r>
          </w:p>
        </w:tc>
        <w:tc>
          <w:tcPr>
            <w:tcW w:w="5537" w:type="dxa"/>
          </w:tcPr>
          <w:p>
            <w:pPr>
              <w:pStyle w:val="000090"/>
              <w:jc w:val="center"/>
              <w:rPr>
                <w:lang w:eastAsia="zh-CN"/>
              </w:rPr>
            </w:pPr>
            <w:r>
              <w:rPr>
                <w:rFonts w:hint="eastAsia"/>
                <w:lang w:eastAsia="zh-CN"/>
              </w:rPr>
              <w:t>支持</w:t>
            </w:r>
          </w:p>
        </w:tc>
      </w:tr>
      <w:tr>
        <w:trPr>
          <w:jc w:val="center"/>
        </w:trPr>
        <w:tc>
          <w:tcPr>
            <w:tcW w:w="2547" w:type="dxa"/>
          </w:tcPr>
          <w:p>
            <w:pPr>
              <w:pStyle w:val="000090"/>
              <w:jc w:val="center"/>
              <w:rPr>
                <w:lang w:eastAsia="zh-CN"/>
              </w:rPr>
            </w:pPr>
            <w:r>
              <w:rPr>
                <w:rFonts w:hint="eastAsia"/>
                <w:lang w:eastAsia="zh-CN"/>
              </w:rPr>
              <w:t>普通计数器</w:t>
            </w:r>
          </w:p>
        </w:tc>
        <w:tc>
          <w:tcPr>
            <w:tcW w:w="5537" w:type="dxa"/>
          </w:tcPr>
          <w:p>
            <w:pPr>
              <w:pStyle w:val="000090"/>
              <w:jc w:val="center"/>
              <w:rPr>
                <w:lang w:eastAsia="zh-CN"/>
              </w:rPr>
            </w:pPr>
            <w:r>
              <w:rPr>
                <w:rFonts w:hint="eastAsia"/>
                <w:lang w:eastAsia="zh-CN"/>
              </w:rPr>
              <w:t>支持</w:t>
            </w:r>
          </w:p>
        </w:tc>
      </w:tr>
      <w:tr>
        <w:trPr>
          <w:jc w:val="center"/>
        </w:trPr>
        <w:tc>
          <w:tcPr>
            <w:tcW w:w="2547" w:type="dxa"/>
          </w:tcPr>
          <w:p>
            <w:pPr>
              <w:pStyle w:val="000090"/>
              <w:jc w:val="center"/>
              <w:rPr>
                <w:lang w:eastAsia="zh-CN"/>
              </w:rPr>
            </w:pPr>
            <w:r>
              <w:rPr>
                <w:rFonts w:hint="eastAsia"/>
                <w:lang w:eastAsia="zh-CN"/>
              </w:rPr>
              <w:t>数据寄存器及特殊数据寄存器</w:t>
            </w:r>
          </w:p>
        </w:tc>
        <w:tc>
          <w:tcPr>
            <w:tcW w:w="5537" w:type="dxa"/>
          </w:tcPr>
          <w:p>
            <w:pPr>
              <w:pStyle w:val="000090"/>
              <w:jc w:val="center"/>
              <w:rPr>
                <w:lang w:eastAsia="zh-CN"/>
              </w:rPr>
            </w:pPr>
            <w:r>
              <w:rPr>
                <w:rFonts w:hint="eastAsia"/>
                <w:lang w:eastAsia="zh-CN"/>
              </w:rPr>
              <w:t>支持</w:t>
            </w:r>
          </w:p>
        </w:tc>
      </w:tr>
      <w:tr>
        <w:trPr>
          <w:jc w:val="center"/>
        </w:trPr>
        <w:tc>
          <w:tcPr>
            <w:tcW w:w="2547" w:type="dxa"/>
          </w:tcPr>
          <w:p>
            <w:pPr>
              <w:pStyle w:val="000090"/>
              <w:jc w:val="center"/>
              <w:rPr>
                <w:lang w:eastAsia="zh-CN"/>
              </w:rPr>
            </w:pPr>
            <w:r>
              <w:rPr>
                <w:rFonts w:hint="eastAsia"/>
                <w:lang w:eastAsia="zh-CN"/>
              </w:rPr>
              <w:t>辅助继电器及特殊辅助继电器</w:t>
            </w:r>
          </w:p>
        </w:tc>
        <w:tc>
          <w:tcPr>
            <w:tcW w:w="5537" w:type="dxa"/>
          </w:tcPr>
          <w:p>
            <w:pPr>
              <w:pStyle w:val="000090"/>
              <w:jc w:val="center"/>
              <w:rPr>
                <w:lang w:eastAsia="zh-CN"/>
              </w:rPr>
            </w:pPr>
            <w:r>
              <w:rPr>
                <w:rFonts w:hint="eastAsia"/>
                <w:lang w:eastAsia="zh-CN"/>
              </w:rPr>
              <w:t>支持</w:t>
            </w:r>
          </w:p>
        </w:tc>
      </w:tr>
      <w:tr>
        <w:trPr>
          <w:jc w:val="center"/>
        </w:trPr>
        <w:tc>
          <w:tcPr>
            <w:tcW w:w="2547" w:type="dxa"/>
          </w:tcPr>
          <w:p>
            <w:pPr>
              <w:pStyle w:val="000090"/>
              <w:jc w:val="center"/>
              <w:rPr>
                <w:lang w:eastAsia="zh-CN"/>
              </w:rPr>
            </w:pPr>
            <w:r>
              <w:rPr>
                <w:rFonts w:hint="eastAsia"/>
                <w:lang w:eastAsia="zh-CN"/>
              </w:rPr>
              <w:t>脉冲输出控制</w:t>
            </w:r>
          </w:p>
        </w:tc>
        <w:tc>
          <w:tcPr>
            <w:tcW w:w="5537" w:type="dxa"/>
          </w:tcPr>
          <w:p>
            <w:pPr>
              <w:pStyle w:val="000090"/>
              <w:jc w:val="center"/>
              <w:rPr>
                <w:lang w:eastAsia="zh-CN"/>
              </w:rPr>
            </w:pPr>
            <w:r>
              <w:rPr>
                <w:lang w:eastAsia="zh-CN"/>
              </w:rPr>
              <w:t>支持 PLSY、PLSR、PLSV 等</w:t>
            </w:r>
          </w:p>
        </w:tc>
      </w:tr>
      <w:tr>
        <w:trPr>
          <w:jc w:val="center"/>
        </w:trPr>
        <w:tc>
          <w:tcPr>
            <w:tcW w:w="2547" w:type="dxa"/>
          </w:tcPr>
          <w:p>
            <w:pPr>
              <w:pStyle w:val="000090"/>
              <w:jc w:val="center"/>
              <w:rPr>
                <w:lang w:eastAsia="zh-CN"/>
              </w:rPr>
            </w:pPr>
            <w:r>
              <w:rPr>
                <w:rFonts w:hint="eastAsia"/>
                <w:lang w:eastAsia="zh-CN"/>
              </w:rPr>
              <w:t>定位控制</w:t>
            </w:r>
          </w:p>
        </w:tc>
        <w:tc>
          <w:tcPr>
            <w:tcW w:w="5537" w:type="dxa"/>
          </w:tcPr>
          <w:p>
            <w:pPr>
              <w:pStyle w:val="000090"/>
              <w:jc w:val="center"/>
              <w:rPr>
                <w:lang w:eastAsia="zh-CN"/>
              </w:rPr>
            </w:pPr>
            <w:r>
              <w:rPr>
                <w:lang w:eastAsia="zh-CN"/>
              </w:rPr>
              <w:t>支持 DRVI、DRVA、DDRVI、DDRVA、ZRN 等定位指令</w:t>
            </w:r>
          </w:p>
        </w:tc>
      </w:tr>
      <w:tr>
        <w:trPr>
          <w:jc w:val="center"/>
        </w:trPr>
        <w:tc>
          <w:tcPr>
            <w:tcW w:w="2547" w:type="dxa"/>
          </w:tcPr>
          <w:p>
            <w:pPr>
              <w:pStyle w:val="000090"/>
              <w:jc w:val="center"/>
              <w:rPr>
                <w:lang w:eastAsia="zh-CN"/>
              </w:rPr>
            </w:pPr>
            <w:r>
              <w:rPr>
                <w:rFonts w:hint="eastAsia"/>
                <w:lang w:eastAsia="zh-CN"/>
              </w:rPr>
              <w:t>直线圆弧插补</w:t>
            </w:r>
          </w:p>
        </w:tc>
        <w:tc>
          <w:tcPr>
            <w:tcW w:w="5537" w:type="dxa"/>
          </w:tcPr>
          <w:p>
            <w:pPr>
              <w:pStyle w:val="000090"/>
              <w:jc w:val="center"/>
              <w:rPr>
                <w:lang w:eastAsia="zh-CN"/>
              </w:rPr>
            </w:pPr>
            <w:r>
              <w:rPr>
                <w:rFonts w:hint="eastAsia"/>
                <w:lang w:eastAsia="zh-CN"/>
              </w:rPr>
              <w:t>部分支持，具体以型号为准</w:t>
            </w:r>
          </w:p>
        </w:tc>
      </w:tr>
      <w:tr>
        <w:trPr>
          <w:jc w:val="center"/>
        </w:trPr>
        <w:tc>
          <w:tcPr>
            <w:tcW w:w="2547" w:type="dxa"/>
          </w:tcPr>
          <w:p>
            <w:pPr>
              <w:pStyle w:val="000090"/>
              <w:jc w:val="center"/>
              <w:rPr>
                <w:lang w:eastAsia="zh-CN"/>
              </w:rPr>
            </w:pPr>
            <w:r>
              <w:rPr>
                <w:rFonts w:hint="eastAsia"/>
                <w:lang w:eastAsia="zh-CN"/>
              </w:rPr>
              <w:t>PID</w:t>
            </w:r>
          </w:p>
        </w:tc>
        <w:tc>
          <w:tcPr>
            <w:tcW w:w="5537" w:type="dxa"/>
          </w:tcPr>
          <w:p>
            <w:pPr>
              <w:pStyle w:val="000090"/>
              <w:jc w:val="center"/>
              <w:rPr>
                <w:lang w:eastAsia="zh-CN"/>
              </w:rPr>
            </w:pPr>
            <w:r>
              <w:rPr>
                <w:rFonts w:hint="eastAsia"/>
                <w:lang w:eastAsia="zh-CN"/>
              </w:rPr>
              <w:t>支持</w:t>
            </w:r>
          </w:p>
        </w:tc>
      </w:tr>
      <w:tr>
        <w:trPr>
          <w:jc w:val="center"/>
        </w:trPr>
        <w:tc>
          <w:tcPr>
            <w:tcW w:w="2547" w:type="dxa"/>
          </w:tcPr>
          <w:p>
            <w:pPr>
              <w:pStyle w:val="000090"/>
              <w:jc w:val="center"/>
              <w:rPr>
                <w:lang w:eastAsia="zh-CN"/>
              </w:rPr>
            </w:pPr>
            <w:r>
              <w:rPr>
                <w:rFonts w:hint="eastAsia"/>
                <w:lang w:eastAsia="zh-CN"/>
              </w:rPr>
              <w:t>串口通信</w:t>
            </w:r>
          </w:p>
        </w:tc>
        <w:tc>
          <w:tcPr>
            <w:tcW w:w="5537" w:type="dxa"/>
          </w:tcPr>
          <w:p>
            <w:pPr>
              <w:pStyle w:val="000090"/>
              <w:jc w:val="center"/>
              <w:rPr>
                <w:lang w:eastAsia="zh-CN"/>
              </w:rPr>
            </w:pPr>
            <w:r>
              <w:rPr>
                <w:lang w:eastAsia="zh-CN"/>
              </w:rPr>
              <w:t>支持，具体接口数量根据型号配置</w:t>
            </w:r>
          </w:p>
        </w:tc>
      </w:tr>
      <w:tr>
        <w:trPr>
          <w:jc w:val="center"/>
        </w:trPr>
        <w:tc>
          <w:tcPr>
            <w:tcW w:w="2547" w:type="dxa"/>
          </w:tcPr>
          <w:p>
            <w:pPr>
              <w:pStyle w:val="000090"/>
              <w:jc w:val="center"/>
              <w:rPr>
                <w:lang w:eastAsia="zh-CN"/>
              </w:rPr>
            </w:pPr>
            <w:r>
              <w:rPr>
                <w:rFonts w:hint="eastAsia"/>
                <w:lang w:eastAsia="zh-CN"/>
              </w:rPr>
              <w:t>MODBUS</w:t>
            </w:r>
          </w:p>
        </w:tc>
        <w:tc>
          <w:tcPr>
            <w:tcW w:w="5537" w:type="dxa"/>
          </w:tcPr>
          <w:p>
            <w:pPr>
              <w:pStyle w:val="000090"/>
              <w:jc w:val="center"/>
              <w:rPr>
                <w:lang w:eastAsia="zh-CN"/>
              </w:rPr>
            </w:pPr>
            <w:r>
              <w:rPr>
                <w:lang w:eastAsia="zh-CN"/>
              </w:rPr>
              <w:t>支持，具体功能参见通信章节</w:t>
            </w:r>
          </w:p>
        </w:tc>
      </w:tr>
    </w:tbl>
    <w:p>
      <w:pPr>
        <w:pStyle w:val="0000a7"/>
        <w:rPr>
          <w:rFonts w:hint="eastAsia"/>
        </w:rPr>
      </w:pPr>
      <w:r>
        <w:rPr/>
        <w:t>表1</w:t>
      </w:r>
      <w:r>
        <w:rPr>
          <w:rFonts w:hint="eastAsia"/>
        </w:rPr>
        <w:t>-7 PLC控制规格</w:t>
      </w:r>
      <w:r>
        <w:rPr/>
        <w:t>表</w:t>
      </w:r>
    </w:p>
    <w:p>
      <w:pPr>
        <w:pStyle w:val="000081"/>
        <w:rPr>
          <w:lang w:eastAsia="zh-CN"/>
        </w:rPr>
      </w:pPr>
      <w:bookmarkStart w:id="12" w:name="_Toc238033459"/>
      <w:r>
        <w:rPr>
          <w:rFonts w:hint="eastAsia"/>
          <w:lang w:eastAsia="zh-CN"/>
        </w:rPr>
        <w:t>1.3.4 数字量输入输出规格</w:t>
      </w:r>
      <w:bookmarkEnd w:id="12"/>
    </w:p>
    <w:p>
      <w:pPr>
        <w:ind w:firstLine="480"/>
        <w:rPr>
          <w:lang w:eastAsia="zh-CN"/>
        </w:rPr>
      </w:pPr>
      <w:r>
        <w:rPr>
          <w:rFonts w:hint="eastAsia"/>
          <w:lang w:eastAsia="zh-CN"/>
        </w:rPr>
        <w:t>数字量输入规格</w:t>
      </w:r>
    </w:p>
    <w:tbl>
      <w:tblPr>
        <w:tblStyle w:val="00008f"/>
        <w:tblW w:w="0" w:type="auto"/>
        <w:jc w:val="center"/>
        <w:tblLook w:firstRow="true" w:lastRow="false" w:firstColumn="true" w:lastColumn="false" w:noHBand="false" w:noVBand="true" w:val="04A0"/>
      </w:tblPr>
      <w:tblGrid>
        <w:gridCol w:w="2547"/>
        <w:gridCol w:w="5397"/>
      </w:tblGrid>
      <w:tr>
        <w:trPr>
          <w:jc w:val="center"/>
        </w:trPr>
        <w:tc>
          <w:tcPr>
            <w:tcW w:w="2547" w:type="dxa"/>
            <w:shd w:val="clear" w:color="auto" w:fill="9CC2E5" w:themeFill="accent5" w:themeFillTint="99"/>
          </w:tcPr>
          <w:p>
            <w:pPr>
              <w:pStyle w:val="000090"/>
              <w:jc w:val="center"/>
              <w:rPr>
                <w:lang w:eastAsia="zh-CN"/>
              </w:rPr>
            </w:pPr>
            <w:r>
              <w:rPr>
                <w:rFonts w:hint="eastAsia"/>
                <w:lang w:eastAsia="zh-CN"/>
              </w:rPr>
              <w:t>项目</w:t>
            </w:r>
          </w:p>
        </w:tc>
        <w:tc>
          <w:tcPr>
            <w:tcW w:w="5397" w:type="dxa"/>
            <w:shd w:val="clear" w:color="auto" w:fill="9CC2E5" w:themeFill="accent5" w:themeFillTint="99"/>
          </w:tcPr>
          <w:p>
            <w:pPr>
              <w:pStyle w:val="000090"/>
              <w:jc w:val="center"/>
              <w:rPr>
                <w:lang w:eastAsia="zh-CN"/>
              </w:rPr>
            </w:pPr>
            <w:r>
              <w:rPr>
                <w:rFonts w:hint="eastAsia"/>
                <w:lang w:eastAsia="zh-CN"/>
              </w:rPr>
              <w:t>规格</w:t>
            </w:r>
          </w:p>
        </w:tc>
      </w:tr>
      <w:tr>
        <w:trPr>
          <w:jc w:val="center"/>
        </w:trPr>
        <w:tc>
          <w:tcPr>
            <w:tcW w:w="2547" w:type="dxa"/>
          </w:tcPr>
          <w:p>
            <w:pPr>
              <w:pStyle w:val="000090"/>
              <w:jc w:val="center"/>
              <w:rPr>
                <w:lang w:eastAsia="zh-CN"/>
              </w:rPr>
            </w:pPr>
            <w:r>
              <w:rPr>
                <w:rFonts w:hint="eastAsia"/>
                <w:lang w:eastAsia="zh-CN"/>
              </w:rPr>
              <w:t>输入类型</w:t>
            </w:r>
          </w:p>
        </w:tc>
        <w:tc>
          <w:tcPr>
            <w:tcW w:w="5397" w:type="dxa"/>
          </w:tcPr>
          <w:p>
            <w:pPr>
              <w:pStyle w:val="000090"/>
              <w:jc w:val="center"/>
              <w:rPr>
                <w:lang w:eastAsia="zh-CN"/>
              </w:rPr>
            </w:pPr>
            <w:r>
              <w:rPr>
                <w:lang w:eastAsia="zh-CN"/>
              </w:rPr>
              <w:t>DC数字量输入</w:t>
            </w:r>
          </w:p>
        </w:tc>
      </w:tr>
      <w:tr>
        <w:trPr>
          <w:jc w:val="center"/>
        </w:trPr>
        <w:tc>
          <w:tcPr>
            <w:tcW w:w="2547" w:type="dxa"/>
          </w:tcPr>
          <w:p>
            <w:pPr>
              <w:pStyle w:val="000090"/>
              <w:jc w:val="center"/>
              <w:rPr>
                <w:lang w:eastAsia="zh-CN"/>
              </w:rPr>
            </w:pPr>
            <w:r>
              <w:rPr>
                <w:rFonts w:hint="eastAsia"/>
                <w:lang w:eastAsia="zh-CN"/>
              </w:rPr>
              <w:t>输入点数</w:t>
            </w:r>
          </w:p>
        </w:tc>
        <w:tc>
          <w:tcPr>
            <w:tcW w:w="5397" w:type="dxa"/>
          </w:tcPr>
          <w:p>
            <w:pPr>
              <w:pStyle w:val="000090"/>
              <w:jc w:val="center"/>
              <w:rPr>
                <w:lang w:eastAsia="zh-CN"/>
              </w:rPr>
            </w:pPr>
            <w:r>
              <w:rPr>
                <w:rFonts w:hint="eastAsia"/>
                <w:lang w:eastAsia="zh-CN"/>
              </w:rPr>
              <w:t>根据型号配置</w:t>
            </w:r>
          </w:p>
        </w:tc>
      </w:tr>
      <w:tr>
        <w:trPr>
          <w:jc w:val="center"/>
        </w:trPr>
        <w:tc>
          <w:tcPr>
            <w:tcW w:w="2547" w:type="dxa"/>
          </w:tcPr>
          <w:p>
            <w:pPr>
              <w:pStyle w:val="000090"/>
              <w:jc w:val="center"/>
              <w:rPr>
                <w:lang w:eastAsia="zh-CN"/>
              </w:rPr>
            </w:pPr>
            <w:r>
              <w:rPr>
                <w:rFonts w:hint="eastAsia"/>
                <w:lang w:eastAsia="zh-CN"/>
              </w:rPr>
              <w:t>输入额定电压</w:t>
            </w:r>
          </w:p>
        </w:tc>
        <w:tc>
          <w:tcPr>
            <w:tcW w:w="5397" w:type="dxa"/>
          </w:tcPr>
          <w:p>
            <w:pPr>
              <w:pStyle w:val="000090"/>
              <w:jc w:val="center"/>
              <w:rPr>
                <w:lang w:eastAsia="zh-CN"/>
              </w:rPr>
            </w:pPr>
            <w:r>
              <w:rPr>
                <w:rFonts w:hint="eastAsia"/>
                <w:lang w:eastAsia="zh-CN"/>
              </w:rPr>
              <w:t>DC 24V</w:t>
            </w:r>
          </w:p>
        </w:tc>
      </w:tr>
      <w:tr>
        <w:trPr>
          <w:jc w:val="center"/>
        </w:trPr>
        <w:tc>
          <w:tcPr>
            <w:tcW w:w="2547" w:type="dxa"/>
          </w:tcPr>
          <w:p>
            <w:pPr>
              <w:pStyle w:val="000090"/>
              <w:jc w:val="center"/>
              <w:rPr>
                <w:lang w:eastAsia="zh-CN"/>
              </w:rPr>
            </w:pPr>
            <w:r>
              <w:rPr>
                <w:rFonts w:hint="eastAsia"/>
                <w:lang w:eastAsia="zh-CN"/>
              </w:rPr>
              <w:t>输入电流</w:t>
            </w:r>
          </w:p>
        </w:tc>
        <w:tc>
          <w:tcPr>
            <w:tcW w:w="5397" w:type="dxa"/>
          </w:tcPr>
          <w:p>
            <w:pPr>
              <w:pStyle w:val="000090"/>
              <w:jc w:val="center"/>
              <w:rPr>
                <w:lang w:eastAsia="zh-CN"/>
              </w:rPr>
            </w:pPr>
          </w:p>
        </w:tc>
      </w:tr>
      <w:tr>
        <w:trPr>
          <w:jc w:val="center"/>
        </w:trPr>
        <w:tc>
          <w:tcPr>
            <w:tcW w:w="2547" w:type="dxa"/>
          </w:tcPr>
          <w:p>
            <w:pPr>
              <w:pStyle w:val="000090"/>
              <w:jc w:val="center"/>
              <w:rPr>
                <w:lang w:eastAsia="zh-CN"/>
              </w:rPr>
            </w:pPr>
            <w:r>
              <w:rPr>
                <w:rFonts w:hint="eastAsia"/>
                <w:lang w:eastAsia="zh-CN"/>
              </w:rPr>
              <w:t>输入滤波</w:t>
            </w:r>
          </w:p>
        </w:tc>
        <w:tc>
          <w:tcPr>
            <w:tcW w:w="5397" w:type="dxa"/>
          </w:tcPr>
          <w:p>
            <w:pPr>
              <w:pStyle w:val="000090"/>
              <w:jc w:val="center"/>
              <w:rPr>
                <w:lang w:eastAsia="zh-CN"/>
              </w:rPr>
            </w:pPr>
          </w:p>
        </w:tc>
      </w:tr>
      <w:tr>
        <w:trPr>
          <w:jc w:val="center"/>
        </w:trPr>
        <w:tc>
          <w:tcPr>
            <w:tcW w:w="2547" w:type="dxa"/>
          </w:tcPr>
          <w:p>
            <w:pPr>
              <w:pStyle w:val="000090"/>
              <w:jc w:val="center"/>
              <w:rPr>
                <w:lang w:eastAsia="zh-CN"/>
              </w:rPr>
            </w:pPr>
            <w:r>
              <w:rPr>
                <w:rFonts w:hint="eastAsia"/>
                <w:lang w:eastAsia="zh-CN"/>
              </w:rPr>
              <w:t>高速输入</w:t>
            </w:r>
          </w:p>
        </w:tc>
        <w:tc>
          <w:tcPr>
            <w:tcW w:w="5397" w:type="dxa"/>
          </w:tcPr>
          <w:p>
            <w:pPr>
              <w:pStyle w:val="000090"/>
              <w:jc w:val="center"/>
              <w:rPr>
                <w:lang w:eastAsia="zh-CN"/>
              </w:rPr>
            </w:pPr>
            <w:r>
              <w:rPr>
                <w:lang w:eastAsia="zh-CN"/>
              </w:rPr>
              <w:t>支持，具体端口参见高速计数器章节</w:t>
            </w:r>
          </w:p>
        </w:tc>
      </w:tr>
      <w:tr>
        <w:trPr>
          <w:jc w:val="center"/>
        </w:trPr>
        <w:tc>
          <w:tcPr>
            <w:tcW w:w="2547" w:type="dxa"/>
          </w:tcPr>
          <w:p>
            <w:pPr>
              <w:pStyle w:val="000090"/>
              <w:jc w:val="center"/>
              <w:rPr>
                <w:lang w:eastAsia="zh-CN"/>
              </w:rPr>
            </w:pPr>
            <w:r>
              <w:rPr>
                <w:rFonts w:hint="eastAsia"/>
                <w:lang w:eastAsia="zh-CN"/>
              </w:rPr>
              <w:t>输入公共端</w:t>
            </w:r>
          </w:p>
        </w:tc>
        <w:tc>
          <w:tcPr>
            <w:tcW w:w="5397" w:type="dxa"/>
          </w:tcPr>
          <w:p>
            <w:pPr>
              <w:pStyle w:val="000090"/>
              <w:jc w:val="center"/>
              <w:rPr>
                <w:lang w:eastAsia="zh-CN"/>
              </w:rPr>
            </w:pPr>
            <w:r>
              <w:rPr>
                <w:lang w:eastAsia="zh-CN"/>
              </w:rPr>
              <w:t>参见端子定义及接线章节</w:t>
            </w:r>
          </w:p>
        </w:tc>
      </w:tr>
    </w:tbl>
    <w:p>
      <w:pPr>
        <w:pStyle w:val="0000a7"/>
        <w:rPr>
          <w:rFonts w:hint="eastAsia"/>
        </w:rPr>
      </w:pPr>
      <w:r>
        <w:rPr/>
        <w:t>表1</w:t>
      </w:r>
      <w:r>
        <w:rPr>
          <w:rFonts w:hint="eastAsia"/>
        </w:rPr>
        <w:t>-8 数字量输入规格</w:t>
      </w:r>
      <w:r>
        <w:rPr/>
        <w:t>表</w:t>
      </w:r>
    </w:p>
    <w:p>
      <w:pPr>
        <w:ind w:firstLine="480"/>
        <w:rPr>
          <w:lang w:eastAsia="zh-CN"/>
        </w:rPr>
      </w:pPr>
      <w:r>
        <w:rPr>
          <w:rFonts w:hint="eastAsia"/>
          <w:lang w:eastAsia="zh-CN"/>
        </w:rPr>
        <w:t>数字量输出规格</w:t>
      </w:r>
    </w:p>
    <w:tbl>
      <w:tblPr>
        <w:tblStyle w:val="00008f"/>
        <w:tblW w:w="0" w:type="auto"/>
        <w:jc w:val="center"/>
        <w:tblLook w:firstRow="true" w:lastRow="false" w:firstColumn="true" w:lastColumn="false" w:noHBand="false" w:noVBand="true" w:val="04A0"/>
      </w:tblPr>
      <w:tblGrid>
        <w:gridCol w:w="2263"/>
        <w:gridCol w:w="3686"/>
        <w:gridCol w:w="3260"/>
      </w:tblGrid>
      <w:tr>
        <w:trPr>
          <w:jc w:val="center"/>
        </w:trPr>
        <w:tc>
          <w:tcPr>
            <w:tcW w:w="2263" w:type="dxa"/>
            <w:shd w:val="clear" w:color="auto" w:fill="9CC2E5" w:themeFill="accent5" w:themeFillTint="99"/>
          </w:tcPr>
          <w:p>
            <w:pPr>
              <w:pStyle w:val="000090"/>
              <w:jc w:val="center"/>
              <w:rPr>
                <w:lang w:eastAsia="zh-CN"/>
              </w:rPr>
            </w:pPr>
            <w:r>
              <w:rPr>
                <w:rFonts w:hint="eastAsia"/>
                <w:lang w:eastAsia="zh-CN"/>
              </w:rPr>
              <w:t>项目</w:t>
            </w:r>
          </w:p>
        </w:tc>
        <w:tc>
          <w:tcPr>
            <w:tcW w:w="3686" w:type="dxa"/>
            <w:shd w:val="clear" w:color="auto" w:fill="9CC2E5" w:themeFill="accent5" w:themeFillTint="99"/>
          </w:tcPr>
          <w:p>
            <w:pPr>
              <w:pStyle w:val="000090"/>
              <w:jc w:val="center"/>
              <w:rPr>
                <w:lang w:eastAsia="zh-CN"/>
              </w:rPr>
            </w:pPr>
            <w:r>
              <w:rPr>
                <w:rFonts w:hint="eastAsia"/>
                <w:lang w:eastAsia="zh-CN"/>
              </w:rPr>
              <w:t>晶体管输出</w:t>
            </w:r>
          </w:p>
        </w:tc>
        <w:tc>
          <w:tcPr>
            <w:tcW w:w="3260" w:type="dxa"/>
            <w:shd w:val="clear" w:color="auto" w:fill="9CC2E5" w:themeFill="accent5" w:themeFillTint="99"/>
          </w:tcPr>
          <w:p>
            <w:pPr>
              <w:pStyle w:val="000090"/>
              <w:jc w:val="center"/>
              <w:rPr>
                <w:lang w:eastAsia="zh-CN"/>
              </w:rPr>
            </w:pPr>
            <w:r>
              <w:rPr>
                <w:rFonts w:hint="eastAsia"/>
                <w:lang w:eastAsia="zh-CN"/>
              </w:rPr>
              <w:t>继电器输出</w:t>
            </w:r>
          </w:p>
        </w:tc>
      </w:tr>
      <w:tr>
        <w:trPr>
          <w:jc w:val="center"/>
        </w:trPr>
        <w:tc>
          <w:tcPr>
            <w:tcW w:w="2263" w:type="dxa"/>
          </w:tcPr>
          <w:p>
            <w:pPr>
              <w:pStyle w:val="000090"/>
              <w:jc w:val="center"/>
              <w:rPr>
                <w:lang w:eastAsia="zh-CN"/>
              </w:rPr>
            </w:pPr>
            <w:r>
              <w:rPr>
                <w:rFonts w:hint="eastAsia"/>
                <w:lang w:eastAsia="zh-CN"/>
              </w:rPr>
              <w:t>输出方式</w:t>
            </w:r>
          </w:p>
        </w:tc>
        <w:tc>
          <w:tcPr>
            <w:tcW w:w="3686" w:type="dxa"/>
          </w:tcPr>
          <w:p>
            <w:pPr>
              <w:pStyle w:val="000090"/>
              <w:jc w:val="center"/>
              <w:rPr>
                <w:lang w:eastAsia="zh-CN"/>
              </w:rPr>
            </w:pPr>
            <w:r>
              <w:rPr>
                <w:rFonts w:hint="eastAsia"/>
                <w:lang w:eastAsia="zh-CN"/>
              </w:rPr>
              <w:t>晶体管输出</w:t>
            </w:r>
          </w:p>
        </w:tc>
        <w:tc>
          <w:tcPr>
            <w:tcW w:w="3260" w:type="dxa"/>
          </w:tcPr>
          <w:p>
            <w:pPr>
              <w:pStyle w:val="000090"/>
              <w:jc w:val="center"/>
              <w:rPr>
                <w:lang w:eastAsia="zh-CN"/>
              </w:rPr>
            </w:pPr>
            <w:r>
              <w:rPr>
                <w:rFonts w:hint="eastAsia"/>
                <w:lang w:eastAsia="zh-CN"/>
              </w:rPr>
              <w:t>继电器触点输出·</w:t>
            </w:r>
          </w:p>
        </w:tc>
      </w:tr>
      <w:tr>
        <w:trPr>
          <w:jc w:val="center"/>
        </w:trPr>
        <w:tc>
          <w:tcPr>
            <w:tcW w:w="2263" w:type="dxa"/>
          </w:tcPr>
          <w:p>
            <w:pPr>
              <w:pStyle w:val="000090"/>
              <w:jc w:val="center"/>
              <w:rPr>
                <w:lang w:eastAsia="zh-CN"/>
              </w:rPr>
            </w:pPr>
            <w:r>
              <w:rPr>
                <w:rFonts w:hint="eastAsia"/>
                <w:lang w:eastAsia="zh-CN"/>
              </w:rPr>
              <w:t>高速脉冲输出</w:t>
            </w:r>
          </w:p>
        </w:tc>
        <w:tc>
          <w:tcPr>
            <w:tcW w:w="3686" w:type="dxa"/>
          </w:tcPr>
          <w:p>
            <w:pPr>
              <w:pStyle w:val="000090"/>
              <w:jc w:val="center"/>
              <w:rPr>
                <w:lang w:eastAsia="zh-CN"/>
              </w:rPr>
            </w:pPr>
            <w:r>
              <w:rPr>
                <w:lang w:eastAsia="zh-CN"/>
              </w:rPr>
              <w:t>部分端口支持</w:t>
            </w:r>
          </w:p>
        </w:tc>
        <w:tc>
          <w:tcPr>
            <w:tcW w:w="3260" w:type="dxa"/>
          </w:tcPr>
          <w:p>
            <w:pPr>
              <w:pStyle w:val="000090"/>
              <w:jc w:val="center"/>
              <w:rPr>
                <w:lang w:eastAsia="zh-CN"/>
              </w:rPr>
            </w:pPr>
            <w:r>
              <w:rPr>
                <w:rFonts w:hint="eastAsia"/>
                <w:lang w:eastAsia="zh-CN"/>
              </w:rPr>
              <w:t>不支持高速脉冲输出</w:t>
            </w:r>
          </w:p>
        </w:tc>
      </w:tr>
      <w:tr>
        <w:trPr>
          <w:jc w:val="center"/>
        </w:trPr>
        <w:tc>
          <w:tcPr>
            <w:tcW w:w="2263" w:type="dxa"/>
          </w:tcPr>
          <w:p>
            <w:pPr>
              <w:pStyle w:val="000090"/>
              <w:jc w:val="center"/>
              <w:rPr>
                <w:lang w:eastAsia="zh-CN"/>
              </w:rPr>
            </w:pPr>
            <w:r>
              <w:rPr>
                <w:rFonts w:hint="eastAsia"/>
                <w:lang w:eastAsia="zh-CN"/>
              </w:rPr>
              <w:t>最高脉冲频率</w:t>
            </w:r>
          </w:p>
        </w:tc>
        <w:tc>
          <w:tcPr>
            <w:tcW w:w="3686" w:type="dxa"/>
          </w:tcPr>
          <w:p>
            <w:pPr>
              <w:pStyle w:val="000090"/>
              <w:jc w:val="center"/>
              <w:rPr>
                <w:lang w:eastAsia="zh-CN"/>
              </w:rPr>
            </w:pPr>
            <w:r>
              <w:rPr>
                <w:lang w:eastAsia="zh-CN"/>
              </w:rPr>
              <w:t>最高</w:t>
            </w:r>
            <w:r>
              <w:rPr>
                <w:rFonts w:hint="eastAsia"/>
                <w:lang w:eastAsia="zh-CN"/>
              </w:rPr>
              <w:t>2</w:t>
            </w:r>
            <w:r>
              <w:rPr>
                <w:lang w:eastAsia="zh-CN"/>
              </w:rPr>
              <w:t>00 kHz，具体以型号为准</w:t>
            </w:r>
          </w:p>
        </w:tc>
        <w:tc>
          <w:tcPr>
            <w:tcW w:w="3260" w:type="dxa"/>
          </w:tcPr>
          <w:p>
            <w:pPr>
              <w:pStyle w:val="000090"/>
              <w:jc w:val="center"/>
              <w:rPr>
                <w:lang w:eastAsia="zh-CN"/>
              </w:rPr>
            </w:pPr>
            <w:r>
              <w:rPr>
                <w:rFonts w:hint="eastAsia"/>
                <w:lang w:eastAsia="zh-CN"/>
              </w:rPr>
              <w:t>——</w:t>
            </w:r>
          </w:p>
        </w:tc>
      </w:tr>
      <w:tr>
        <w:trPr>
          <w:jc w:val="center"/>
        </w:trPr>
        <w:tc>
          <w:tcPr>
            <w:tcW w:w="2263" w:type="dxa"/>
          </w:tcPr>
          <w:p>
            <w:pPr>
              <w:pStyle w:val="000090"/>
              <w:jc w:val="center"/>
              <w:rPr>
                <w:lang w:eastAsia="zh-CN"/>
              </w:rPr>
            </w:pPr>
            <w:r>
              <w:rPr>
                <w:rFonts w:hint="eastAsia"/>
                <w:lang w:eastAsia="zh-CN"/>
              </w:rPr>
              <w:t>额定负载电压</w:t>
            </w:r>
          </w:p>
        </w:tc>
        <w:tc>
          <w:tcPr>
            <w:tcW w:w="3686" w:type="dxa"/>
          </w:tcPr>
          <w:p>
            <w:pPr>
              <w:pStyle w:val="000090"/>
              <w:jc w:val="center"/>
              <w:rPr>
                <w:lang w:eastAsia="zh-CN"/>
              </w:rPr>
            </w:pPr>
          </w:p>
        </w:tc>
        <w:tc>
          <w:tcPr>
            <w:tcW w:w="3260" w:type="dxa"/>
          </w:tcPr>
          <w:p>
            <w:pPr>
              <w:pStyle w:val="000090"/>
              <w:jc w:val="center"/>
              <w:rPr>
                <w:lang w:eastAsia="zh-CN"/>
              </w:rPr>
            </w:pPr>
          </w:p>
        </w:tc>
      </w:tr>
      <w:tr>
        <w:trPr>
          <w:jc w:val="center"/>
        </w:trPr>
        <w:tc>
          <w:tcPr>
            <w:tcW w:w="2263" w:type="dxa"/>
          </w:tcPr>
          <w:p>
            <w:pPr>
              <w:pStyle w:val="000090"/>
              <w:jc w:val="center"/>
              <w:rPr>
                <w:lang w:eastAsia="zh-CN"/>
              </w:rPr>
            </w:pPr>
            <w:r>
              <w:rPr>
                <w:rFonts w:hint="eastAsia"/>
                <w:lang w:eastAsia="zh-CN"/>
              </w:rPr>
              <w:t>最大负载电压</w:t>
            </w:r>
          </w:p>
        </w:tc>
        <w:tc>
          <w:tcPr>
            <w:tcW w:w="3686" w:type="dxa"/>
          </w:tcPr>
          <w:p>
            <w:pPr>
              <w:pStyle w:val="000090"/>
              <w:jc w:val="center"/>
              <w:rPr>
                <w:lang w:eastAsia="zh-CN"/>
              </w:rPr>
            </w:pPr>
          </w:p>
        </w:tc>
        <w:tc>
          <w:tcPr>
            <w:tcW w:w="3260" w:type="dxa"/>
          </w:tcPr>
          <w:p>
            <w:pPr>
              <w:pStyle w:val="000090"/>
              <w:jc w:val="center"/>
              <w:rPr>
                <w:lang w:eastAsia="zh-CN"/>
              </w:rPr>
            </w:pPr>
          </w:p>
        </w:tc>
      </w:tr>
      <w:tr>
        <w:trPr>
          <w:jc w:val="center"/>
        </w:trPr>
        <w:tc>
          <w:tcPr>
            <w:tcW w:w="2263" w:type="dxa"/>
          </w:tcPr>
          <w:p>
            <w:pPr>
              <w:pStyle w:val="000090"/>
              <w:jc w:val="center"/>
              <w:rPr>
                <w:lang w:eastAsia="zh-CN"/>
              </w:rPr>
            </w:pPr>
            <w:r>
              <w:rPr>
                <w:rFonts w:hint="eastAsia"/>
                <w:lang w:eastAsia="zh-CN"/>
              </w:rPr>
              <w:t>最大负载电流</w:t>
            </w:r>
          </w:p>
        </w:tc>
        <w:tc>
          <w:tcPr>
            <w:tcW w:w="3686" w:type="dxa"/>
          </w:tcPr>
          <w:p>
            <w:pPr>
              <w:pStyle w:val="000090"/>
              <w:jc w:val="center"/>
              <w:rPr>
                <w:lang w:eastAsia="zh-CN"/>
              </w:rPr>
            </w:pPr>
          </w:p>
        </w:tc>
        <w:tc>
          <w:tcPr>
            <w:tcW w:w="3260" w:type="dxa"/>
          </w:tcPr>
          <w:p>
            <w:pPr>
              <w:pStyle w:val="000090"/>
              <w:jc w:val="center"/>
              <w:rPr>
                <w:lang w:eastAsia="zh-CN"/>
              </w:rPr>
            </w:pPr>
          </w:p>
        </w:tc>
      </w:tr>
      <w:tr>
        <w:trPr>
          <w:jc w:val="center"/>
        </w:trPr>
        <w:tc>
          <w:tcPr>
            <w:tcW w:w="2263" w:type="dxa"/>
          </w:tcPr>
          <w:p>
            <w:pPr>
              <w:pStyle w:val="000090"/>
              <w:jc w:val="center"/>
              <w:rPr>
                <w:lang w:eastAsia="zh-CN"/>
              </w:rPr>
            </w:pPr>
            <w:r>
              <w:rPr>
                <w:rFonts w:hint="eastAsia"/>
                <w:lang w:eastAsia="zh-CN"/>
              </w:rPr>
              <w:t>响应时间</w:t>
            </w:r>
          </w:p>
        </w:tc>
        <w:tc>
          <w:tcPr>
            <w:tcW w:w="3686" w:type="dxa"/>
          </w:tcPr>
          <w:p>
            <w:pPr>
              <w:pStyle w:val="000090"/>
              <w:jc w:val="center"/>
              <w:rPr>
                <w:lang w:eastAsia="zh-CN"/>
              </w:rPr>
            </w:pPr>
          </w:p>
        </w:tc>
        <w:tc>
          <w:tcPr>
            <w:tcW w:w="3260" w:type="dxa"/>
          </w:tcPr>
          <w:p>
            <w:pPr>
              <w:pStyle w:val="000090"/>
              <w:jc w:val="center"/>
              <w:rPr>
                <w:lang w:eastAsia="zh-CN"/>
              </w:rPr>
            </w:pPr>
          </w:p>
        </w:tc>
      </w:tr>
      <w:tr>
        <w:trPr>
          <w:jc w:val="center"/>
        </w:trPr>
        <w:tc>
          <w:tcPr>
            <w:tcW w:w="2263" w:type="dxa"/>
          </w:tcPr>
          <w:p>
            <w:pPr>
              <w:pStyle w:val="000090"/>
              <w:jc w:val="center"/>
              <w:rPr>
                <w:lang w:eastAsia="zh-CN"/>
              </w:rPr>
            </w:pPr>
            <w:r>
              <w:rPr>
                <w:rFonts w:hint="eastAsia"/>
                <w:lang w:eastAsia="zh-CN"/>
              </w:rPr>
              <w:t>输出公共端</w:t>
            </w:r>
          </w:p>
        </w:tc>
        <w:tc>
          <w:tcPr>
            <w:tcW w:w="3686" w:type="dxa"/>
          </w:tcPr>
          <w:p>
            <w:pPr>
              <w:pStyle w:val="000090"/>
              <w:jc w:val="center"/>
              <w:rPr>
                <w:lang w:eastAsia="zh-CN"/>
              </w:rPr>
            </w:pPr>
            <w:r>
              <w:rPr>
                <w:lang w:eastAsia="zh-CN"/>
              </w:rPr>
              <w:t>参见端子定义</w:t>
            </w:r>
          </w:p>
        </w:tc>
        <w:tc>
          <w:tcPr>
            <w:tcW w:w="3260" w:type="dxa"/>
          </w:tcPr>
          <w:p>
            <w:pPr>
              <w:pStyle w:val="000090"/>
              <w:jc w:val="center"/>
              <w:rPr>
                <w:lang w:eastAsia="zh-CN"/>
              </w:rPr>
            </w:pPr>
            <w:r>
              <w:rPr>
                <w:lang w:eastAsia="zh-CN"/>
              </w:rPr>
              <w:t>参见端子定义</w:t>
            </w:r>
          </w:p>
        </w:tc>
      </w:tr>
    </w:tbl>
    <w:p>
      <w:pPr>
        <w:pStyle w:val="0000a7"/>
        <w:rPr>
          <w:rFonts w:hint="eastAsia"/>
        </w:rPr>
      </w:pPr>
      <w:r>
        <w:rPr/>
        <w:t>表1</w:t>
      </w:r>
      <w:r>
        <w:rPr>
          <w:rFonts w:hint="eastAsia"/>
        </w:rPr>
        <w:t>-9 数字量输出规格</w:t>
      </w:r>
      <w:r>
        <w:rPr/>
        <w:t>表</w:t>
      </w:r>
    </w:p>
    <w:p>
      <w:pPr>
        <w:spacing w:before="80"/>
        <w:ind w:firstLine="0" w:firstLineChars="0"/>
        <w:rPr>
          <w:lang w:eastAsia="zh-CN"/>
        </w:rPr>
      </w:pPr>
      <w:r>
        <w:rPr>
          <w:rFonts w:hint="eastAsia"/>
          <w:lang w:eastAsia="zh-CN"/>
        </w:rPr>
        <w:t>*注意：</w:t>
      </w:r>
      <w:r>
        <w:rPr>
          <w:lang w:eastAsia="zh-CN"/>
        </w:rPr>
        <w:t>继电器输出型号不能用于高速脉冲控制步进/伺服驱动器；高速脉冲输出应选择相应晶体管输出型号。</w:t>
      </w:r>
    </w:p>
    <w:p>
      <w:pPr>
        <w:pStyle w:val="000081"/>
        <w:rPr>
          <w:lang w:eastAsia="zh-CN"/>
        </w:rPr>
      </w:pPr>
      <w:bookmarkStart w:id="13" w:name="_Toc238033460"/>
      <w:r>
        <w:rPr>
          <w:rFonts w:hint="eastAsia"/>
          <w:lang w:eastAsia="zh-CN"/>
        </w:rPr>
        <w:t>1.3.5 模拟量规格</w:t>
      </w:r>
      <w:bookmarkEnd w:id="13"/>
    </w:p>
    <w:tbl>
      <w:tblPr>
        <w:tblStyle w:val="00008f"/>
        <w:tblW w:w="0" w:type="auto"/>
        <w:jc w:val="center"/>
        <w:tblLook w:firstRow="true" w:lastRow="false" w:firstColumn="true" w:lastColumn="false" w:noHBand="false" w:noVBand="true" w:val="04A0"/>
      </w:tblPr>
      <w:tblGrid>
        <w:gridCol w:w="3413"/>
        <w:gridCol w:w="4520"/>
      </w:tblGrid>
      <w:tr>
        <w:trPr>
          <w:jc w:val="center"/>
        </w:trPr>
        <w:tc>
          <w:tcPr>
            <w:tcW w:w="3413" w:type="dxa"/>
            <w:shd w:val="clear" w:color="auto" w:fill="9CC2E5" w:themeFill="accent5" w:themeFillTint="99"/>
          </w:tcPr>
          <w:p>
            <w:pPr>
              <w:pStyle w:val="000090"/>
              <w:jc w:val="center"/>
              <w:rPr>
                <w:lang w:eastAsia="zh-CN"/>
              </w:rPr>
            </w:pPr>
            <w:r>
              <w:rPr>
                <w:rFonts w:hint="eastAsia"/>
                <w:lang w:eastAsia="zh-CN"/>
              </w:rPr>
              <w:t>项目</w:t>
            </w:r>
          </w:p>
        </w:tc>
        <w:tc>
          <w:tcPr>
            <w:tcW w:w="4520" w:type="dxa"/>
            <w:shd w:val="clear" w:color="auto" w:fill="9CC2E5" w:themeFill="accent5" w:themeFillTint="99"/>
          </w:tcPr>
          <w:p>
            <w:pPr>
              <w:pStyle w:val="000090"/>
              <w:jc w:val="center"/>
              <w:rPr>
                <w:lang w:eastAsia="zh-CN"/>
              </w:rPr>
            </w:pPr>
            <w:r>
              <w:rPr>
                <w:rFonts w:hint="eastAsia"/>
                <w:lang w:eastAsia="zh-CN"/>
              </w:rPr>
              <w:t>规格</w:t>
            </w:r>
          </w:p>
        </w:tc>
      </w:tr>
      <w:tr>
        <w:trPr>
          <w:jc w:val="center"/>
        </w:trPr>
        <w:tc>
          <w:tcPr>
            <w:tcW w:w="3413" w:type="dxa"/>
          </w:tcPr>
          <w:p>
            <w:pPr>
              <w:pStyle w:val="000090"/>
              <w:jc w:val="center"/>
              <w:rPr>
                <w:lang w:eastAsia="zh-CN"/>
              </w:rPr>
            </w:pPr>
            <w:r>
              <w:rPr>
                <w:rFonts w:hint="eastAsia"/>
                <w:lang w:eastAsia="zh-CN"/>
              </w:rPr>
              <w:t>模拟量配置</w:t>
            </w:r>
          </w:p>
        </w:tc>
        <w:tc>
          <w:tcPr>
            <w:tcW w:w="4520" w:type="dxa"/>
          </w:tcPr>
          <w:p>
            <w:pPr>
              <w:pStyle w:val="000090"/>
              <w:jc w:val="center"/>
              <w:rPr>
                <w:lang w:eastAsia="zh-CN"/>
              </w:rPr>
            </w:pPr>
            <w:r>
              <w:rPr>
                <w:lang w:eastAsia="zh-CN"/>
              </w:rPr>
              <w:t>根据型号可配置 2AI+2AO 或 4AI+2AO</w:t>
            </w:r>
          </w:p>
        </w:tc>
      </w:tr>
      <w:tr>
        <w:trPr>
          <w:jc w:val="center"/>
        </w:trPr>
        <w:tc>
          <w:tcPr>
            <w:tcW w:w="3413" w:type="dxa"/>
          </w:tcPr>
          <w:p>
            <w:pPr>
              <w:pStyle w:val="000090"/>
              <w:jc w:val="center"/>
              <w:rPr>
                <w:lang w:eastAsia="zh-CN"/>
              </w:rPr>
            </w:pPr>
            <w:r>
              <w:rPr>
                <w:rFonts w:hint="eastAsia"/>
                <w:lang w:eastAsia="zh-CN"/>
              </w:rPr>
              <w:t>模拟量输入类型</w:t>
            </w:r>
          </w:p>
        </w:tc>
        <w:tc>
          <w:tcPr>
            <w:tcW w:w="4520" w:type="dxa"/>
          </w:tcPr>
          <w:p>
            <w:pPr>
              <w:pStyle w:val="000090"/>
              <w:jc w:val="center"/>
              <w:rPr>
                <w:lang w:eastAsia="zh-CN"/>
              </w:rPr>
            </w:pPr>
            <w:r>
              <w:rPr>
                <w:lang w:eastAsia="zh-CN"/>
              </w:rPr>
              <w:t>电压/电流输入</w:t>
            </w:r>
          </w:p>
        </w:tc>
      </w:tr>
      <w:tr>
        <w:trPr>
          <w:jc w:val="center"/>
        </w:trPr>
        <w:tc>
          <w:tcPr>
            <w:tcW w:w="3413" w:type="dxa"/>
          </w:tcPr>
          <w:p>
            <w:pPr>
              <w:pStyle w:val="000090"/>
              <w:jc w:val="center"/>
              <w:rPr>
                <w:lang w:eastAsia="zh-CN"/>
              </w:rPr>
            </w:pPr>
            <w:r>
              <w:rPr>
                <w:lang w:eastAsia="zh-CN"/>
              </w:rPr>
              <w:t>模拟量输入电压范围</w:t>
            </w:r>
          </w:p>
        </w:tc>
        <w:tc>
          <w:tcPr>
            <w:tcW w:w="4520" w:type="dxa"/>
          </w:tcPr>
          <w:p>
            <w:pPr>
              <w:pStyle w:val="000090"/>
              <w:jc w:val="center"/>
              <w:rPr>
                <w:lang w:eastAsia="zh-CN"/>
              </w:rPr>
            </w:pPr>
            <w:r>
              <w:rPr>
                <w:lang w:eastAsia="zh-CN"/>
              </w:rPr>
              <w:t>默认 0～10 V</w:t>
            </w:r>
          </w:p>
        </w:tc>
      </w:tr>
      <w:tr>
        <w:trPr>
          <w:jc w:val="center"/>
        </w:trPr>
        <w:tc>
          <w:tcPr>
            <w:tcW w:w="3413" w:type="dxa"/>
          </w:tcPr>
          <w:p>
            <w:pPr>
              <w:pStyle w:val="000090"/>
              <w:jc w:val="center"/>
              <w:rPr>
                <w:lang w:eastAsia="zh-CN"/>
              </w:rPr>
            </w:pPr>
            <w:r>
              <w:rPr>
                <w:lang w:eastAsia="zh-CN"/>
              </w:rPr>
              <w:t>模拟量</w:t>
            </w:r>
            <w:r>
              <w:rPr>
                <w:rFonts w:hint="eastAsia"/>
                <w:lang w:eastAsia="zh-CN"/>
              </w:rPr>
              <w:t>输入电流</w:t>
            </w:r>
            <w:r>
              <w:rPr>
                <w:lang w:eastAsia="zh-CN"/>
              </w:rPr>
              <w:t>范围</w:t>
            </w:r>
          </w:p>
        </w:tc>
        <w:tc>
          <w:tcPr>
            <w:tcW w:w="4520" w:type="dxa"/>
          </w:tcPr>
          <w:p>
            <w:pPr>
              <w:pStyle w:val="000090"/>
              <w:jc w:val="center"/>
              <w:rPr>
                <w:lang w:eastAsia="zh-CN"/>
              </w:rPr>
            </w:pPr>
            <w:r>
              <w:rPr>
                <w:lang w:eastAsia="zh-CN"/>
              </w:rPr>
              <w:t>可选 0～20 mA</w:t>
            </w:r>
          </w:p>
        </w:tc>
      </w:tr>
      <w:tr>
        <w:trPr>
          <w:jc w:val="center"/>
        </w:trPr>
        <w:tc>
          <w:tcPr>
            <w:tcW w:w="3413" w:type="dxa"/>
          </w:tcPr>
          <w:p>
            <w:pPr>
              <w:pStyle w:val="000090"/>
              <w:jc w:val="center"/>
              <w:rPr>
                <w:lang w:eastAsia="zh-CN"/>
              </w:rPr>
            </w:pPr>
            <w:r>
              <w:rPr>
                <w:lang w:eastAsia="zh-CN"/>
              </w:rPr>
              <w:t>模拟量输出</w:t>
            </w:r>
          </w:p>
        </w:tc>
        <w:tc>
          <w:tcPr>
            <w:tcW w:w="4520" w:type="dxa"/>
          </w:tcPr>
          <w:p>
            <w:pPr>
              <w:pStyle w:val="000090"/>
              <w:jc w:val="center"/>
              <w:rPr>
                <w:lang w:eastAsia="zh-CN"/>
              </w:rPr>
            </w:pPr>
            <w:r>
              <w:rPr>
                <w:lang w:eastAsia="zh-CN"/>
              </w:rPr>
              <w:t>最多2路</w:t>
            </w:r>
          </w:p>
        </w:tc>
      </w:tr>
      <w:tr>
        <w:trPr>
          <w:jc w:val="center"/>
        </w:trPr>
        <w:tc>
          <w:tcPr>
            <w:tcW w:w="3413" w:type="dxa"/>
          </w:tcPr>
          <w:p>
            <w:pPr>
              <w:pStyle w:val="000090"/>
              <w:jc w:val="center"/>
              <w:rPr>
                <w:lang w:eastAsia="zh-CN"/>
              </w:rPr>
            </w:pPr>
            <w:r>
              <w:rPr>
                <w:lang w:eastAsia="zh-CN"/>
              </w:rPr>
              <w:t>模拟量输出</w:t>
            </w:r>
            <w:r>
              <w:rPr>
                <w:rFonts w:hint="eastAsia"/>
                <w:lang w:eastAsia="zh-CN"/>
              </w:rPr>
              <w:t>范围</w:t>
            </w:r>
          </w:p>
        </w:tc>
        <w:tc>
          <w:tcPr>
            <w:tcW w:w="4520" w:type="dxa"/>
          </w:tcPr>
          <w:p>
            <w:pPr>
              <w:pStyle w:val="000090"/>
              <w:jc w:val="center"/>
              <w:rPr>
                <w:lang w:eastAsia="zh-CN"/>
              </w:rPr>
            </w:pPr>
          </w:p>
        </w:tc>
      </w:tr>
      <w:tr>
        <w:trPr>
          <w:jc w:val="center"/>
        </w:trPr>
        <w:tc>
          <w:tcPr>
            <w:tcW w:w="3413" w:type="dxa"/>
          </w:tcPr>
          <w:p>
            <w:pPr>
              <w:pStyle w:val="000090"/>
              <w:jc w:val="center"/>
              <w:rPr>
                <w:lang w:eastAsia="zh-CN"/>
              </w:rPr>
            </w:pPr>
            <w:r>
              <w:rPr>
                <w:lang w:eastAsia="zh-CN"/>
              </w:rPr>
              <w:t>A/D分辨率</w:t>
            </w:r>
          </w:p>
        </w:tc>
        <w:tc>
          <w:tcPr>
            <w:tcW w:w="4520" w:type="dxa"/>
          </w:tcPr>
          <w:p>
            <w:pPr>
              <w:pStyle w:val="000090"/>
              <w:jc w:val="center"/>
              <w:rPr>
                <w:lang w:eastAsia="zh-CN"/>
              </w:rPr>
            </w:pPr>
          </w:p>
        </w:tc>
      </w:tr>
      <w:tr>
        <w:trPr>
          <w:jc w:val="center"/>
        </w:trPr>
        <w:tc>
          <w:tcPr>
            <w:tcW w:w="3413" w:type="dxa"/>
          </w:tcPr>
          <w:p>
            <w:pPr>
              <w:pStyle w:val="000090"/>
              <w:jc w:val="center"/>
              <w:rPr>
                <w:lang w:eastAsia="zh-CN"/>
              </w:rPr>
            </w:pPr>
            <w:r>
              <w:rPr>
                <w:lang w:eastAsia="zh-CN"/>
              </w:rPr>
              <w:t>D</w:t>
            </w:r>
            <w:r>
              <w:rPr>
                <w:rFonts w:hint="eastAsia"/>
                <w:lang w:eastAsia="zh-CN"/>
              </w:rPr>
              <w:t>/A</w:t>
            </w:r>
            <w:r>
              <w:rPr>
                <w:lang w:eastAsia="zh-CN"/>
              </w:rPr>
              <w:t>分辨率</w:t>
            </w:r>
          </w:p>
        </w:tc>
        <w:tc>
          <w:tcPr>
            <w:tcW w:w="4520" w:type="dxa"/>
          </w:tcPr>
          <w:p>
            <w:pPr>
              <w:pStyle w:val="000090"/>
              <w:jc w:val="center"/>
              <w:rPr>
                <w:lang w:eastAsia="zh-CN"/>
              </w:rPr>
            </w:pPr>
          </w:p>
        </w:tc>
      </w:tr>
      <w:tr>
        <w:trPr>
          <w:jc w:val="center"/>
        </w:trPr>
        <w:tc>
          <w:tcPr>
            <w:tcW w:w="3413" w:type="dxa"/>
          </w:tcPr>
          <w:p>
            <w:pPr>
              <w:pStyle w:val="000090"/>
              <w:jc w:val="center"/>
              <w:rPr>
                <w:lang w:eastAsia="zh-CN"/>
              </w:rPr>
            </w:pPr>
            <w:r>
              <w:rPr>
                <w:rFonts w:hint="eastAsia"/>
                <w:lang w:eastAsia="zh-CN"/>
              </w:rPr>
              <w:t>输入精度</w:t>
            </w:r>
          </w:p>
        </w:tc>
        <w:tc>
          <w:tcPr>
            <w:tcW w:w="4520" w:type="dxa"/>
          </w:tcPr>
          <w:p>
            <w:pPr>
              <w:pStyle w:val="000090"/>
              <w:jc w:val="center"/>
              <w:rPr>
                <w:lang w:eastAsia="zh-CN"/>
              </w:rPr>
            </w:pPr>
          </w:p>
        </w:tc>
      </w:tr>
      <w:tr>
        <w:trPr>
          <w:jc w:val="center"/>
        </w:trPr>
        <w:tc>
          <w:tcPr>
            <w:tcW w:w="3413" w:type="dxa"/>
          </w:tcPr>
          <w:p>
            <w:pPr>
              <w:pStyle w:val="000090"/>
              <w:jc w:val="center"/>
              <w:rPr>
                <w:lang w:eastAsia="zh-CN"/>
              </w:rPr>
            </w:pPr>
            <w:r>
              <w:rPr>
                <w:rFonts w:hint="eastAsia"/>
                <w:lang w:eastAsia="zh-CN"/>
              </w:rPr>
              <w:t>输出精度</w:t>
            </w:r>
          </w:p>
        </w:tc>
        <w:tc>
          <w:tcPr>
            <w:tcW w:w="4520" w:type="dxa"/>
          </w:tcPr>
          <w:p>
            <w:pPr>
              <w:pStyle w:val="000090"/>
              <w:jc w:val="center"/>
              <w:rPr>
                <w:lang w:eastAsia="zh-CN"/>
              </w:rPr>
            </w:pPr>
          </w:p>
        </w:tc>
      </w:tr>
      <w:tr>
        <w:trPr>
          <w:jc w:val="center"/>
        </w:trPr>
        <w:tc>
          <w:tcPr>
            <w:tcW w:w="3413" w:type="dxa"/>
          </w:tcPr>
          <w:p>
            <w:pPr>
              <w:pStyle w:val="000090"/>
              <w:jc w:val="center"/>
              <w:rPr>
                <w:lang w:eastAsia="zh-CN"/>
              </w:rPr>
            </w:pPr>
            <w:r>
              <w:rPr>
                <w:rFonts w:hint="eastAsia"/>
                <w:lang w:eastAsia="zh-CN"/>
              </w:rPr>
              <w:t>转换周期</w:t>
            </w:r>
          </w:p>
        </w:tc>
        <w:tc>
          <w:tcPr>
            <w:tcW w:w="4520" w:type="dxa"/>
          </w:tcPr>
          <w:p>
            <w:pPr>
              <w:pStyle w:val="000090"/>
              <w:jc w:val="center"/>
              <w:rPr>
                <w:lang w:eastAsia="zh-CN"/>
              </w:rPr>
            </w:pPr>
          </w:p>
        </w:tc>
      </w:tr>
    </w:tbl>
    <w:p>
      <w:pPr>
        <w:pStyle w:val="0000a7"/>
        <w:rPr>
          <w:rFonts w:hint="eastAsia"/>
        </w:rPr>
      </w:pPr>
      <w:r>
        <w:rPr/>
        <w:t>表1</w:t>
      </w:r>
      <w:r>
        <w:rPr>
          <w:rFonts w:hint="eastAsia"/>
        </w:rPr>
        <w:t>-10 模拟量规格</w:t>
      </w:r>
      <w:r>
        <w:rPr/>
        <w:t>表</w:t>
      </w:r>
    </w:p>
    <w:p>
      <w:pPr>
        <w:pStyle w:val="000081"/>
        <w:rPr>
          <w:lang w:eastAsia="zh-CN"/>
        </w:rPr>
      </w:pPr>
      <w:bookmarkStart w:id="14" w:name="_Toc238033461"/>
      <w:r>
        <w:rPr>
          <w:rFonts w:hint="eastAsia"/>
          <w:lang w:eastAsia="zh-CN"/>
        </w:rPr>
        <w:t>1.3.6 通信及编程接口规格</w:t>
      </w:r>
      <w:bookmarkEnd w:id="14"/>
    </w:p>
    <w:tbl>
      <w:tblPr>
        <w:tblStyle w:val="00008f"/>
        <w:tblW w:w="0" w:type="auto"/>
        <w:jc w:val="center"/>
        <w:tblLook w:firstRow="true" w:lastRow="false" w:firstColumn="true" w:lastColumn="false" w:noHBand="false" w:noVBand="true" w:val="04A0"/>
      </w:tblPr>
      <w:tblGrid>
        <w:gridCol w:w="2547"/>
        <w:gridCol w:w="5528"/>
      </w:tblGrid>
      <w:tr>
        <w:trPr>
          <w:jc w:val="center"/>
        </w:trPr>
        <w:tc>
          <w:tcPr>
            <w:tcW w:w="2547" w:type="dxa"/>
            <w:shd w:val="clear" w:color="auto" w:fill="9CC2E5" w:themeFill="accent5" w:themeFillTint="99"/>
          </w:tcPr>
          <w:p>
            <w:pPr>
              <w:pStyle w:val="000090"/>
              <w:jc w:val="center"/>
              <w:rPr>
                <w:lang w:eastAsia="zh-CN"/>
              </w:rPr>
            </w:pPr>
            <w:r>
              <w:rPr>
                <w:rFonts w:hint="eastAsia"/>
                <w:lang w:eastAsia="zh-CN"/>
              </w:rPr>
              <w:t>接口/功能</w:t>
            </w:r>
          </w:p>
        </w:tc>
        <w:tc>
          <w:tcPr>
            <w:tcW w:w="5528" w:type="dxa"/>
            <w:shd w:val="clear" w:color="auto" w:fill="9CC2E5" w:themeFill="accent5" w:themeFillTint="99"/>
          </w:tcPr>
          <w:p>
            <w:pPr>
              <w:pStyle w:val="000090"/>
              <w:jc w:val="center"/>
              <w:rPr>
                <w:lang w:eastAsia="zh-CN"/>
              </w:rPr>
            </w:pPr>
            <w:r>
              <w:rPr>
                <w:rFonts w:hint="eastAsia"/>
                <w:lang w:eastAsia="zh-CN"/>
              </w:rPr>
              <w:t>规格</w:t>
            </w:r>
          </w:p>
        </w:tc>
      </w:tr>
      <w:tr>
        <w:trPr>
          <w:jc w:val="center"/>
        </w:trPr>
        <w:tc>
          <w:tcPr>
            <w:tcW w:w="2547" w:type="dxa"/>
          </w:tcPr>
          <w:p>
            <w:pPr>
              <w:pStyle w:val="000090"/>
              <w:jc w:val="center"/>
              <w:rPr>
                <w:lang w:eastAsia="zh-CN"/>
              </w:rPr>
            </w:pPr>
            <w:r>
              <w:rPr>
                <w:rFonts w:hint="eastAsia"/>
                <w:lang w:eastAsia="zh-CN"/>
              </w:rPr>
              <w:t>PLC编程</w:t>
            </w:r>
          </w:p>
        </w:tc>
        <w:tc>
          <w:tcPr>
            <w:tcW w:w="5528" w:type="dxa"/>
          </w:tcPr>
          <w:p>
            <w:pPr>
              <w:pStyle w:val="000090"/>
              <w:jc w:val="center"/>
              <w:rPr>
                <w:lang w:eastAsia="zh-CN"/>
              </w:rPr>
            </w:pPr>
            <w:r>
              <w:rPr>
                <w:rFonts w:hint="eastAsia"/>
                <w:lang w:eastAsia="zh-CN"/>
              </w:rPr>
              <w:t>GX Works2</w:t>
            </w:r>
          </w:p>
        </w:tc>
      </w:tr>
      <w:tr>
        <w:trPr>
          <w:jc w:val="center"/>
        </w:trPr>
        <w:tc>
          <w:tcPr>
            <w:tcW w:w="2547" w:type="dxa"/>
          </w:tcPr>
          <w:p>
            <w:pPr>
              <w:pStyle w:val="000090"/>
              <w:jc w:val="center"/>
              <w:rPr>
                <w:lang w:eastAsia="zh-CN"/>
              </w:rPr>
            </w:pPr>
            <w:r>
              <w:rPr>
                <w:rFonts w:hint="eastAsia"/>
                <w:lang w:eastAsia="zh-CN"/>
              </w:rPr>
              <w:t>PLC指令体系</w:t>
            </w:r>
          </w:p>
        </w:tc>
        <w:tc>
          <w:tcPr>
            <w:tcW w:w="5528" w:type="dxa"/>
          </w:tcPr>
          <w:p>
            <w:pPr>
              <w:pStyle w:val="000090"/>
              <w:jc w:val="center"/>
              <w:rPr>
                <w:lang w:eastAsia="zh-CN"/>
              </w:rPr>
            </w:pPr>
            <w:r>
              <w:rPr>
                <w:lang w:eastAsia="zh-CN"/>
              </w:rPr>
              <w:t>兼容三菱FX3U常用指令</w:t>
            </w:r>
          </w:p>
        </w:tc>
      </w:tr>
      <w:tr>
        <w:trPr>
          <w:jc w:val="center"/>
        </w:trPr>
        <w:tc>
          <w:tcPr>
            <w:tcW w:w="2547" w:type="dxa"/>
          </w:tcPr>
          <w:p>
            <w:pPr>
              <w:pStyle w:val="000090"/>
              <w:jc w:val="center"/>
              <w:rPr>
                <w:lang w:eastAsia="zh-CN"/>
              </w:rPr>
            </w:pPr>
            <w:r>
              <w:rPr>
                <w:rFonts w:hint="eastAsia"/>
                <w:lang w:eastAsia="zh-CN"/>
              </w:rPr>
              <w:t>HMI组态</w:t>
            </w:r>
          </w:p>
        </w:tc>
        <w:tc>
          <w:tcPr>
            <w:tcW w:w="5528" w:type="dxa"/>
          </w:tcPr>
          <w:p>
            <w:pPr>
              <w:pStyle w:val="000090"/>
              <w:jc w:val="center"/>
              <w:rPr>
                <w:lang w:eastAsia="zh-CN"/>
              </w:rPr>
            </w:pPr>
            <w:r>
              <w:rPr>
                <w:lang w:eastAsia="zh-CN"/>
              </w:rPr>
              <w:t>MCGSPro / HMIStudio Setup V5.1</w:t>
            </w:r>
          </w:p>
        </w:tc>
      </w:tr>
      <w:tr>
        <w:trPr>
          <w:jc w:val="center"/>
        </w:trPr>
        <w:tc>
          <w:tcPr>
            <w:tcW w:w="2547" w:type="dxa"/>
          </w:tcPr>
          <w:p>
            <w:pPr>
              <w:pStyle w:val="000090"/>
              <w:jc w:val="center"/>
              <w:rPr>
                <w:lang w:eastAsia="zh-CN"/>
              </w:rPr>
            </w:pPr>
            <w:r>
              <w:rPr>
                <w:rFonts w:hint="eastAsia"/>
                <w:lang w:eastAsia="zh-CN"/>
              </w:rPr>
              <w:t>RS485</w:t>
            </w:r>
          </w:p>
        </w:tc>
        <w:tc>
          <w:tcPr>
            <w:tcW w:w="5528" w:type="dxa"/>
          </w:tcPr>
          <w:p>
            <w:pPr>
              <w:pStyle w:val="000090"/>
              <w:jc w:val="center"/>
              <w:rPr>
                <w:lang w:eastAsia="zh-CN"/>
              </w:rPr>
            </w:pPr>
            <w:r>
              <w:rPr>
                <w:lang w:eastAsia="zh-CN"/>
              </w:rPr>
              <w:t>根据型号配置，无 / 1路 / 可选1路</w:t>
            </w:r>
          </w:p>
        </w:tc>
      </w:tr>
      <w:tr>
        <w:trPr>
          <w:jc w:val="center"/>
        </w:trPr>
        <w:tc>
          <w:tcPr>
            <w:tcW w:w="2547" w:type="dxa"/>
          </w:tcPr>
          <w:p>
            <w:pPr>
              <w:pStyle w:val="000090"/>
              <w:jc w:val="center"/>
              <w:rPr>
                <w:lang w:eastAsia="zh-CN"/>
              </w:rPr>
            </w:pPr>
            <w:r>
              <w:rPr>
                <w:rFonts w:hint="eastAsia"/>
                <w:lang w:eastAsia="zh-CN"/>
              </w:rPr>
              <w:t>MODBUS RTU</w:t>
            </w:r>
          </w:p>
        </w:tc>
        <w:tc>
          <w:tcPr>
            <w:tcW w:w="5528" w:type="dxa"/>
          </w:tcPr>
          <w:p>
            <w:pPr>
              <w:pStyle w:val="000090"/>
              <w:jc w:val="center"/>
              <w:rPr>
                <w:lang w:eastAsia="zh-CN"/>
              </w:rPr>
            </w:pPr>
            <w:r>
              <w:rPr>
                <w:lang w:eastAsia="zh-CN"/>
              </w:rPr>
              <w:t>支持，具体功能参见MODBUS章节</w:t>
            </w:r>
          </w:p>
        </w:tc>
      </w:tr>
      <w:tr>
        <w:trPr>
          <w:jc w:val="center"/>
        </w:trPr>
        <w:tc>
          <w:tcPr>
            <w:tcW w:w="2547" w:type="dxa"/>
          </w:tcPr>
          <w:p>
            <w:pPr>
              <w:pStyle w:val="000090"/>
              <w:jc w:val="center"/>
              <w:rPr>
                <w:lang w:eastAsia="zh-CN"/>
              </w:rPr>
            </w:pPr>
            <w:r>
              <w:rPr>
                <w:rFonts w:hint="eastAsia"/>
                <w:lang w:eastAsia="zh-CN"/>
              </w:rPr>
              <w:t>Ethernet</w:t>
            </w:r>
          </w:p>
        </w:tc>
        <w:tc>
          <w:tcPr>
            <w:tcW w:w="5528" w:type="dxa"/>
          </w:tcPr>
          <w:p>
            <w:pPr>
              <w:pStyle w:val="000090"/>
              <w:jc w:val="center"/>
              <w:rPr>
                <w:lang w:eastAsia="zh-CN"/>
              </w:rPr>
            </w:pPr>
            <w:r>
              <w:rPr>
                <w:lang w:eastAsia="zh-CN"/>
              </w:rPr>
              <w:t>部分7寸、10寸及组合型产品可选</w:t>
            </w:r>
          </w:p>
        </w:tc>
      </w:tr>
      <w:tr>
        <w:trPr>
          <w:jc w:val="center"/>
        </w:trPr>
        <w:tc>
          <w:tcPr>
            <w:tcW w:w="2547" w:type="dxa"/>
          </w:tcPr>
          <w:p>
            <w:pPr>
              <w:pStyle w:val="000090"/>
              <w:jc w:val="center"/>
              <w:rPr>
                <w:lang w:eastAsia="zh-CN"/>
              </w:rPr>
            </w:pPr>
            <w:r>
              <w:rPr>
                <w:rFonts w:hint="eastAsia"/>
                <w:lang w:eastAsia="zh-CN"/>
              </w:rPr>
              <w:t>4G</w:t>
            </w:r>
          </w:p>
        </w:tc>
        <w:tc>
          <w:tcPr>
            <w:tcW w:w="5528" w:type="dxa"/>
          </w:tcPr>
          <w:p>
            <w:pPr>
              <w:pStyle w:val="000090"/>
              <w:jc w:val="center"/>
              <w:rPr>
                <w:lang w:eastAsia="zh-CN"/>
              </w:rPr>
            </w:pPr>
            <w:r>
              <w:rPr>
                <w:lang w:eastAsia="zh-CN"/>
              </w:rPr>
              <w:t>部分组合型产品支持</w:t>
            </w:r>
          </w:p>
        </w:tc>
      </w:tr>
      <w:tr>
        <w:trPr>
          <w:jc w:val="center"/>
        </w:trPr>
        <w:tc>
          <w:tcPr>
            <w:tcW w:w="2547" w:type="dxa"/>
          </w:tcPr>
          <w:p>
            <w:pPr>
              <w:pStyle w:val="000090"/>
              <w:jc w:val="center"/>
              <w:rPr>
                <w:lang w:eastAsia="zh-CN"/>
              </w:rPr>
            </w:pPr>
            <w:r>
              <w:rPr>
                <w:rFonts w:hint="eastAsia"/>
                <w:lang w:eastAsia="zh-CN"/>
              </w:rPr>
              <w:t>Wi-Fi</w:t>
            </w:r>
          </w:p>
        </w:tc>
        <w:tc>
          <w:tcPr>
            <w:tcW w:w="5528" w:type="dxa"/>
          </w:tcPr>
          <w:p>
            <w:pPr>
              <w:pStyle w:val="000090"/>
              <w:jc w:val="center"/>
              <w:rPr>
                <w:lang w:eastAsia="zh-CN"/>
              </w:rPr>
            </w:pPr>
            <w:r>
              <w:rPr>
                <w:lang w:eastAsia="zh-CN"/>
              </w:rPr>
              <w:t>部分组合型产品支持</w:t>
            </w:r>
          </w:p>
        </w:tc>
      </w:tr>
      <w:tr>
        <w:trPr>
          <w:jc w:val="center"/>
        </w:trPr>
        <w:tc>
          <w:tcPr>
            <w:tcW w:w="2547" w:type="dxa"/>
          </w:tcPr>
          <w:p>
            <w:pPr>
              <w:pStyle w:val="000090"/>
              <w:jc w:val="center"/>
              <w:rPr>
                <w:lang w:eastAsia="zh-CN"/>
              </w:rPr>
            </w:pPr>
            <w:r>
              <w:rPr>
                <w:rFonts w:hint="eastAsia"/>
                <w:lang w:eastAsia="zh-CN"/>
              </w:rPr>
              <w:t>USB</w:t>
            </w:r>
          </w:p>
        </w:tc>
        <w:tc>
          <w:tcPr>
            <w:tcW w:w="5528" w:type="dxa"/>
          </w:tcPr>
          <w:p>
            <w:pPr>
              <w:pStyle w:val="000090"/>
              <w:jc w:val="center"/>
              <w:rPr>
                <w:lang w:eastAsia="zh-CN"/>
              </w:rPr>
            </w:pPr>
            <w:r>
              <w:rPr>
                <w:lang w:eastAsia="zh-CN"/>
              </w:rPr>
              <w:t>支持程序/组态下载，具体功能根据型号配置</w:t>
            </w:r>
          </w:p>
        </w:tc>
      </w:tr>
      <w:tr>
        <w:trPr>
          <w:jc w:val="center"/>
        </w:trPr>
        <w:tc>
          <w:tcPr>
            <w:tcW w:w="2547" w:type="dxa"/>
          </w:tcPr>
          <w:p>
            <w:pPr>
              <w:pStyle w:val="000090"/>
              <w:jc w:val="center"/>
              <w:rPr>
                <w:lang w:eastAsia="zh-CN"/>
              </w:rPr>
            </w:pPr>
            <w:r>
              <w:rPr>
                <w:rFonts w:hint="eastAsia"/>
                <w:lang w:eastAsia="zh-CN"/>
              </w:rPr>
              <w:t>远程下载</w:t>
            </w:r>
          </w:p>
        </w:tc>
        <w:tc>
          <w:tcPr>
            <w:tcW w:w="5528" w:type="dxa"/>
          </w:tcPr>
          <w:p>
            <w:pPr>
              <w:pStyle w:val="000090"/>
              <w:jc w:val="center"/>
              <w:rPr>
                <w:lang w:eastAsia="zh-CN"/>
              </w:rPr>
            </w:pPr>
            <w:r>
              <w:rPr>
                <w:lang w:eastAsia="zh-CN"/>
              </w:rPr>
              <w:t>部分4G/Wi-Fi型号支持PLC及HMI工程远程下载</w:t>
            </w:r>
          </w:p>
        </w:tc>
      </w:tr>
      <w:tr>
        <w:trPr>
          <w:jc w:val="center"/>
        </w:trPr>
        <w:tc>
          <w:tcPr>
            <w:tcW w:w="2547" w:type="dxa"/>
          </w:tcPr>
          <w:p>
            <w:pPr>
              <w:pStyle w:val="000090"/>
              <w:jc w:val="center"/>
              <w:rPr>
                <w:lang w:eastAsia="zh-CN"/>
              </w:rPr>
            </w:pPr>
            <w:r>
              <w:rPr>
                <w:rFonts w:hint="eastAsia"/>
                <w:lang w:eastAsia="zh-CN"/>
              </w:rPr>
              <w:t>远程监控</w:t>
            </w:r>
          </w:p>
        </w:tc>
        <w:tc>
          <w:tcPr>
            <w:tcW w:w="5528" w:type="dxa"/>
          </w:tcPr>
          <w:p>
            <w:pPr>
              <w:pStyle w:val="000090"/>
              <w:jc w:val="center"/>
              <w:rPr>
                <w:lang w:eastAsia="zh-CN"/>
              </w:rPr>
            </w:pPr>
            <w:r>
              <w:rPr>
                <w:lang w:eastAsia="zh-CN"/>
              </w:rPr>
              <w:t>部分物联网型号支持</w:t>
            </w:r>
          </w:p>
        </w:tc>
      </w:tr>
    </w:tbl>
    <w:p>
      <w:pPr>
        <w:pStyle w:val="0000a7"/>
        <w:rPr>
          <w:rFonts w:hint="eastAsia"/>
        </w:rPr>
      </w:pPr>
      <w:r>
        <w:rPr/>
        <w:t>表1</w:t>
      </w:r>
      <w:r>
        <w:rPr>
          <w:rFonts w:hint="eastAsia"/>
        </w:rPr>
        <w:t>-11 通信接口规格</w:t>
      </w:r>
      <w:r>
        <w:rPr/>
        <w:t>表</w:t>
      </w:r>
    </w:p>
    <w:p>
      <w:pPr>
        <w:spacing w:before="80"/>
        <w:ind w:firstLine="0" w:firstLineChars="0"/>
        <w:rPr>
          <w:lang w:eastAsia="zh-CN"/>
        </w:rPr>
      </w:pPr>
      <w:r>
        <w:rPr>
          <w:rFonts w:hint="eastAsia"/>
          <w:lang w:eastAsia="zh-CN"/>
        </w:rPr>
        <w:t>*注意：</w:t>
      </w:r>
      <w:r>
        <w:rPr>
          <w:lang w:eastAsia="zh-CN"/>
        </w:rPr>
        <w:t>部分7寸组合型一体机提供 4G、Wi-Fi、以太网或 USB 通信版本，其中4G/Wi-Fi型号可配合相应物联网平台实现 PLC 程序及HMI组态工程的远程下载和设备远程监控。</w:t>
      </w:r>
    </w:p>
    <w:p>
      <w:pPr>
        <w:pStyle w:val="00007f"/>
        <w:rPr>
          <w:lang w:eastAsia="zh-CN"/>
        </w:rPr>
      </w:pPr>
      <w:bookmarkStart w:id="15" w:name="_Toc238033462"/>
      <w:r>
        <w:rPr>
          <w:rFonts w:hint="eastAsia"/>
          <w:lang w:eastAsia="zh-CN"/>
        </w:rPr>
        <w:t>1.4 产品接口</w:t>
      </w:r>
      <w:bookmarkEnd w:id="15"/>
    </w:p>
    <w:p>
      <w:pPr>
        <w:ind w:firstLine="480"/>
        <w:rPr>
          <w:lang w:eastAsia="zh-CN"/>
        </w:rPr>
      </w:pPr>
      <w:r>
        <w:rPr>
          <w:rFonts w:hint="eastAsia"/>
          <w:lang w:eastAsia="zh-CN"/>
        </w:rPr>
        <w:t>MDHXX系列一体机根据产品尺寸及型号配置不同，可提供数字量输入、数字量输出、模拟量输入、模拟量输出、RS485通讯、PLC程序下载及HMI工程下载等接口。部分型号还可选配以太网等通讯接口。</w:t>
      </w:r>
    </w:p>
    <w:p>
      <w:pPr>
        <w:ind w:firstLine="480"/>
        <w:rPr>
          <w:lang w:eastAsia="zh-CN"/>
        </w:rPr>
      </w:pPr>
      <w:r>
        <w:rPr>
          <w:rFonts w:hint="eastAsia"/>
          <w:lang w:eastAsia="zh-CN"/>
        </w:rPr>
        <w:t>不同型号的I/O点数、输出形式、模拟量及通讯接口配置有所不同，具体配置请参见“1.2 型号说明”。本节主要介绍各系列产品的接口位置及基本功能。</w:t>
      </w:r>
    </w:p>
    <w:p>
      <w:pPr>
        <w:pStyle w:val="000081"/>
        <w:rPr>
          <w:lang w:eastAsia="zh-CN"/>
        </w:rPr>
      </w:pPr>
      <w:bookmarkStart w:id="16" w:name="_Toc238033463"/>
      <w:r>
        <w:rPr>
          <w:lang w:eastAsia="zh-CN"/>
        </w:rPr>
        <w:t>1.</w:t>
      </w:r>
      <w:r>
        <w:rPr>
          <w:rFonts w:hint="eastAsia"/>
          <w:lang w:eastAsia="zh-CN"/>
        </w:rPr>
        <w:t>4.1</w:t>
      </w:r>
      <w:r>
        <w:rPr>
          <w:lang w:eastAsia="zh-CN"/>
        </w:rPr>
        <w:t xml:space="preserve"> XT</w:t>
      </w:r>
      <w:r>
        <w:rPr>
          <w:rFonts w:hint="eastAsia"/>
          <w:lang w:eastAsia="zh-CN"/>
        </w:rPr>
        <w:t xml:space="preserve"> </w:t>
      </w:r>
      <w:r>
        <w:rPr>
          <w:lang w:eastAsia="zh-CN"/>
        </w:rPr>
        <w:t>043M接口介绍</w:t>
      </w:r>
      <w:bookmarkEnd w:id="16"/>
    </w:p>
    <w:p>
      <w:pPr>
        <w:ind w:firstLine="480"/>
        <w:rPr>
          <w:lang w:eastAsia="zh-CN"/>
        </w:rPr>
      </w:pPr>
      <w:r>
        <w:rPr>
          <w:lang w:eastAsia="zh-CN"/>
        </w:rPr>
        <w:t>XT043M系列为4.3寸PLC/HMI一体机，根据具体型号不同，可配置数字量输入、数字量输出、模拟量输入、模拟量输出及RS485通讯等功能。</w:t>
      </w:r>
    </w:p>
    <w:p>
      <w:pPr>
        <w:ind w:firstLine="480"/>
        <w:rPr>
          <w:lang w:eastAsia="zh-CN"/>
        </w:rPr>
      </w:pPr>
      <w:r>
        <w:rPr>
          <w:rFonts w:hint="eastAsia"/>
          <w:lang w:eastAsia="zh-CN"/>
        </w:rPr>
        <w:t>如图1-1，</w:t>
      </w:r>
      <w:r>
        <w:rPr>
          <w:lang w:eastAsia="zh-CN"/>
        </w:rPr>
        <w:t>以 XT043M-26BT 为例介绍设备主要接口的位置。</w:t>
      </w:r>
    </w:p>
    <w:p>
      <w:pPr>
        <w:ind w:firstLine="480"/>
        <w:rPr>
          <w:lang w:eastAsia="zh-CN"/>
        </w:rPr>
      </w:pPr>
    </w:p>
    <w:p>
      <w:pPr>
        <w:ind w:firstLine="480"/>
        <w:jc w:val="center"/>
        <w:rPr>
          <w:lang w:eastAsia="zh-CN"/>
        </w:rPr>
      </w:pPr>
      <w:r>
        <w:rPr>
          <w:position w:val="-77"/>
        </w:rPr>
        <w:drawing>
          <wp:inline distT="0" distB="0" distL="0" distR="0">
            <wp:extent cx="4517531" cy="3281680"/>
            <wp:effectExtent l="0" t="0" r="0" b="0"/>
            <wp:docPr id="2" name="IM 6"/>
            <wp:cNvGraphicFramePr/>
            <a:graphic>
              <a:graphicData uri="http://schemas.openxmlformats.org/drawingml/2006/picture">
                <pic:pic>
                  <pic:nvPicPr>
                    <pic:cNvPr id="3" name="IM 6"/>
                    <pic:cNvPicPr/>
                  </pic:nvPicPr>
                  <pic:blipFill rotWithShape="true">
                    <a:blip r:embed="rId15"/>
                    <a:srcRect l="10151"/>
                    <a:stretch>
                      <a:fillRect/>
                    </a:stretch>
                  </pic:blipFill>
                  <pic:spPr bwMode="auto">
                    <a:xfrm>
                      <a:off x="0" y="0"/>
                      <a:ext cx="4531966" cy="3292166"/>
                    </a:xfrm>
                    <a:prstGeom prst="rect">
                      <a:avLst/>
                    </a:prstGeom>
                    <a:ln>
                      <a:noFill/>
                    </a:ln>
                    <a:extLst>
                      <a:ext uri="{53640926-AAD7-44D8-BBD7-CCE9431645EC}"/>
                    </a:extLst>
                  </pic:spPr>
                </pic:pic>
              </a:graphicData>
            </a:graphic>
          </wp:inline>
        </w:drawing>
      </w:r>
    </w:p>
    <w:p>
      <w:pPr>
        <w:pStyle w:val="0000a7"/>
        <w:rPr>
          <w:rFonts w:hint="eastAsia"/>
        </w:rPr>
      </w:pPr>
      <w:r>
        <w:rPr>
          <w:rFonts w:hint="eastAsia"/>
        </w:rPr>
        <w:t xml:space="preserve">图1-1 </w:t>
      </w:r>
      <w:r>
        <w:rPr/>
        <w:t>XT043M-26BT</w:t>
      </w:r>
      <w:r>
        <w:rPr>
          <w:rFonts w:hint="eastAsia"/>
        </w:rPr>
        <w:t>接口图</w:t>
      </w:r>
    </w:p>
    <w:p>
      <w:pPr>
        <w:ind w:firstLine="480"/>
        <w:rPr>
          <w:lang w:eastAsia="zh-CN"/>
        </w:rPr>
      </w:pPr>
      <w:r>
        <w:rPr>
          <w:lang w:eastAsia="zh-CN"/>
        </w:rPr>
        <w:t>XT043M系列主要包括电源输入端子、X数字量输入端子、Y数字量输出端子、模拟量输入/输出端子、PLC编程USB接口及HMI USB接口等。部分型号配置RS485通讯接口，具体接口配置以产品型号及设备端子标识为准。</w:t>
      </w:r>
    </w:p>
    <w:p>
      <w:pPr>
        <w:ind w:firstLine="480"/>
        <w:rPr>
          <w:lang w:eastAsia="zh-CN"/>
        </w:rPr>
      </w:pPr>
      <w:r>
        <w:rPr>
          <w:rFonts w:hint="eastAsia"/>
          <w:lang w:eastAsia="zh-CN"/>
        </w:rPr>
        <w:t>*</w:t>
      </w:r>
      <w:r>
        <w:rPr>
          <w:lang w:eastAsia="zh-CN"/>
        </w:rPr>
        <w:t>说明：不同XT043M型号的数字量I/O点数、输出类型、模拟量及RS485配置可能不同，具体配置请参见</w:t>
      </w:r>
      <w:r>
        <w:rPr>
          <w:rFonts w:hint="eastAsia"/>
          <w:lang w:eastAsia="zh-CN"/>
        </w:rPr>
        <w:t>章节</w:t>
      </w:r>
      <w:r>
        <w:rPr>
          <w:lang w:eastAsia="zh-CN"/>
        </w:rPr>
        <w:t xml:space="preserve">“1.2.1 </w:t>
      </w:r>
      <w:r>
        <w:rPr>
          <w:rFonts w:asciiTheme="majorEastAsia" w:hAnsiTheme="majorEastAsia" w:eastAsiaTheme="majorEastAsia"/>
          <w:lang w:eastAsia="zh-CN"/>
        </w:rPr>
        <w:t>4.3</w:t>
      </w:r>
      <w:r>
        <w:rPr>
          <w:lang w:eastAsia="zh-CN"/>
        </w:rPr>
        <w:t>寸产品选型”。</w:t>
      </w:r>
    </w:p>
    <w:p>
      <w:pPr>
        <w:ind w:firstLine="480"/>
        <w:rPr>
          <w:lang w:eastAsia="zh-CN"/>
        </w:rPr>
      </w:pPr>
      <w:r>
        <w:rPr>
          <w:rFonts w:hint="eastAsia"/>
          <w:lang w:eastAsia="zh-CN"/>
        </w:rPr>
        <w:t>以</w:t>
      </w:r>
      <w:r>
        <w:rPr>
          <w:lang w:eastAsia="zh-CN"/>
        </w:rPr>
        <w:t>XT043</w:t>
      </w:r>
      <w:r>
        <w:rPr>
          <w:rFonts w:hint="eastAsia"/>
          <w:lang w:eastAsia="zh-CN"/>
        </w:rPr>
        <w:t>M</w:t>
      </w:r>
      <w:r>
        <w:rPr>
          <w:lang w:eastAsia="zh-CN"/>
        </w:rPr>
        <w:t>-26BT</w:t>
      </w:r>
      <w:r>
        <w:rPr>
          <w:rFonts w:hint="eastAsia"/>
          <w:lang w:eastAsia="zh-CN"/>
        </w:rPr>
        <w:t>与</w:t>
      </w:r>
      <w:r>
        <w:rPr>
          <w:lang w:eastAsia="zh-CN"/>
        </w:rPr>
        <w:t>XT043</w:t>
      </w:r>
      <w:r>
        <w:rPr>
          <w:rFonts w:hint="eastAsia"/>
          <w:lang w:eastAsia="zh-CN"/>
        </w:rPr>
        <w:t>M</w:t>
      </w:r>
      <w:r>
        <w:rPr>
          <w:lang w:eastAsia="zh-CN"/>
        </w:rPr>
        <w:t>-26B</w:t>
      </w:r>
      <w:r>
        <w:rPr>
          <w:rFonts w:hint="eastAsia"/>
          <w:lang w:eastAsia="zh-CN"/>
        </w:rPr>
        <w:t>R为例，接线图如下：</w:t>
      </w:r>
    </w:p>
    <w:p>
      <w:pPr>
        <w:spacing w:before="48" w:line="220" w:lineRule="auto"/>
        <w:ind w:firstLine="0" w:firstLineChars="0"/>
        <w:jc w:val="center"/>
        <w:rPr>
          <w:rFonts w:hint="eastAsia" w:ascii="宋体" w:hAnsi="宋体" w:cs="宋体"/>
          <w:szCs w:val="24"/>
          <w:lang w:eastAsia="zh-CN"/>
        </w:rPr>
      </w:pPr>
      <w:r>
        <w:rPr>
          <w:position w:val="-306"/>
        </w:rPr>
        <w:drawing>
          <wp:inline distT="0" distB="0" distL="0" distR="0">
            <wp:extent cx="4105275" cy="3076575"/>
            <wp:effectExtent l="0" t="0" r="9525" b="9525"/>
            <wp:docPr id="5" name="IM 10"/>
            <wp:cNvGraphicFramePr/>
            <a:graphic>
              <a:graphicData uri="http://schemas.openxmlformats.org/drawingml/2006/picture">
                <pic:pic>
                  <pic:nvPicPr>
                    <pic:cNvPr id="6" name="IM 10"/>
                    <pic:cNvPicPr/>
                  </pic:nvPicPr>
                  <pic:blipFill rotWithShape="true">
                    <a:blip r:embed="rId16"/>
                    <a:srcRect b="46221"/>
                    <a:stretch>
                      <a:fillRect/>
                    </a:stretch>
                  </pic:blipFill>
                  <pic:spPr bwMode="auto">
                    <a:xfrm>
                      <a:off x="0" y="0"/>
                      <a:ext cx="4125405" cy="3091661"/>
                    </a:xfrm>
                    <a:prstGeom prst="rect">
                      <a:avLst/>
                    </a:prstGeom>
                    <a:ln>
                      <a:noFill/>
                    </a:ln>
                    <a:extLst>
                      <a:ext uri="{53640926-AAD7-44D8-BBD7-CCE9431645EC}"/>
                    </a:extLst>
                  </pic:spPr>
                </pic:pic>
              </a:graphicData>
            </a:graphic>
          </wp:inline>
        </w:drawing>
      </w:r>
    </w:p>
    <w:p>
      <w:pPr>
        <w:pStyle w:val="0000a7"/>
        <w:rPr>
          <w:rFonts w:hint="eastAsia"/>
        </w:rPr>
      </w:pPr>
      <w:r>
        <w:rPr>
          <w:rFonts w:hint="eastAsia" w:ascii="宋体" w:hAnsi="宋体" w:cs="宋体"/>
          <w:szCs w:val="24"/>
        </w:rPr>
        <w:t xml:space="preserve">图1-2 </w:t>
      </w:r>
      <w:r>
        <w:rPr/>
        <w:t>XT043M-26BT</w:t>
      </w:r>
      <w:r>
        <w:rPr>
          <w:rFonts w:hint="eastAsia"/>
        </w:rPr>
        <w:t>接线图</w:t>
      </w:r>
    </w:p>
    <w:p>
      <w:pPr>
        <w:ind w:firstLine="480"/>
        <w:jc w:val="center"/>
        <w:rPr>
          <w:lang w:eastAsia="zh-CN"/>
        </w:rPr>
      </w:pPr>
      <w:r>
        <w:rPr>
          <w:position w:val="-306"/>
        </w:rPr>
        <w:drawing>
          <wp:inline distT="0" distB="0" distL="0" distR="0">
            <wp:extent cx="4483633" cy="3001010"/>
            <wp:effectExtent l="0" t="0" r="0" b="8890"/>
            <wp:docPr id="8" name="IM 10"/>
            <wp:cNvGraphicFramePr/>
            <a:graphic>
              <a:graphicData uri="http://schemas.openxmlformats.org/drawingml/2006/picture">
                <pic:pic>
                  <pic:nvPicPr>
                    <pic:cNvPr id="9" name="IM 10"/>
                    <pic:cNvPicPr/>
                  </pic:nvPicPr>
                  <pic:blipFill rotWithShape="true">
                    <a:blip r:embed="rId16"/>
                    <a:srcRect t="51660"/>
                    <a:stretch>
                      <a:fillRect/>
                    </a:stretch>
                  </pic:blipFill>
                  <pic:spPr bwMode="auto">
                    <a:xfrm>
                      <a:off x="0" y="0"/>
                      <a:ext cx="4536052" cy="3036096"/>
                    </a:xfrm>
                    <a:prstGeom prst="rect">
                      <a:avLst/>
                    </a:prstGeom>
                    <a:ln>
                      <a:noFill/>
                    </a:ln>
                    <a:extLst>
                      <a:ext uri="{53640926-AAD7-44D8-BBD7-CCE9431645EC}"/>
                    </a:extLst>
                  </pic:spPr>
                </pic:pic>
              </a:graphicData>
            </a:graphic>
          </wp:inline>
        </w:drawing>
      </w:r>
    </w:p>
    <w:p>
      <w:pPr>
        <w:pStyle w:val="0000a7"/>
        <w:rPr>
          <w:rFonts w:hint="eastAsia"/>
        </w:rPr>
      </w:pPr>
      <w:r>
        <w:rPr>
          <w:rFonts w:hint="eastAsia" w:ascii="宋体" w:hAnsi="宋体" w:cs="宋体"/>
          <w:szCs w:val="24"/>
        </w:rPr>
        <w:t xml:space="preserve">图1-3 </w:t>
      </w:r>
      <w:r>
        <w:rPr/>
        <w:t>XT043M-26B</w:t>
      </w:r>
      <w:r>
        <w:rPr>
          <w:rFonts w:hint="eastAsia"/>
        </w:rPr>
        <w:t>R接线图</w:t>
      </w:r>
    </w:p>
    <w:p>
      <w:pPr>
        <w:pStyle w:val="000081"/>
        <w:rPr>
          <w:lang w:eastAsia="zh-CN"/>
        </w:rPr>
      </w:pPr>
      <w:bookmarkStart w:id="17" w:name="_Toc238033464"/>
      <w:r>
        <w:rPr>
          <w:lang w:eastAsia="zh-CN"/>
        </w:rPr>
        <w:t>1</w:t>
      </w:r>
      <w:r>
        <w:rPr>
          <w:rFonts w:hint="eastAsia"/>
          <w:lang w:eastAsia="zh-CN"/>
        </w:rPr>
        <w:t>.4</w:t>
      </w:r>
      <w:r>
        <w:rPr>
          <w:lang w:eastAsia="zh-CN"/>
        </w:rPr>
        <w:t>.</w:t>
      </w:r>
      <w:r>
        <w:rPr>
          <w:rFonts w:hint="eastAsia"/>
          <w:lang w:eastAsia="zh-CN"/>
        </w:rPr>
        <w:t>2</w:t>
      </w:r>
      <w:r>
        <w:rPr>
          <w:lang w:eastAsia="zh-CN"/>
        </w:rPr>
        <w:t xml:space="preserve"> XT</w:t>
      </w:r>
      <w:r>
        <w:rPr>
          <w:rFonts w:hint="eastAsia"/>
          <w:lang w:eastAsia="zh-CN"/>
        </w:rPr>
        <w:t xml:space="preserve"> </w:t>
      </w:r>
      <w:r>
        <w:rPr>
          <w:lang w:eastAsia="zh-CN"/>
        </w:rPr>
        <w:t>070M接口介绍</w:t>
      </w:r>
      <w:bookmarkEnd w:id="17"/>
    </w:p>
    <w:p>
      <w:pPr>
        <w:ind w:firstLine="480"/>
        <w:rPr>
          <w:lang w:eastAsia="zh-CN"/>
        </w:rPr>
      </w:pPr>
      <w:r>
        <w:rPr>
          <w:lang w:eastAsia="zh-CN"/>
        </w:rPr>
        <w:t>XT070M系列为7寸PLC/HMI一体机，要包括电源输入端子、X数字量输入端子、Y数字量输出端子、模拟量输入/输出端子、PLC编程USB接口及HMI USB接口等。部分型号配置RS485通讯接口，并可选配以太网接口。</w:t>
      </w:r>
    </w:p>
    <w:p>
      <w:pPr>
        <w:ind w:firstLine="480"/>
        <w:rPr>
          <w:lang w:eastAsia="zh-CN"/>
        </w:rPr>
      </w:pPr>
      <w:r>
        <w:rPr>
          <w:rFonts w:hint="eastAsia"/>
          <w:lang w:eastAsia="zh-CN"/>
        </w:rPr>
        <w:t>如图1-4，</w:t>
      </w:r>
      <w:r>
        <w:rPr>
          <w:lang w:eastAsia="zh-CN"/>
        </w:rPr>
        <w:t>以 XT070M-44BR 为例介绍设备主要接口的位置。</w:t>
      </w:r>
    </w:p>
    <w:p>
      <w:pPr>
        <w:ind w:firstLine="0" w:firstLineChars="0"/>
        <w:jc w:val="center"/>
        <w:rPr>
          <w:lang w:eastAsia="zh-CN"/>
        </w:rPr>
      </w:pPr>
      <w:r>
        <w:rPr>
          <w:position w:val="-98"/>
        </w:rPr>
        <w:drawing>
          <wp:inline distT="0" distB="0" distL="0" distR="0">
            <wp:extent cx="4880610" cy="3000375"/>
            <wp:effectExtent l="0" t="0" r="0" b="9525"/>
            <wp:docPr id="11" name="IM 4"/>
            <wp:cNvGraphicFramePr/>
            <a:graphic>
              <a:graphicData uri="http://schemas.openxmlformats.org/drawingml/2006/picture">
                <pic:pic>
                  <pic:nvPicPr>
                    <pic:cNvPr id="12" name="IM 4"/>
                    <pic:cNvPicPr/>
                  </pic:nvPicPr>
                  <pic:blipFill rotWithShape="true">
                    <a:blip r:embed="rId17"/>
                    <a:srcRect l="6880"/>
                    <a:stretch>
                      <a:fillRect/>
                    </a:stretch>
                  </pic:blipFill>
                  <pic:spPr bwMode="auto">
                    <a:xfrm>
                      <a:off x="0" y="0"/>
                      <a:ext cx="4881142" cy="3000702"/>
                    </a:xfrm>
                    <a:prstGeom prst="rect">
                      <a:avLst/>
                    </a:prstGeom>
                    <a:ln>
                      <a:noFill/>
                    </a:ln>
                    <a:extLst>
                      <a:ext uri="{53640926-AAD7-44D8-BBD7-CCE9431645EC}"/>
                    </a:extLst>
                  </pic:spPr>
                </pic:pic>
              </a:graphicData>
            </a:graphic>
          </wp:inline>
        </w:drawing>
      </w:r>
    </w:p>
    <w:p>
      <w:pPr>
        <w:pStyle w:val="0000a7"/>
        <w:rPr>
          <w:rFonts w:hint="eastAsia"/>
        </w:rPr>
      </w:pPr>
      <w:r>
        <w:rPr>
          <w:rFonts w:hint="eastAsia"/>
        </w:rPr>
        <w:t xml:space="preserve">图1-4 </w:t>
      </w:r>
      <w:r>
        <w:rPr/>
        <w:t>XT070M-44BR</w:t>
      </w:r>
      <w:r>
        <w:rPr>
          <w:rFonts w:hint="eastAsia"/>
        </w:rPr>
        <w:t>接口图</w:t>
      </w:r>
    </w:p>
    <w:p>
      <w:pPr>
        <w:ind w:firstLine="480"/>
        <w:rPr>
          <w:lang w:eastAsia="zh-CN"/>
        </w:rPr>
      </w:pPr>
      <w:r>
        <w:rPr>
          <w:lang w:eastAsia="zh-CN"/>
        </w:rPr>
        <w:t>图示XT070M-44BR采用数字量输入、晶体管与继电器混合输出结构，其中部分晶体管输出端口可用于高速脉冲输出，继电器输出端口用于普通开关量控制</w:t>
      </w:r>
      <w:r>
        <w:rPr>
          <w:rFonts w:hint="eastAsia"/>
          <w:lang w:eastAsia="zh-CN"/>
        </w:rPr>
        <w:t>，</w:t>
      </w:r>
      <w:r>
        <w:rPr>
          <w:lang w:eastAsia="zh-CN"/>
        </w:rPr>
        <w:t>并配置模拟量输入/输出接口。各接口的详细端子定义及使用方法参见后续章节。</w:t>
      </w:r>
    </w:p>
    <w:p>
      <w:pPr>
        <w:ind w:firstLine="480"/>
        <w:rPr>
          <w:lang w:eastAsia="zh-CN"/>
        </w:rPr>
      </w:pPr>
      <w:r>
        <w:rPr>
          <w:rFonts w:hint="eastAsia"/>
          <w:b/>
          <w:bCs/>
          <w:lang w:eastAsia="zh-CN"/>
        </w:rPr>
        <w:t>*</w:t>
      </w:r>
      <w:r>
        <w:rPr>
          <w:lang w:eastAsia="zh-CN"/>
        </w:rPr>
        <w:t>说明： 不同XT070M型号的数字量I/O点数、输出形式、模拟量、RS485及以太网配置存在差异，具体配置请参见</w:t>
      </w:r>
      <w:r>
        <w:rPr>
          <w:rFonts w:hint="eastAsia"/>
          <w:lang w:eastAsia="zh-CN"/>
        </w:rPr>
        <w:t>章节</w:t>
      </w:r>
      <w:r>
        <w:rPr>
          <w:lang w:eastAsia="zh-CN"/>
        </w:rPr>
        <w:t xml:space="preserve">“1.2.2 </w:t>
      </w:r>
      <w:r>
        <w:rPr>
          <w:rFonts w:asciiTheme="majorEastAsia" w:hAnsiTheme="majorEastAsia" w:eastAsiaTheme="majorEastAsia"/>
          <w:lang w:eastAsia="zh-CN"/>
        </w:rPr>
        <w:t>7</w:t>
      </w:r>
      <w:r>
        <w:rPr>
          <w:lang w:eastAsia="zh-CN"/>
        </w:rPr>
        <w:t>寸产品选型”。</w:t>
      </w:r>
    </w:p>
    <w:p>
      <w:pPr>
        <w:ind w:firstLine="480"/>
        <w:rPr>
          <w:lang w:eastAsia="zh-CN"/>
        </w:rPr>
      </w:pPr>
      <w:r>
        <w:rPr>
          <w:rFonts w:hint="eastAsia"/>
          <w:lang w:eastAsia="zh-CN"/>
        </w:rPr>
        <w:t>以</w:t>
      </w:r>
      <w:r>
        <w:rPr>
          <w:lang w:eastAsia="zh-CN"/>
        </w:rPr>
        <w:t>XT070M-44BR</w:t>
      </w:r>
      <w:r>
        <w:rPr>
          <w:rFonts w:hint="eastAsia"/>
          <w:lang w:eastAsia="zh-CN"/>
        </w:rPr>
        <w:t>与</w:t>
      </w:r>
      <w:r>
        <w:rPr>
          <w:lang w:eastAsia="zh-CN"/>
        </w:rPr>
        <w:t>XT070M-44B</w:t>
      </w:r>
      <w:r>
        <w:rPr>
          <w:rFonts w:hint="eastAsia"/>
          <w:lang w:eastAsia="zh-CN"/>
        </w:rPr>
        <w:t>T为例，接线图如下：</w:t>
      </w:r>
    </w:p>
    <w:p>
      <w:pPr>
        <w:ind w:firstLine="0" w:firstLineChars="0"/>
        <w:jc w:val="center"/>
        <w:rPr>
          <w:lang w:eastAsia="zh-CN"/>
        </w:rPr>
      </w:pPr>
      <w:r>
        <w:rPr>
          <w:position w:val="-152"/>
        </w:rPr>
        <w:drawing>
          <wp:inline distT="0" distB="0" distL="0" distR="0">
            <wp:extent cx="4453181" cy="3143250"/>
            <wp:effectExtent l="0" t="0" r="5080" b="0"/>
            <wp:docPr id="14" name="IM 12"/>
            <wp:cNvGraphicFramePr/>
            <a:graphic>
              <a:graphicData uri="http://schemas.openxmlformats.org/drawingml/2006/picture">
                <pic:pic>
                  <pic:nvPicPr>
                    <pic:cNvPr id="15" name="IM 12"/>
                    <pic:cNvPicPr/>
                  </pic:nvPicPr>
                  <pic:blipFill>
                    <a:blip r:embed="rId18"/>
                    <a:stretch>
                      <a:fillRect/>
                    </a:stretch>
                  </pic:blipFill>
                  <pic:spPr>
                    <a:xfrm>
                      <a:off x="0" y="0"/>
                      <a:ext cx="4466674" cy="3152774"/>
                    </a:xfrm>
                    <a:prstGeom prst="rect">
                      <a:avLst/>
                    </a:prstGeom>
                  </pic:spPr>
                </pic:pic>
              </a:graphicData>
            </a:graphic>
          </wp:inline>
        </w:drawing>
      </w:r>
    </w:p>
    <w:p>
      <w:pPr>
        <w:pStyle w:val="0000a7"/>
        <w:rPr>
          <w:rFonts w:hint="eastAsia"/>
        </w:rPr>
      </w:pPr>
      <w:r>
        <w:rPr>
          <w:rFonts w:hint="eastAsia"/>
        </w:rPr>
        <w:t xml:space="preserve">图1-5 </w:t>
      </w:r>
      <w:r>
        <w:rPr/>
        <w:t>XT070M-44B</w:t>
      </w:r>
      <w:r>
        <w:rPr>
          <w:rFonts w:hint="eastAsia"/>
        </w:rPr>
        <w:t>T接线图</w:t>
      </w:r>
    </w:p>
    <w:p>
      <w:pPr>
        <w:ind w:firstLine="0" w:firstLineChars="0"/>
        <w:jc w:val="center"/>
        <w:rPr>
          <w:lang w:eastAsia="zh-CN"/>
        </w:rPr>
      </w:pPr>
    </w:p>
    <w:p>
      <w:pPr>
        <w:ind w:firstLine="0" w:firstLineChars="0"/>
        <w:jc w:val="center"/>
        <w:rPr>
          <w:lang w:eastAsia="zh-CN"/>
        </w:rPr>
      </w:pPr>
      <w:r>
        <w:rPr>
          <w:position w:val="-160"/>
        </w:rPr>
        <w:drawing>
          <wp:inline distT="0" distB="0" distL="0" distR="0">
            <wp:extent cx="4614618" cy="3118513"/>
            <wp:effectExtent l="0" t="0" r="0" b="5715"/>
            <wp:docPr id="17" name="IM 14"/>
            <wp:cNvGraphicFramePr/>
            <a:graphic>
              <a:graphicData uri="http://schemas.openxmlformats.org/drawingml/2006/picture">
                <pic:pic>
                  <pic:nvPicPr>
                    <pic:cNvPr id="18" name="IM 14"/>
                    <pic:cNvPicPr/>
                  </pic:nvPicPr>
                  <pic:blipFill>
                    <a:blip r:embed="rId19"/>
                    <a:stretch>
                      <a:fillRect/>
                    </a:stretch>
                  </pic:blipFill>
                  <pic:spPr>
                    <a:xfrm>
                      <a:off x="0" y="0"/>
                      <a:ext cx="4618756" cy="3121309"/>
                    </a:xfrm>
                    <a:prstGeom prst="rect">
                      <a:avLst/>
                    </a:prstGeom>
                  </pic:spPr>
                </pic:pic>
              </a:graphicData>
            </a:graphic>
          </wp:inline>
        </w:drawing>
      </w:r>
    </w:p>
    <w:p>
      <w:pPr>
        <w:pStyle w:val="0000a7"/>
        <w:rPr>
          <w:rFonts w:hint="eastAsia"/>
        </w:rPr>
      </w:pPr>
      <w:r>
        <w:rPr>
          <w:rFonts w:hint="eastAsia"/>
        </w:rPr>
        <w:t xml:space="preserve">图1-6 </w:t>
      </w:r>
      <w:r>
        <w:rPr/>
        <w:t>XT070M-44B</w:t>
      </w:r>
      <w:r>
        <w:rPr>
          <w:rFonts w:hint="eastAsia"/>
        </w:rPr>
        <w:t>R接线图</w:t>
      </w:r>
    </w:p>
    <w:p>
      <w:pPr>
        <w:pStyle w:val="000081"/>
        <w:rPr>
          <w:lang w:eastAsia="zh-CN"/>
        </w:rPr>
      </w:pPr>
      <w:bookmarkStart w:id="18" w:name="_Toc238033465"/>
      <w:r>
        <w:rPr>
          <w:lang w:eastAsia="zh-CN"/>
        </w:rPr>
        <w:t>1.4</w:t>
      </w:r>
      <w:r>
        <w:rPr>
          <w:rFonts w:hint="eastAsia"/>
          <w:lang w:eastAsia="zh-CN"/>
        </w:rPr>
        <w:t>.3</w:t>
      </w:r>
      <w:r>
        <w:rPr>
          <w:lang w:eastAsia="zh-CN"/>
        </w:rPr>
        <w:t xml:space="preserve"> XT</w:t>
      </w:r>
      <w:r>
        <w:rPr>
          <w:rFonts w:hint="eastAsia"/>
          <w:lang w:eastAsia="zh-CN"/>
        </w:rPr>
        <w:t xml:space="preserve"> </w:t>
      </w:r>
      <w:r>
        <w:rPr>
          <w:lang w:eastAsia="zh-CN"/>
        </w:rPr>
        <w:t>0100M接口介绍</w:t>
      </w:r>
      <w:bookmarkEnd w:id="18"/>
    </w:p>
    <w:p>
      <w:pPr>
        <w:ind w:firstLine="480"/>
        <w:rPr>
          <w:lang w:eastAsia="zh-CN"/>
        </w:rPr>
      </w:pPr>
      <w:r>
        <w:rPr>
          <w:lang w:eastAsia="zh-CN"/>
        </w:rPr>
        <w:t>XT0100M系列为10寸PLC/HMI一体机，根据具体型号不同，可配置数字量输入、数字量输出、模拟量输入、模拟量输出、RS485及以太网等接口。</w:t>
      </w:r>
    </w:p>
    <w:p>
      <w:pPr>
        <w:ind w:firstLine="480"/>
        <w:rPr>
          <w:lang w:eastAsia="zh-CN"/>
        </w:rPr>
      </w:pPr>
      <w:r>
        <w:rPr>
          <w:lang w:eastAsia="zh-CN"/>
        </w:rPr>
        <w:t>以 XT0100M-</w:t>
      </w:r>
      <w:r>
        <w:rPr>
          <w:rFonts w:hint="eastAsia"/>
          <w:lang w:eastAsia="zh-CN"/>
        </w:rPr>
        <w:t>44BR</w:t>
      </w:r>
      <w:r>
        <w:rPr>
          <w:lang w:eastAsia="zh-CN"/>
        </w:rPr>
        <w:t xml:space="preserve"> 为例介绍设备主要接口的位置</w:t>
      </w:r>
      <w:r>
        <w:rPr>
          <w:rFonts w:hint="eastAsia"/>
          <w:lang w:eastAsia="zh-CN"/>
        </w:rPr>
        <w:t>，如图1-7。</w:t>
      </w:r>
    </w:p>
    <w:p>
      <w:pPr>
        <w:ind w:firstLine="480"/>
        <w:jc w:val="center"/>
        <w:rPr>
          <w:rFonts w:ascii="Arial" w:hAnsi="Arial"/>
          <w:lang w:eastAsia="zh-CN"/>
        </w:rPr>
      </w:pPr>
      <w:r>
        <w:rPr>
          <w:position w:val="-217"/>
        </w:rPr>
        <w:drawing>
          <wp:inline distT="0" distB="0" distL="0" distR="0">
            <wp:extent cx="4425351" cy="2976113"/>
            <wp:effectExtent l="0" t="0" r="0" b="0"/>
            <wp:docPr id="20" name="IM 8"/>
            <wp:cNvGraphicFramePr/>
            <a:graphic>
              <a:graphicData uri="http://schemas.openxmlformats.org/drawingml/2006/picture">
                <pic:pic>
                  <pic:nvPicPr>
                    <pic:cNvPr id="21" name="IM 8"/>
                    <pic:cNvPicPr/>
                  </pic:nvPicPr>
                  <pic:blipFill rotWithShape="true">
                    <a:blip r:embed="rId20"/>
                    <a:srcRect t="9173" b="17892"/>
                    <a:stretch>
                      <a:fillRect/>
                    </a:stretch>
                  </pic:blipFill>
                  <pic:spPr bwMode="auto">
                    <a:xfrm>
                      <a:off x="0" y="0"/>
                      <a:ext cx="4470406" cy="3006413"/>
                    </a:xfrm>
                    <a:prstGeom prst="rect">
                      <a:avLst/>
                    </a:prstGeom>
                    <a:ln>
                      <a:noFill/>
                    </a:ln>
                    <a:extLst>
                      <a:ext uri="{53640926-AAD7-44D8-BBD7-CCE9431645EC}"/>
                    </a:extLst>
                  </pic:spPr>
                </pic:pic>
              </a:graphicData>
            </a:graphic>
          </wp:inline>
        </w:drawing>
      </w:r>
    </w:p>
    <w:p>
      <w:pPr>
        <w:pStyle w:val="0000a7"/>
        <w:rPr>
          <w:rFonts w:hint="eastAsia"/>
        </w:rPr>
      </w:pPr>
      <w:r>
        <w:rPr>
          <w:rFonts w:hint="eastAsia"/>
        </w:rPr>
        <w:t xml:space="preserve">图1-7 </w:t>
      </w:r>
      <w:r>
        <w:rPr/>
        <w:t>XT0</w:t>
      </w:r>
      <w:r>
        <w:rPr>
          <w:rFonts w:hint="eastAsia"/>
        </w:rPr>
        <w:t>10</w:t>
      </w:r>
      <w:r>
        <w:rPr/>
        <w:t>0M-44B</w:t>
      </w:r>
      <w:r>
        <w:rPr>
          <w:rFonts w:hint="eastAsia"/>
        </w:rPr>
        <w:t>R接口图</w:t>
      </w:r>
    </w:p>
    <w:p>
      <w:pPr>
        <w:ind w:firstLine="480"/>
        <w:rPr>
          <w:rFonts w:ascii="Arial" w:hAnsi="Arial"/>
          <w:lang w:eastAsia="zh-CN"/>
        </w:rPr>
      </w:pPr>
      <w:r>
        <w:rPr>
          <w:rFonts w:ascii="Arial" w:hAnsi="Arial"/>
          <w:lang w:eastAsia="zh-CN"/>
        </w:rPr>
        <w:t>XT0100M</w:t>
      </w:r>
      <w:r>
        <w:rPr>
          <w:rFonts w:hint="eastAsia"/>
          <w:lang w:eastAsia="zh-CN"/>
        </w:rPr>
        <w:t>系列主要包括电源输入端子、</w:t>
      </w:r>
      <w:r>
        <w:rPr>
          <w:rFonts w:ascii="Arial" w:hAnsi="Arial"/>
          <w:lang w:eastAsia="zh-CN"/>
        </w:rPr>
        <w:t>X</w:t>
      </w:r>
      <w:r>
        <w:rPr>
          <w:rFonts w:hint="eastAsia"/>
          <w:lang w:eastAsia="zh-CN"/>
        </w:rPr>
        <w:t>数字量输入端子、</w:t>
      </w:r>
      <w:r>
        <w:rPr>
          <w:rFonts w:ascii="Arial" w:hAnsi="Arial"/>
          <w:lang w:eastAsia="zh-CN"/>
        </w:rPr>
        <w:t>Y</w:t>
      </w:r>
      <w:r>
        <w:rPr>
          <w:rFonts w:hint="eastAsia"/>
          <w:lang w:eastAsia="zh-CN"/>
        </w:rPr>
        <w:t>数字量输出端子、模拟量输入</w:t>
      </w:r>
      <w:r>
        <w:rPr>
          <w:rFonts w:ascii="Arial" w:hAnsi="Arial"/>
          <w:lang w:eastAsia="zh-CN"/>
        </w:rPr>
        <w:t>/</w:t>
      </w:r>
      <w:r>
        <w:rPr>
          <w:rFonts w:hint="eastAsia"/>
          <w:lang w:eastAsia="zh-CN"/>
        </w:rPr>
        <w:t>输出端子、</w:t>
      </w:r>
      <w:r>
        <w:rPr>
          <w:rFonts w:ascii="Arial" w:hAnsi="Arial"/>
          <w:lang w:eastAsia="zh-CN"/>
        </w:rPr>
        <w:t>PLC</w:t>
      </w:r>
      <w:r>
        <w:rPr>
          <w:rFonts w:hint="eastAsia"/>
          <w:lang w:eastAsia="zh-CN"/>
        </w:rPr>
        <w:t>编程</w:t>
      </w:r>
      <w:r>
        <w:rPr>
          <w:rFonts w:ascii="Arial" w:hAnsi="Arial"/>
          <w:lang w:eastAsia="zh-CN"/>
        </w:rPr>
        <w:t>USB</w:t>
      </w:r>
      <w:r>
        <w:rPr>
          <w:rFonts w:hint="eastAsia"/>
          <w:lang w:eastAsia="zh-CN"/>
        </w:rPr>
        <w:t>接口及</w:t>
      </w:r>
      <w:r>
        <w:rPr>
          <w:rFonts w:ascii="Arial" w:hAnsi="Arial"/>
          <w:lang w:eastAsia="zh-CN"/>
        </w:rPr>
        <w:t>HMI USB</w:t>
      </w:r>
      <w:r>
        <w:rPr>
          <w:rFonts w:hint="eastAsia"/>
          <w:lang w:eastAsia="zh-CN"/>
        </w:rPr>
        <w:t>接口等。部分型号配置</w:t>
      </w:r>
      <w:r>
        <w:rPr>
          <w:rFonts w:ascii="Arial" w:hAnsi="Arial"/>
          <w:lang w:eastAsia="zh-CN"/>
        </w:rPr>
        <w:t>RS485</w:t>
      </w:r>
      <w:r>
        <w:rPr>
          <w:rFonts w:hint="eastAsia"/>
          <w:lang w:eastAsia="zh-CN"/>
        </w:rPr>
        <w:t>通讯接口，并可选配以太网接口。</w:t>
      </w:r>
    </w:p>
    <w:p>
      <w:pPr>
        <w:ind w:firstLine="480"/>
        <w:rPr>
          <w:rFonts w:ascii="Arial" w:hAnsi="Arial"/>
          <w:lang w:eastAsia="zh-CN"/>
        </w:rPr>
      </w:pPr>
      <w:r>
        <w:rPr>
          <w:rFonts w:hint="eastAsia"/>
          <w:lang w:eastAsia="zh-CN"/>
        </w:rPr>
        <w:t>*说明：</w:t>
      </w:r>
      <w:r>
        <w:rPr>
          <w:rFonts w:ascii="Arial" w:hAnsi="Arial"/>
          <w:lang w:eastAsia="zh-CN"/>
        </w:rPr>
        <w:t xml:space="preserve"> </w:t>
      </w:r>
      <w:r>
        <w:rPr>
          <w:rFonts w:hint="eastAsia"/>
          <w:lang w:eastAsia="zh-CN"/>
        </w:rPr>
        <w:t>不同</w:t>
      </w:r>
      <w:r>
        <w:rPr>
          <w:rFonts w:ascii="Arial" w:hAnsi="Arial"/>
          <w:lang w:eastAsia="zh-CN"/>
        </w:rPr>
        <w:t>XT0100M</w:t>
      </w:r>
      <w:r>
        <w:rPr>
          <w:rFonts w:hint="eastAsia"/>
          <w:lang w:eastAsia="zh-CN"/>
        </w:rPr>
        <w:t>型号的数字量</w:t>
      </w:r>
      <w:r>
        <w:rPr>
          <w:rFonts w:ascii="Arial" w:hAnsi="Arial"/>
          <w:lang w:eastAsia="zh-CN"/>
        </w:rPr>
        <w:t>I/O</w:t>
      </w:r>
      <w:r>
        <w:rPr>
          <w:rFonts w:hint="eastAsia"/>
          <w:lang w:eastAsia="zh-CN"/>
        </w:rPr>
        <w:t>点数、输出形式、模拟量、</w:t>
      </w:r>
      <w:r>
        <w:rPr>
          <w:rFonts w:ascii="Arial" w:hAnsi="Arial"/>
          <w:lang w:eastAsia="zh-CN"/>
        </w:rPr>
        <w:t>RS485</w:t>
      </w:r>
      <w:r>
        <w:rPr>
          <w:rFonts w:hint="eastAsia"/>
          <w:lang w:eastAsia="zh-CN"/>
        </w:rPr>
        <w:t>及以太网配置存在差异，具体配置请参见</w:t>
      </w:r>
      <w:r>
        <w:rPr>
          <w:rFonts w:ascii="Arial" w:hAnsi="Arial"/>
          <w:lang w:eastAsia="zh-CN"/>
        </w:rPr>
        <w:t>“1.2.3 10</w:t>
      </w:r>
      <w:r>
        <w:rPr>
          <w:rFonts w:hint="eastAsia"/>
          <w:lang w:eastAsia="zh-CN"/>
        </w:rPr>
        <w:t>寸产品选型</w:t>
      </w:r>
      <w:r>
        <w:rPr>
          <w:rFonts w:ascii="Arial" w:hAnsi="Arial"/>
          <w:lang w:eastAsia="zh-CN"/>
        </w:rPr>
        <w:t>”</w:t>
      </w:r>
      <w:r>
        <w:rPr>
          <w:rFonts w:hint="eastAsia"/>
          <w:lang w:eastAsia="zh-CN"/>
        </w:rPr>
        <w:t>。</w:t>
      </w:r>
    </w:p>
    <w:p>
      <w:pPr>
        <w:pStyle w:val="000089"/>
        <w:spacing w:line="279" w:lineRule="auto"/>
        <w:ind w:firstLine="0" w:firstLineChars="0"/>
        <w:rPr>
          <w:rFonts w:eastAsiaTheme="minorEastAsia"/>
          <w:lang w:eastAsia="zh-CN"/>
        </w:rPr>
      </w:pPr>
    </w:p>
    <w:p>
      <w:pPr>
        <w:pStyle w:val="000081"/>
        <w:rPr>
          <w:lang w:eastAsia="zh-CN"/>
        </w:rPr>
      </w:pPr>
      <w:bookmarkStart w:id="19" w:name="_Toc238033466"/>
      <w:r>
        <w:rPr>
          <w:lang w:eastAsia="zh-CN"/>
        </w:rPr>
        <w:t>1.</w:t>
      </w:r>
      <w:r>
        <w:rPr>
          <w:rFonts w:hint="eastAsia"/>
          <w:lang w:eastAsia="zh-CN"/>
        </w:rPr>
        <w:t>4.4</w:t>
      </w:r>
      <w:r>
        <w:rPr>
          <w:spacing w:val="18"/>
          <w:lang w:eastAsia="zh-CN"/>
        </w:rPr>
        <w:t xml:space="preserve"> </w:t>
      </w:r>
      <w:r>
        <w:rPr>
          <w:lang w:eastAsia="zh-CN"/>
        </w:rPr>
        <w:t>端子定义</w:t>
      </w:r>
      <w:bookmarkEnd w:id="19"/>
    </w:p>
    <w:p>
      <w:pPr>
        <w:ind w:firstLine="480"/>
        <w:rPr>
          <w:lang w:eastAsia="zh-CN"/>
        </w:rPr>
      </w:pPr>
      <w:r>
        <w:rPr>
          <w:lang w:eastAsia="zh-CN"/>
        </w:rPr>
        <w:t>一体式触摸屏人机界面采用直流</w:t>
      </w:r>
      <w:r>
        <w:rPr>
          <w:rFonts w:cs="Times New Roman"/>
          <w:spacing w:val="-36"/>
          <w:lang w:eastAsia="zh-CN"/>
        </w:rPr>
        <w:t xml:space="preserve"> </w:t>
      </w:r>
      <w:r>
        <w:rPr>
          <w:rFonts w:eastAsia="Constantia" w:cs="Times New Roman"/>
          <w:lang w:eastAsia="zh-CN"/>
        </w:rPr>
        <w:t>DC24V</w:t>
      </w:r>
      <w:r>
        <w:rPr>
          <w:rFonts w:ascii="Constantia" w:hAnsi="Constantia" w:eastAsia="Constantia" w:cs="Constantia"/>
          <w:spacing w:val="23"/>
          <w:w w:val="102"/>
          <w:lang w:eastAsia="zh-CN"/>
        </w:rPr>
        <w:t xml:space="preserve"> </w:t>
      </w:r>
      <w:r>
        <w:rPr>
          <w:lang w:eastAsia="zh-CN"/>
        </w:rPr>
        <w:t>电源供电，如果产品通电后两秒内人机界面没有显示，请立即断开电源，检查接线正确后才能再次通</w:t>
      </w:r>
      <w:r>
        <w:rPr>
          <w:spacing w:val="-1"/>
          <w:lang w:eastAsia="zh-CN"/>
        </w:rPr>
        <w:t>电。直流电源线与高压交流电源线必须正确隔离，避免低压线和高压线相互缠绕布线。</w:t>
      </w:r>
    </w:p>
    <w:p>
      <w:pPr>
        <w:ind w:firstLine="480"/>
        <w:rPr>
          <w:lang w:eastAsia="zh-CN"/>
        </w:rPr>
      </w:pPr>
      <w:r>
        <w:rPr>
          <w:lang w:eastAsia="zh-CN"/>
        </w:rPr>
        <w:t>MDHXX系列一体机根据型号不同，PLC端子数量及排列方式有所差异。PLC侧端子主要包括电源端子、数字量输入端子、数字量输出端子及模拟量输入/输出端子。实际接线时，应以对应型号的端子标识为准。</w:t>
      </w:r>
    </w:p>
    <w:p>
      <w:pPr>
        <w:ind w:firstLine="480"/>
        <w:rPr>
          <w:lang w:eastAsia="zh-CN"/>
        </w:rPr>
      </w:pPr>
      <w:r>
        <w:rPr>
          <w:lang w:eastAsia="zh-CN"/>
        </w:rPr>
        <w:t>普通数字量输入：根据具体型号配置。高速输入功能：X0～X5。</w:t>
      </w:r>
    </w:p>
    <w:p>
      <w:pPr>
        <w:ind w:firstLine="480"/>
        <w:rPr>
          <w:lang w:eastAsia="zh-CN"/>
        </w:rPr>
      </w:pPr>
      <w:r>
        <w:rPr>
          <w:lang w:eastAsia="zh-CN"/>
        </w:rPr>
        <w:t>X6、X7 可作为普通数字量输入使用，不支持本机标准高速计数/输入中断等高速输入功能。</w:t>
      </w:r>
    </w:p>
    <w:p>
      <w:pPr>
        <w:ind w:firstLine="480"/>
        <w:rPr>
          <w:lang w:eastAsia="zh-CN"/>
        </w:rPr>
      </w:pPr>
      <w:r>
        <w:rPr>
          <w:rFonts w:hint="eastAsia"/>
          <w:lang w:eastAsia="zh-CN"/>
        </w:rPr>
        <w:t>4.3</w:t>
      </w:r>
      <w:r>
        <w:rPr>
          <w:lang w:eastAsia="zh-CN"/>
        </w:rPr>
        <w:t>寸PLC端子定义</w:t>
      </w:r>
      <w:r>
        <w:rPr>
          <w:rFonts w:hint="eastAsia"/>
          <w:lang w:eastAsia="zh-CN"/>
        </w:rPr>
        <w:t>如下表1-12</w:t>
      </w:r>
    </w:p>
    <w:tbl>
      <w:tblPr>
        <w:tblStyle w:val="00008f"/>
        <w:tblW w:w="0" w:type="auto"/>
        <w:jc w:val="center"/>
        <w:tblLayout w:type="fixed"/>
        <w:tblLook w:firstRow="true" w:lastRow="false" w:firstColumn="true" w:lastColumn="false" w:noHBand="false" w:noVBand="true" w:val="04A0"/>
      </w:tblPr>
      <w:tblGrid>
        <w:gridCol w:w="421"/>
        <w:gridCol w:w="708"/>
        <w:gridCol w:w="2552"/>
        <w:gridCol w:w="425"/>
        <w:gridCol w:w="709"/>
        <w:gridCol w:w="2268"/>
        <w:gridCol w:w="2126"/>
      </w:tblGrid>
      <w:tr>
        <w:trPr>
          <w:jc w:val="center"/>
        </w:trPr>
        <w:tc>
          <w:tcPr>
            <w:tcW w:w="421" w:type="dxa"/>
            <w:shd w:val="clear" w:color="auto" w:fill="9CC2E5" w:themeFill="accent5" w:themeFillTint="99"/>
          </w:tcPr>
          <w:p>
            <w:pPr>
              <w:pStyle w:val="000090"/>
              <w:jc w:val="center"/>
              <w:rPr>
                <w:lang w:eastAsia="zh-CN"/>
              </w:rPr>
            </w:pPr>
          </w:p>
        </w:tc>
        <w:tc>
          <w:tcPr>
            <w:tcW w:w="708" w:type="dxa"/>
            <w:shd w:val="clear" w:color="auto" w:fill="9CC2E5" w:themeFill="accent5" w:themeFillTint="99"/>
            <w:vAlign w:val="center"/>
          </w:tcPr>
          <w:p>
            <w:pPr>
              <w:pStyle w:val="000090"/>
              <w:jc w:val="center"/>
              <w:rPr>
                <w:lang w:eastAsia="zh-CN"/>
              </w:rPr>
            </w:pPr>
          </w:p>
        </w:tc>
        <w:tc>
          <w:tcPr>
            <w:tcW w:w="2552" w:type="dxa"/>
            <w:shd w:val="clear" w:color="auto" w:fill="9CC2E5" w:themeFill="accent5" w:themeFillTint="99"/>
          </w:tcPr>
          <w:p>
            <w:pPr>
              <w:pStyle w:val="000090"/>
              <w:jc w:val="center"/>
              <w:rPr>
                <w:lang w:eastAsia="zh-CN"/>
              </w:rPr>
            </w:pPr>
          </w:p>
        </w:tc>
        <w:tc>
          <w:tcPr>
            <w:tcW w:w="425" w:type="dxa"/>
            <w:shd w:val="clear" w:color="auto" w:fill="9CC2E5" w:themeFill="accent5" w:themeFillTint="99"/>
            <w:vAlign w:val="center"/>
          </w:tcPr>
          <w:p>
            <w:pPr>
              <w:pStyle w:val="000090"/>
              <w:jc w:val="center"/>
              <w:rPr>
                <w:lang w:eastAsia="zh-CN"/>
              </w:rPr>
            </w:pPr>
          </w:p>
        </w:tc>
        <w:tc>
          <w:tcPr>
            <w:tcW w:w="709" w:type="dxa"/>
            <w:shd w:val="clear" w:color="auto" w:fill="9CC2E5" w:themeFill="accent5" w:themeFillTint="99"/>
            <w:vAlign w:val="center"/>
          </w:tcPr>
          <w:p>
            <w:pPr>
              <w:pStyle w:val="000090"/>
              <w:jc w:val="center"/>
              <w:rPr>
                <w:lang w:eastAsia="zh-CN"/>
              </w:rPr>
            </w:pPr>
          </w:p>
        </w:tc>
        <w:tc>
          <w:tcPr>
            <w:tcW w:w="4394" w:type="dxa"/>
            <w:gridSpan w:val="2"/>
            <w:shd w:val="clear" w:color="auto" w:fill="9CC2E5" w:themeFill="accent5" w:themeFillTint="99"/>
          </w:tcPr>
          <w:p>
            <w:pPr>
              <w:pStyle w:val="000090"/>
              <w:jc w:val="center"/>
              <w:rPr>
                <w:lang w:eastAsia="zh-CN"/>
              </w:rPr>
            </w:pPr>
          </w:p>
        </w:tc>
      </w:tr>
      <w:tr>
        <w:trPr>
          <w:jc w:val="center"/>
        </w:trPr>
        <w:tc>
          <w:tcPr>
            <w:tcW w:w="421" w:type="dxa"/>
            <w:vMerge w:val="restart"/>
            <w:textDirection w:val="tbRlV"/>
          </w:tcPr>
          <w:p>
            <w:pPr>
              <w:pStyle w:val="000090"/>
              <w:jc w:val="center"/>
              <w:rPr>
                <w:lang w:eastAsia="zh-CN"/>
              </w:rPr>
            </w:pPr>
            <w:r>
              <w:rPr>
                <w:rFonts w:hint="eastAsia"/>
                <w:lang w:eastAsia="zh-CN"/>
              </w:rPr>
              <w:t>电源</w:t>
            </w:r>
          </w:p>
        </w:tc>
        <w:tc>
          <w:tcPr>
            <w:tcW w:w="708" w:type="dxa"/>
            <w:vAlign w:val="center"/>
          </w:tcPr>
          <w:p>
            <w:pPr>
              <w:pStyle w:val="000090"/>
              <w:jc w:val="center"/>
              <w:rPr>
                <w:lang w:eastAsia="zh-CN"/>
              </w:rPr>
            </w:pPr>
            <w:r>
              <w:rPr>
                <w:rFonts w:hint="eastAsia"/>
                <w:lang w:eastAsia="zh-CN"/>
              </w:rPr>
              <w:t>24+</w:t>
            </w:r>
          </w:p>
        </w:tc>
        <w:tc>
          <w:tcPr>
            <w:tcW w:w="2552" w:type="dxa"/>
          </w:tcPr>
          <w:p>
            <w:pPr>
              <w:pStyle w:val="000090"/>
              <w:jc w:val="center"/>
              <w:rPr>
                <w:lang w:eastAsia="zh-CN"/>
              </w:rPr>
            </w:pPr>
            <w:r>
              <w:rPr>
                <w:rFonts w:hint="eastAsia"/>
                <w:lang w:eastAsia="zh-CN"/>
              </w:rPr>
              <w:t>输入电源，接24V+</w:t>
            </w:r>
          </w:p>
        </w:tc>
        <w:tc>
          <w:tcPr>
            <w:tcW w:w="425" w:type="dxa"/>
            <w:vMerge w:val="restart"/>
            <w:vAlign w:val="center"/>
          </w:tcPr>
          <w:p>
            <w:pPr>
              <w:pStyle w:val="000090"/>
              <w:jc w:val="center"/>
              <w:rPr>
                <w:lang w:eastAsia="zh-CN"/>
              </w:rPr>
            </w:pPr>
          </w:p>
        </w:tc>
        <w:tc>
          <w:tcPr>
            <w:tcW w:w="709" w:type="dxa"/>
            <w:vAlign w:val="center"/>
          </w:tcPr>
          <w:p>
            <w:pPr>
              <w:pStyle w:val="000090"/>
              <w:jc w:val="center"/>
              <w:rPr>
                <w:lang w:eastAsia="zh-CN"/>
              </w:rPr>
            </w:pPr>
            <w:r>
              <w:rPr>
                <w:rFonts w:hint="eastAsia"/>
                <w:lang w:eastAsia="zh-CN"/>
              </w:rPr>
              <w:t>C0</w:t>
            </w:r>
          </w:p>
        </w:tc>
        <w:tc>
          <w:tcPr>
            <w:tcW w:w="4394" w:type="dxa"/>
            <w:gridSpan w:val="2"/>
          </w:tcPr>
          <w:p>
            <w:pPr>
              <w:pStyle w:val="000090"/>
              <w:jc w:val="center"/>
              <w:rPr>
                <w:lang w:eastAsia="zh-CN"/>
              </w:rPr>
            </w:pPr>
            <w:r>
              <w:rPr>
                <w:rFonts w:hint="eastAsia"/>
                <w:lang w:eastAsia="zh-CN"/>
              </w:rPr>
              <w:t>输出公共点，接0V</w:t>
            </w:r>
          </w:p>
        </w:tc>
      </w:tr>
      <w:tr>
        <w:trPr>
          <w:jc w:val="center"/>
        </w:trPr>
        <w:tc>
          <w:tcPr>
            <w:tcW w:w="421" w:type="dxa"/>
            <w:vMerge w:val="continue"/>
          </w:tcPr>
          <w:p>
            <w:pPr>
              <w:pStyle w:val="000090"/>
              <w:jc w:val="center"/>
              <w:rPr>
                <w:lang w:eastAsia="zh-CN"/>
              </w:rPr>
            </w:pPr>
          </w:p>
        </w:tc>
        <w:tc>
          <w:tcPr>
            <w:tcW w:w="708" w:type="dxa"/>
            <w:vAlign w:val="center"/>
          </w:tcPr>
          <w:p>
            <w:pPr>
              <w:pStyle w:val="000090"/>
              <w:jc w:val="center"/>
              <w:rPr>
                <w:lang w:eastAsia="zh-CN"/>
              </w:rPr>
            </w:pPr>
            <w:r>
              <w:rPr>
                <w:rFonts w:hint="eastAsia"/>
                <w:lang w:eastAsia="zh-CN"/>
              </w:rPr>
              <w:t>24-</w:t>
            </w:r>
          </w:p>
        </w:tc>
        <w:tc>
          <w:tcPr>
            <w:tcW w:w="2552" w:type="dxa"/>
          </w:tcPr>
          <w:p>
            <w:pPr>
              <w:pStyle w:val="000090"/>
              <w:jc w:val="center"/>
              <w:rPr>
                <w:lang w:eastAsia="zh-CN"/>
              </w:rPr>
            </w:pPr>
            <w:r>
              <w:rPr>
                <w:rFonts w:hint="eastAsia"/>
                <w:lang w:eastAsia="zh-CN"/>
              </w:rPr>
              <w:t>输入电源，接0V</w:t>
            </w:r>
          </w:p>
        </w:tc>
        <w:tc>
          <w:tcPr>
            <w:tcW w:w="425" w:type="dxa"/>
            <w:vMerge w:val="continue"/>
            <w:vAlign w:val="center"/>
          </w:tcPr>
          <w:p>
            <w:pPr>
              <w:pStyle w:val="000090"/>
              <w:jc w:val="center"/>
              <w:rPr>
                <w:lang w:eastAsia="zh-CN"/>
              </w:rPr>
            </w:pPr>
          </w:p>
        </w:tc>
        <w:tc>
          <w:tcPr>
            <w:tcW w:w="709" w:type="dxa"/>
            <w:vAlign w:val="center"/>
          </w:tcPr>
          <w:p>
            <w:pPr>
              <w:pStyle w:val="000090"/>
              <w:jc w:val="center"/>
              <w:rPr>
                <w:lang w:eastAsia="zh-CN"/>
              </w:rPr>
            </w:pPr>
            <w:r>
              <w:rPr>
                <w:rFonts w:hint="eastAsia"/>
                <w:lang w:eastAsia="zh-CN"/>
              </w:rPr>
              <w:t>Y0</w:t>
            </w:r>
          </w:p>
        </w:tc>
        <w:tc>
          <w:tcPr>
            <w:tcW w:w="4394" w:type="dxa"/>
            <w:gridSpan w:val="2"/>
          </w:tcPr>
          <w:p>
            <w:pPr>
              <w:pStyle w:val="000090"/>
              <w:jc w:val="center"/>
              <w:rPr>
                <w:lang w:eastAsia="zh-CN"/>
              </w:rPr>
            </w:pPr>
            <w:r>
              <w:rPr>
                <w:lang w:eastAsia="zh-CN"/>
              </w:rPr>
              <w:t>Y0输出（脉冲100KHz）</w:t>
            </w:r>
          </w:p>
        </w:tc>
      </w:tr>
      <w:tr>
        <w:trPr>
          <w:jc w:val="center"/>
        </w:trPr>
        <w:tc>
          <w:tcPr>
            <w:tcW w:w="421" w:type="dxa"/>
            <w:vMerge w:val="continue"/>
          </w:tcPr>
          <w:p>
            <w:pPr>
              <w:pStyle w:val="000090"/>
              <w:jc w:val="center"/>
              <w:rPr>
                <w:lang w:eastAsia="zh-CN"/>
              </w:rPr>
            </w:pPr>
          </w:p>
        </w:tc>
        <w:tc>
          <w:tcPr>
            <w:tcW w:w="708" w:type="dxa"/>
            <w:vAlign w:val="center"/>
          </w:tcPr>
          <w:p>
            <w:pPr>
              <w:pStyle w:val="000090"/>
              <w:jc w:val="center"/>
              <w:rPr>
                <w:lang w:eastAsia="zh-CN"/>
              </w:rPr>
            </w:pPr>
            <w:r>
              <w:rPr>
                <w:rFonts w:hint="eastAsia"/>
                <w:lang w:eastAsia="zh-CN"/>
              </w:rPr>
              <w:t>PE</w:t>
            </w:r>
          </w:p>
        </w:tc>
        <w:tc>
          <w:tcPr>
            <w:tcW w:w="2552" w:type="dxa"/>
          </w:tcPr>
          <w:p>
            <w:pPr>
              <w:pStyle w:val="000090"/>
              <w:jc w:val="center"/>
              <w:rPr>
                <w:lang w:eastAsia="zh-CN"/>
              </w:rPr>
            </w:pPr>
            <w:r>
              <w:rPr>
                <w:rFonts w:hint="eastAsia"/>
                <w:lang w:eastAsia="zh-CN"/>
              </w:rPr>
              <w:t>输入地</w:t>
            </w:r>
          </w:p>
        </w:tc>
        <w:tc>
          <w:tcPr>
            <w:tcW w:w="425" w:type="dxa"/>
            <w:vMerge w:val="continue"/>
            <w:vAlign w:val="center"/>
          </w:tcPr>
          <w:p>
            <w:pPr>
              <w:pStyle w:val="000090"/>
              <w:jc w:val="center"/>
              <w:rPr>
                <w:lang w:eastAsia="zh-CN"/>
              </w:rPr>
            </w:pPr>
          </w:p>
        </w:tc>
        <w:tc>
          <w:tcPr>
            <w:tcW w:w="709" w:type="dxa"/>
            <w:vAlign w:val="center"/>
          </w:tcPr>
          <w:p>
            <w:pPr>
              <w:pStyle w:val="000090"/>
              <w:jc w:val="center"/>
              <w:rPr>
                <w:lang w:eastAsia="zh-CN"/>
              </w:rPr>
            </w:pPr>
            <w:r>
              <w:rPr>
                <w:rFonts w:hint="eastAsia"/>
                <w:lang w:eastAsia="zh-CN"/>
              </w:rPr>
              <w:t>Y1</w:t>
            </w:r>
          </w:p>
        </w:tc>
        <w:tc>
          <w:tcPr>
            <w:tcW w:w="4394" w:type="dxa"/>
            <w:gridSpan w:val="2"/>
          </w:tcPr>
          <w:p>
            <w:pPr>
              <w:pStyle w:val="000090"/>
              <w:jc w:val="center"/>
              <w:rPr>
                <w:lang w:eastAsia="zh-CN"/>
              </w:rPr>
            </w:pPr>
            <w:r>
              <w:rPr>
                <w:lang w:eastAsia="zh-CN"/>
              </w:rPr>
              <w:t>Y</w:t>
            </w:r>
            <w:r>
              <w:rPr>
                <w:rFonts w:hint="eastAsia"/>
                <w:lang w:eastAsia="zh-CN"/>
              </w:rPr>
              <w:t>1</w:t>
            </w:r>
            <w:r>
              <w:rPr>
                <w:lang w:eastAsia="zh-CN"/>
              </w:rPr>
              <w:t>输出（脉冲100KHz）</w:t>
            </w:r>
          </w:p>
        </w:tc>
      </w:tr>
      <w:tr>
        <w:trPr>
          <w:jc w:val="center"/>
        </w:trPr>
        <w:tc>
          <w:tcPr>
            <w:tcW w:w="421" w:type="dxa"/>
            <w:vMerge w:val="restart"/>
          </w:tcPr>
          <w:p>
            <w:pPr>
              <w:pStyle w:val="000090"/>
              <w:jc w:val="center"/>
              <w:rPr>
                <w:lang w:eastAsia="zh-CN"/>
              </w:rPr>
            </w:pPr>
          </w:p>
        </w:tc>
        <w:tc>
          <w:tcPr>
            <w:tcW w:w="708" w:type="dxa"/>
            <w:vAlign w:val="center"/>
          </w:tcPr>
          <w:p>
            <w:pPr>
              <w:pStyle w:val="000090"/>
              <w:jc w:val="center"/>
              <w:rPr>
                <w:lang w:eastAsia="zh-CN"/>
              </w:rPr>
            </w:pPr>
            <w:r>
              <w:rPr>
                <w:rFonts w:hint="eastAsia"/>
                <w:lang w:eastAsia="zh-CN"/>
              </w:rPr>
              <w:t>S/S</w:t>
            </w:r>
          </w:p>
        </w:tc>
        <w:tc>
          <w:tcPr>
            <w:tcW w:w="2552" w:type="dxa"/>
          </w:tcPr>
          <w:p>
            <w:pPr>
              <w:pStyle w:val="000090"/>
              <w:jc w:val="center"/>
              <w:rPr>
                <w:lang w:eastAsia="zh-CN"/>
              </w:rPr>
            </w:pPr>
            <w:r>
              <w:rPr>
                <w:rFonts w:hint="eastAsia"/>
                <w:lang w:eastAsia="zh-CN"/>
              </w:rPr>
              <w:t>输入输出电源，接24V+</w:t>
            </w:r>
          </w:p>
        </w:tc>
        <w:tc>
          <w:tcPr>
            <w:tcW w:w="425" w:type="dxa"/>
            <w:vMerge w:val="continue"/>
            <w:vAlign w:val="center"/>
          </w:tcPr>
          <w:p>
            <w:pPr>
              <w:pStyle w:val="000090"/>
              <w:jc w:val="center"/>
              <w:rPr>
                <w:lang w:eastAsia="zh-CN"/>
              </w:rPr>
            </w:pPr>
          </w:p>
        </w:tc>
        <w:tc>
          <w:tcPr>
            <w:tcW w:w="709" w:type="dxa"/>
            <w:vAlign w:val="center"/>
          </w:tcPr>
          <w:p>
            <w:pPr>
              <w:pStyle w:val="000090"/>
              <w:jc w:val="center"/>
              <w:rPr>
                <w:lang w:eastAsia="zh-CN"/>
              </w:rPr>
            </w:pPr>
            <w:r>
              <w:rPr>
                <w:rFonts w:hint="eastAsia"/>
                <w:lang w:eastAsia="zh-CN"/>
              </w:rPr>
              <w:t>Y2</w:t>
            </w:r>
          </w:p>
        </w:tc>
        <w:tc>
          <w:tcPr>
            <w:tcW w:w="4394" w:type="dxa"/>
            <w:gridSpan w:val="2"/>
          </w:tcPr>
          <w:p>
            <w:pPr>
              <w:pStyle w:val="000090"/>
              <w:jc w:val="center"/>
              <w:rPr>
                <w:lang w:eastAsia="zh-CN"/>
              </w:rPr>
            </w:pPr>
            <w:r>
              <w:rPr>
                <w:lang w:eastAsia="zh-CN"/>
              </w:rPr>
              <w:t>Y</w:t>
            </w:r>
            <w:r>
              <w:rPr>
                <w:rFonts w:hint="eastAsia"/>
                <w:lang w:eastAsia="zh-CN"/>
              </w:rPr>
              <w:t>2</w:t>
            </w:r>
            <w:r>
              <w:rPr>
                <w:lang w:eastAsia="zh-CN"/>
              </w:rPr>
              <w:t>输出（脉冲100KHz）</w:t>
            </w:r>
          </w:p>
        </w:tc>
      </w:tr>
      <w:tr>
        <w:trPr>
          <w:jc w:val="center"/>
        </w:trPr>
        <w:tc>
          <w:tcPr>
            <w:tcW w:w="421" w:type="dxa"/>
            <w:vMerge w:val="continue"/>
          </w:tcPr>
          <w:p>
            <w:pPr>
              <w:pStyle w:val="000090"/>
              <w:jc w:val="center"/>
              <w:rPr>
                <w:lang w:eastAsia="zh-CN"/>
              </w:rPr>
            </w:pPr>
          </w:p>
        </w:tc>
        <w:tc>
          <w:tcPr>
            <w:tcW w:w="708" w:type="dxa"/>
            <w:vAlign w:val="center"/>
          </w:tcPr>
          <w:p>
            <w:pPr>
              <w:pStyle w:val="000090"/>
              <w:jc w:val="center"/>
              <w:rPr>
                <w:lang w:eastAsia="zh-CN"/>
              </w:rPr>
            </w:pPr>
            <w:r>
              <w:rPr>
                <w:rFonts w:hint="eastAsia"/>
                <w:lang w:eastAsia="zh-CN"/>
              </w:rPr>
              <w:t>X0</w:t>
            </w:r>
          </w:p>
        </w:tc>
        <w:tc>
          <w:tcPr>
            <w:tcW w:w="2552" w:type="dxa"/>
          </w:tcPr>
          <w:p>
            <w:pPr>
              <w:pStyle w:val="000090"/>
              <w:jc w:val="center"/>
              <w:rPr>
                <w:lang w:eastAsia="zh-CN"/>
              </w:rPr>
            </w:pPr>
            <w:r>
              <w:rPr>
                <w:rFonts w:hint="eastAsia"/>
                <w:lang w:eastAsia="zh-CN"/>
              </w:rPr>
              <w:t>X0输入（计数10KHz）</w:t>
            </w:r>
          </w:p>
        </w:tc>
        <w:tc>
          <w:tcPr>
            <w:tcW w:w="425" w:type="dxa"/>
            <w:vMerge w:val="continue"/>
            <w:vAlign w:val="center"/>
          </w:tcPr>
          <w:p>
            <w:pPr>
              <w:pStyle w:val="000090"/>
              <w:jc w:val="center"/>
              <w:rPr>
                <w:lang w:eastAsia="zh-CN"/>
              </w:rPr>
            </w:pPr>
          </w:p>
        </w:tc>
        <w:tc>
          <w:tcPr>
            <w:tcW w:w="709" w:type="dxa"/>
            <w:vAlign w:val="center"/>
          </w:tcPr>
          <w:p>
            <w:pPr>
              <w:pStyle w:val="000090"/>
              <w:jc w:val="center"/>
              <w:rPr>
                <w:lang w:eastAsia="zh-CN"/>
              </w:rPr>
            </w:pPr>
            <w:r>
              <w:rPr>
                <w:rFonts w:hint="eastAsia"/>
                <w:lang w:eastAsia="zh-CN"/>
              </w:rPr>
              <w:t>Y3</w:t>
            </w:r>
          </w:p>
        </w:tc>
        <w:tc>
          <w:tcPr>
            <w:tcW w:w="4394" w:type="dxa"/>
            <w:gridSpan w:val="2"/>
          </w:tcPr>
          <w:p>
            <w:pPr>
              <w:pStyle w:val="000090"/>
              <w:jc w:val="center"/>
              <w:rPr>
                <w:lang w:eastAsia="zh-CN"/>
              </w:rPr>
            </w:pPr>
            <w:r>
              <w:rPr>
                <w:lang w:eastAsia="zh-CN"/>
              </w:rPr>
              <w:t>Y</w:t>
            </w:r>
            <w:r>
              <w:rPr>
                <w:rFonts w:hint="eastAsia"/>
                <w:lang w:eastAsia="zh-CN"/>
              </w:rPr>
              <w:t>3</w:t>
            </w:r>
            <w:r>
              <w:rPr>
                <w:lang w:eastAsia="zh-CN"/>
              </w:rPr>
              <w:t>输出（脉冲100KHz）</w:t>
            </w:r>
          </w:p>
        </w:tc>
      </w:tr>
      <w:tr>
        <w:trPr>
          <w:jc w:val="center"/>
        </w:trPr>
        <w:tc>
          <w:tcPr>
            <w:tcW w:w="421" w:type="dxa"/>
            <w:vMerge w:val="continue"/>
          </w:tcPr>
          <w:p>
            <w:pPr>
              <w:pStyle w:val="000090"/>
              <w:jc w:val="center"/>
              <w:rPr>
                <w:lang w:eastAsia="zh-CN"/>
              </w:rPr>
            </w:pPr>
          </w:p>
        </w:tc>
        <w:tc>
          <w:tcPr>
            <w:tcW w:w="708" w:type="dxa"/>
            <w:vAlign w:val="center"/>
          </w:tcPr>
          <w:p>
            <w:pPr>
              <w:pStyle w:val="000090"/>
              <w:jc w:val="center"/>
              <w:rPr>
                <w:lang w:eastAsia="zh-CN"/>
              </w:rPr>
            </w:pPr>
            <w:r>
              <w:rPr>
                <w:rFonts w:hint="eastAsia"/>
                <w:lang w:eastAsia="zh-CN"/>
              </w:rPr>
              <w:t>X1</w:t>
            </w:r>
          </w:p>
        </w:tc>
        <w:tc>
          <w:tcPr>
            <w:tcW w:w="2552" w:type="dxa"/>
          </w:tcPr>
          <w:p>
            <w:pPr>
              <w:pStyle w:val="000090"/>
              <w:jc w:val="center"/>
              <w:rPr>
                <w:lang w:eastAsia="zh-CN"/>
              </w:rPr>
            </w:pPr>
            <w:r>
              <w:rPr>
                <w:rFonts w:hint="eastAsia"/>
                <w:lang w:eastAsia="zh-CN"/>
              </w:rPr>
              <w:t>X1输入（计数10KHz）</w:t>
            </w:r>
          </w:p>
        </w:tc>
        <w:tc>
          <w:tcPr>
            <w:tcW w:w="425" w:type="dxa"/>
            <w:vMerge w:val="continue"/>
            <w:vAlign w:val="center"/>
          </w:tcPr>
          <w:p>
            <w:pPr>
              <w:pStyle w:val="000090"/>
              <w:jc w:val="center"/>
              <w:rPr>
                <w:lang w:eastAsia="zh-CN"/>
              </w:rPr>
            </w:pPr>
          </w:p>
        </w:tc>
        <w:tc>
          <w:tcPr>
            <w:tcW w:w="709" w:type="dxa"/>
            <w:vAlign w:val="center"/>
          </w:tcPr>
          <w:p>
            <w:pPr>
              <w:pStyle w:val="000090"/>
              <w:jc w:val="center"/>
              <w:rPr>
                <w:lang w:eastAsia="zh-CN"/>
              </w:rPr>
            </w:pPr>
            <w:r>
              <w:rPr>
                <w:rFonts w:hint="eastAsia"/>
                <w:lang w:eastAsia="zh-CN"/>
              </w:rPr>
              <w:t>C1</w:t>
            </w:r>
          </w:p>
        </w:tc>
        <w:tc>
          <w:tcPr>
            <w:tcW w:w="4394" w:type="dxa"/>
            <w:gridSpan w:val="2"/>
          </w:tcPr>
          <w:p>
            <w:pPr>
              <w:pStyle w:val="000090"/>
              <w:jc w:val="center"/>
              <w:rPr>
                <w:lang w:eastAsia="zh-CN"/>
              </w:rPr>
            </w:pPr>
            <w:r>
              <w:rPr>
                <w:rFonts w:hint="eastAsia"/>
                <w:lang w:eastAsia="zh-CN"/>
              </w:rPr>
              <w:t>输出公共点，接0V</w:t>
            </w:r>
          </w:p>
        </w:tc>
      </w:tr>
      <w:tr>
        <w:trPr>
          <w:jc w:val="center"/>
        </w:trPr>
        <w:tc>
          <w:tcPr>
            <w:tcW w:w="421" w:type="dxa"/>
            <w:vMerge w:val="continue"/>
          </w:tcPr>
          <w:p>
            <w:pPr>
              <w:pStyle w:val="000090"/>
              <w:jc w:val="center"/>
              <w:rPr>
                <w:lang w:eastAsia="zh-CN"/>
              </w:rPr>
            </w:pPr>
          </w:p>
        </w:tc>
        <w:tc>
          <w:tcPr>
            <w:tcW w:w="708" w:type="dxa"/>
            <w:vAlign w:val="center"/>
          </w:tcPr>
          <w:p>
            <w:pPr>
              <w:pStyle w:val="000090"/>
              <w:jc w:val="center"/>
              <w:rPr>
                <w:lang w:eastAsia="zh-CN"/>
              </w:rPr>
            </w:pPr>
            <w:r>
              <w:rPr>
                <w:rFonts w:hint="eastAsia"/>
                <w:lang w:eastAsia="zh-CN"/>
              </w:rPr>
              <w:t>X2</w:t>
            </w:r>
          </w:p>
        </w:tc>
        <w:tc>
          <w:tcPr>
            <w:tcW w:w="2552" w:type="dxa"/>
          </w:tcPr>
          <w:p>
            <w:pPr>
              <w:pStyle w:val="000090"/>
              <w:jc w:val="center"/>
              <w:rPr>
                <w:lang w:eastAsia="zh-CN"/>
              </w:rPr>
            </w:pPr>
            <w:r>
              <w:rPr>
                <w:rFonts w:hint="eastAsia"/>
                <w:lang w:eastAsia="zh-CN"/>
              </w:rPr>
              <w:t>X2输入（计数10KHz）</w:t>
            </w:r>
          </w:p>
        </w:tc>
        <w:tc>
          <w:tcPr>
            <w:tcW w:w="425" w:type="dxa"/>
            <w:vMerge w:val="continue"/>
            <w:vAlign w:val="center"/>
          </w:tcPr>
          <w:p>
            <w:pPr>
              <w:pStyle w:val="000090"/>
              <w:jc w:val="center"/>
              <w:rPr>
                <w:lang w:eastAsia="zh-CN"/>
              </w:rPr>
            </w:pPr>
          </w:p>
        </w:tc>
        <w:tc>
          <w:tcPr>
            <w:tcW w:w="709" w:type="dxa"/>
            <w:vAlign w:val="center"/>
          </w:tcPr>
          <w:p>
            <w:pPr>
              <w:pStyle w:val="000090"/>
              <w:jc w:val="center"/>
              <w:rPr>
                <w:lang w:eastAsia="zh-CN"/>
              </w:rPr>
            </w:pPr>
            <w:r>
              <w:rPr>
                <w:rFonts w:hint="eastAsia"/>
                <w:lang w:eastAsia="zh-CN"/>
              </w:rPr>
              <w:t>Y4</w:t>
            </w:r>
          </w:p>
        </w:tc>
        <w:tc>
          <w:tcPr>
            <w:tcW w:w="4394" w:type="dxa"/>
            <w:gridSpan w:val="2"/>
          </w:tcPr>
          <w:p>
            <w:pPr>
              <w:pStyle w:val="000090"/>
              <w:jc w:val="center"/>
              <w:rPr>
                <w:lang w:eastAsia="zh-CN"/>
              </w:rPr>
            </w:pPr>
            <w:r>
              <w:rPr>
                <w:rFonts w:hint="eastAsia"/>
                <w:lang w:eastAsia="zh-CN"/>
              </w:rPr>
              <w:t>Y4输出</w:t>
            </w:r>
          </w:p>
        </w:tc>
      </w:tr>
      <w:tr>
        <w:trPr>
          <w:jc w:val="center"/>
        </w:trPr>
        <w:tc>
          <w:tcPr>
            <w:tcW w:w="421" w:type="dxa"/>
            <w:vMerge w:val="continue"/>
          </w:tcPr>
          <w:p>
            <w:pPr>
              <w:pStyle w:val="000090"/>
              <w:jc w:val="center"/>
              <w:rPr>
                <w:lang w:eastAsia="zh-CN"/>
              </w:rPr>
            </w:pPr>
          </w:p>
        </w:tc>
        <w:tc>
          <w:tcPr>
            <w:tcW w:w="708" w:type="dxa"/>
            <w:vAlign w:val="center"/>
          </w:tcPr>
          <w:p>
            <w:pPr>
              <w:pStyle w:val="000090"/>
              <w:jc w:val="center"/>
              <w:rPr>
                <w:lang w:eastAsia="zh-CN"/>
              </w:rPr>
            </w:pPr>
            <w:r>
              <w:rPr>
                <w:rFonts w:hint="eastAsia"/>
                <w:lang w:eastAsia="zh-CN"/>
              </w:rPr>
              <w:t>X3</w:t>
            </w:r>
          </w:p>
        </w:tc>
        <w:tc>
          <w:tcPr>
            <w:tcW w:w="2552" w:type="dxa"/>
          </w:tcPr>
          <w:p>
            <w:pPr>
              <w:pStyle w:val="000090"/>
              <w:jc w:val="center"/>
              <w:rPr>
                <w:lang w:eastAsia="zh-CN"/>
              </w:rPr>
            </w:pPr>
            <w:r>
              <w:rPr>
                <w:rFonts w:hint="eastAsia"/>
                <w:lang w:eastAsia="zh-CN"/>
              </w:rPr>
              <w:t>X3输入（计数10KHz）</w:t>
            </w:r>
          </w:p>
        </w:tc>
        <w:tc>
          <w:tcPr>
            <w:tcW w:w="425" w:type="dxa"/>
            <w:vMerge w:val="continue"/>
            <w:vAlign w:val="center"/>
          </w:tcPr>
          <w:p>
            <w:pPr>
              <w:pStyle w:val="000090"/>
              <w:jc w:val="center"/>
              <w:rPr>
                <w:lang w:eastAsia="zh-CN"/>
              </w:rPr>
            </w:pPr>
          </w:p>
        </w:tc>
        <w:tc>
          <w:tcPr>
            <w:tcW w:w="709" w:type="dxa"/>
            <w:vAlign w:val="center"/>
          </w:tcPr>
          <w:p>
            <w:pPr>
              <w:pStyle w:val="000090"/>
              <w:jc w:val="center"/>
              <w:rPr>
                <w:lang w:eastAsia="zh-CN"/>
              </w:rPr>
            </w:pPr>
            <w:r>
              <w:rPr>
                <w:rFonts w:hint="eastAsia"/>
                <w:lang w:eastAsia="zh-CN"/>
              </w:rPr>
              <w:t>Y5</w:t>
            </w:r>
          </w:p>
        </w:tc>
        <w:tc>
          <w:tcPr>
            <w:tcW w:w="4394" w:type="dxa"/>
            <w:gridSpan w:val="2"/>
          </w:tcPr>
          <w:p>
            <w:pPr>
              <w:pStyle w:val="000090"/>
              <w:jc w:val="center"/>
              <w:rPr>
                <w:lang w:eastAsia="zh-CN"/>
              </w:rPr>
            </w:pPr>
            <w:r>
              <w:rPr>
                <w:rFonts w:hint="eastAsia"/>
                <w:lang w:eastAsia="zh-CN"/>
              </w:rPr>
              <w:t>Y5输出</w:t>
            </w:r>
          </w:p>
        </w:tc>
      </w:tr>
      <w:tr>
        <w:trPr>
          <w:jc w:val="center"/>
        </w:trPr>
        <w:tc>
          <w:tcPr>
            <w:tcW w:w="421" w:type="dxa"/>
            <w:vMerge w:val="continue"/>
          </w:tcPr>
          <w:p>
            <w:pPr>
              <w:pStyle w:val="000090"/>
              <w:jc w:val="center"/>
              <w:rPr>
                <w:lang w:eastAsia="zh-CN"/>
              </w:rPr>
            </w:pPr>
          </w:p>
        </w:tc>
        <w:tc>
          <w:tcPr>
            <w:tcW w:w="708" w:type="dxa"/>
            <w:vAlign w:val="center"/>
          </w:tcPr>
          <w:p>
            <w:pPr>
              <w:pStyle w:val="000090"/>
              <w:jc w:val="center"/>
              <w:rPr>
                <w:lang w:eastAsia="zh-CN"/>
              </w:rPr>
            </w:pPr>
            <w:r>
              <w:rPr>
                <w:rFonts w:hint="eastAsia"/>
                <w:lang w:eastAsia="zh-CN"/>
              </w:rPr>
              <w:t>X4</w:t>
            </w:r>
          </w:p>
        </w:tc>
        <w:tc>
          <w:tcPr>
            <w:tcW w:w="2552" w:type="dxa"/>
          </w:tcPr>
          <w:p>
            <w:pPr>
              <w:pStyle w:val="000090"/>
              <w:jc w:val="center"/>
              <w:rPr>
                <w:lang w:eastAsia="zh-CN"/>
              </w:rPr>
            </w:pPr>
            <w:r>
              <w:rPr>
                <w:rFonts w:hint="eastAsia"/>
                <w:lang w:eastAsia="zh-CN"/>
              </w:rPr>
              <w:t>X4输入（计数10KHz）</w:t>
            </w:r>
          </w:p>
        </w:tc>
        <w:tc>
          <w:tcPr>
            <w:tcW w:w="425" w:type="dxa"/>
            <w:vMerge w:val="continue"/>
            <w:vAlign w:val="center"/>
          </w:tcPr>
          <w:p>
            <w:pPr>
              <w:pStyle w:val="000090"/>
              <w:jc w:val="center"/>
              <w:rPr>
                <w:lang w:eastAsia="zh-CN"/>
              </w:rPr>
            </w:pPr>
          </w:p>
        </w:tc>
        <w:tc>
          <w:tcPr>
            <w:tcW w:w="709" w:type="dxa"/>
            <w:vAlign w:val="center"/>
          </w:tcPr>
          <w:p>
            <w:pPr>
              <w:pStyle w:val="000090"/>
              <w:jc w:val="center"/>
              <w:rPr>
                <w:lang w:eastAsia="zh-CN"/>
              </w:rPr>
            </w:pPr>
            <w:r>
              <w:rPr>
                <w:rFonts w:hint="eastAsia"/>
                <w:lang w:eastAsia="zh-CN"/>
              </w:rPr>
              <w:t>Y6</w:t>
            </w:r>
          </w:p>
        </w:tc>
        <w:tc>
          <w:tcPr>
            <w:tcW w:w="4394" w:type="dxa"/>
            <w:gridSpan w:val="2"/>
          </w:tcPr>
          <w:p>
            <w:pPr>
              <w:pStyle w:val="000090"/>
              <w:jc w:val="center"/>
              <w:rPr>
                <w:lang w:eastAsia="zh-CN"/>
              </w:rPr>
            </w:pPr>
            <w:r>
              <w:rPr>
                <w:rFonts w:hint="eastAsia"/>
                <w:lang w:eastAsia="zh-CN"/>
              </w:rPr>
              <w:t>Y6输出</w:t>
            </w:r>
          </w:p>
        </w:tc>
      </w:tr>
      <w:tr>
        <w:trPr>
          <w:jc w:val="center"/>
        </w:trPr>
        <w:tc>
          <w:tcPr>
            <w:tcW w:w="421" w:type="dxa"/>
            <w:vMerge w:val="continue"/>
          </w:tcPr>
          <w:p>
            <w:pPr>
              <w:pStyle w:val="000090"/>
              <w:jc w:val="center"/>
              <w:rPr>
                <w:lang w:eastAsia="zh-CN"/>
              </w:rPr>
            </w:pPr>
          </w:p>
        </w:tc>
        <w:tc>
          <w:tcPr>
            <w:tcW w:w="708" w:type="dxa"/>
            <w:vAlign w:val="center"/>
          </w:tcPr>
          <w:p>
            <w:pPr>
              <w:pStyle w:val="000090"/>
              <w:jc w:val="center"/>
              <w:rPr>
                <w:lang w:eastAsia="zh-CN"/>
              </w:rPr>
            </w:pPr>
            <w:r>
              <w:rPr>
                <w:rFonts w:hint="eastAsia"/>
                <w:lang w:eastAsia="zh-CN"/>
              </w:rPr>
              <w:t>X5</w:t>
            </w:r>
          </w:p>
        </w:tc>
        <w:tc>
          <w:tcPr>
            <w:tcW w:w="2552" w:type="dxa"/>
          </w:tcPr>
          <w:p>
            <w:pPr>
              <w:pStyle w:val="000090"/>
              <w:jc w:val="center"/>
              <w:rPr>
                <w:lang w:eastAsia="zh-CN"/>
              </w:rPr>
            </w:pPr>
            <w:r>
              <w:rPr>
                <w:rFonts w:hint="eastAsia"/>
                <w:lang w:eastAsia="zh-CN"/>
              </w:rPr>
              <w:t>X5输入（计数10KHz）</w:t>
            </w:r>
          </w:p>
        </w:tc>
        <w:tc>
          <w:tcPr>
            <w:tcW w:w="425" w:type="dxa"/>
            <w:vMerge w:val="continue"/>
            <w:vAlign w:val="center"/>
          </w:tcPr>
          <w:p>
            <w:pPr>
              <w:pStyle w:val="000090"/>
              <w:jc w:val="center"/>
              <w:rPr>
                <w:lang w:eastAsia="zh-CN"/>
              </w:rPr>
            </w:pPr>
          </w:p>
        </w:tc>
        <w:tc>
          <w:tcPr>
            <w:tcW w:w="709" w:type="dxa"/>
            <w:vAlign w:val="center"/>
          </w:tcPr>
          <w:p>
            <w:pPr>
              <w:pStyle w:val="000090"/>
              <w:jc w:val="center"/>
              <w:rPr>
                <w:lang w:eastAsia="zh-CN"/>
              </w:rPr>
            </w:pPr>
            <w:r>
              <w:rPr>
                <w:rFonts w:hint="eastAsia"/>
                <w:lang w:eastAsia="zh-CN"/>
              </w:rPr>
              <w:t>Y7</w:t>
            </w:r>
          </w:p>
        </w:tc>
        <w:tc>
          <w:tcPr>
            <w:tcW w:w="4394" w:type="dxa"/>
            <w:gridSpan w:val="2"/>
          </w:tcPr>
          <w:p>
            <w:pPr>
              <w:pStyle w:val="000090"/>
              <w:jc w:val="center"/>
              <w:rPr>
                <w:lang w:eastAsia="zh-CN"/>
              </w:rPr>
            </w:pPr>
            <w:r>
              <w:rPr>
                <w:rFonts w:hint="eastAsia"/>
                <w:lang w:eastAsia="zh-CN"/>
              </w:rPr>
              <w:t>Y7输出</w:t>
            </w:r>
          </w:p>
        </w:tc>
      </w:tr>
      <w:tr>
        <w:trPr>
          <w:jc w:val="center"/>
        </w:trPr>
        <w:tc>
          <w:tcPr>
            <w:tcW w:w="421" w:type="dxa"/>
            <w:vMerge w:val="continue"/>
          </w:tcPr>
          <w:p>
            <w:pPr>
              <w:pStyle w:val="000090"/>
              <w:jc w:val="center"/>
              <w:rPr>
                <w:lang w:eastAsia="zh-CN"/>
              </w:rPr>
            </w:pPr>
          </w:p>
        </w:tc>
        <w:tc>
          <w:tcPr>
            <w:tcW w:w="708" w:type="dxa"/>
            <w:vAlign w:val="center"/>
          </w:tcPr>
          <w:p>
            <w:pPr>
              <w:pStyle w:val="000090"/>
              <w:jc w:val="center"/>
              <w:rPr>
                <w:lang w:eastAsia="zh-CN"/>
              </w:rPr>
            </w:pPr>
            <w:r>
              <w:rPr>
                <w:rFonts w:hint="eastAsia"/>
                <w:lang w:eastAsia="zh-CN"/>
              </w:rPr>
              <w:t>X6</w:t>
            </w:r>
          </w:p>
        </w:tc>
        <w:tc>
          <w:tcPr>
            <w:tcW w:w="2552" w:type="dxa"/>
          </w:tcPr>
          <w:p>
            <w:pPr>
              <w:pStyle w:val="000090"/>
              <w:jc w:val="center"/>
              <w:rPr>
                <w:lang w:eastAsia="zh-CN"/>
              </w:rPr>
            </w:pPr>
            <w:r>
              <w:rPr>
                <w:rFonts w:hint="eastAsia"/>
                <w:lang w:eastAsia="zh-CN"/>
              </w:rPr>
              <w:t>X6输入</w:t>
            </w:r>
          </w:p>
        </w:tc>
        <w:tc>
          <w:tcPr>
            <w:tcW w:w="425" w:type="dxa"/>
            <w:vMerge w:val="continue"/>
            <w:vAlign w:val="center"/>
          </w:tcPr>
          <w:p>
            <w:pPr>
              <w:pStyle w:val="000090"/>
              <w:jc w:val="center"/>
              <w:rPr>
                <w:lang w:eastAsia="zh-CN"/>
              </w:rPr>
            </w:pPr>
          </w:p>
        </w:tc>
        <w:tc>
          <w:tcPr>
            <w:tcW w:w="709" w:type="dxa"/>
            <w:vAlign w:val="center"/>
          </w:tcPr>
          <w:p>
            <w:pPr>
              <w:pStyle w:val="000090"/>
              <w:jc w:val="center"/>
              <w:rPr>
                <w:lang w:eastAsia="zh-CN"/>
              </w:rPr>
            </w:pPr>
            <w:r>
              <w:rPr>
                <w:rFonts w:hint="eastAsia"/>
                <w:lang w:eastAsia="zh-CN"/>
              </w:rPr>
              <w:t>C2</w:t>
            </w:r>
          </w:p>
        </w:tc>
        <w:tc>
          <w:tcPr>
            <w:tcW w:w="4394" w:type="dxa"/>
            <w:gridSpan w:val="2"/>
          </w:tcPr>
          <w:p>
            <w:pPr>
              <w:pStyle w:val="000090"/>
              <w:jc w:val="center"/>
              <w:rPr>
                <w:lang w:eastAsia="zh-CN"/>
              </w:rPr>
            </w:pPr>
            <w:r>
              <w:rPr>
                <w:rFonts w:hint="eastAsia"/>
                <w:lang w:eastAsia="zh-CN"/>
              </w:rPr>
              <w:t>输出公共点，接0V</w:t>
            </w:r>
          </w:p>
        </w:tc>
      </w:tr>
      <w:tr>
        <w:trPr>
          <w:jc w:val="center"/>
        </w:trPr>
        <w:tc>
          <w:tcPr>
            <w:tcW w:w="421" w:type="dxa"/>
            <w:vMerge w:val="continue"/>
          </w:tcPr>
          <w:p>
            <w:pPr>
              <w:pStyle w:val="000090"/>
              <w:jc w:val="center"/>
              <w:rPr>
                <w:lang w:eastAsia="zh-CN"/>
              </w:rPr>
            </w:pPr>
          </w:p>
        </w:tc>
        <w:tc>
          <w:tcPr>
            <w:tcW w:w="708" w:type="dxa"/>
            <w:vAlign w:val="center"/>
          </w:tcPr>
          <w:p>
            <w:pPr>
              <w:pStyle w:val="000090"/>
              <w:jc w:val="center"/>
              <w:rPr>
                <w:lang w:eastAsia="zh-CN"/>
              </w:rPr>
            </w:pPr>
            <w:r>
              <w:rPr>
                <w:rFonts w:hint="eastAsia"/>
                <w:lang w:eastAsia="zh-CN"/>
              </w:rPr>
              <w:t>X7</w:t>
            </w:r>
          </w:p>
        </w:tc>
        <w:tc>
          <w:tcPr>
            <w:tcW w:w="2552" w:type="dxa"/>
          </w:tcPr>
          <w:p>
            <w:pPr>
              <w:pStyle w:val="000090"/>
              <w:jc w:val="center"/>
              <w:rPr>
                <w:lang w:eastAsia="zh-CN"/>
              </w:rPr>
            </w:pPr>
            <w:r>
              <w:rPr>
                <w:rFonts w:hint="eastAsia"/>
                <w:lang w:eastAsia="zh-CN"/>
              </w:rPr>
              <w:t>X7输入</w:t>
            </w:r>
          </w:p>
        </w:tc>
        <w:tc>
          <w:tcPr>
            <w:tcW w:w="425" w:type="dxa"/>
            <w:vMerge w:val="continue"/>
            <w:vAlign w:val="center"/>
          </w:tcPr>
          <w:p>
            <w:pPr>
              <w:pStyle w:val="000090"/>
              <w:jc w:val="center"/>
              <w:rPr>
                <w:lang w:eastAsia="zh-CN"/>
              </w:rPr>
            </w:pPr>
          </w:p>
        </w:tc>
        <w:tc>
          <w:tcPr>
            <w:tcW w:w="709" w:type="dxa"/>
            <w:vAlign w:val="center"/>
          </w:tcPr>
          <w:p>
            <w:pPr>
              <w:pStyle w:val="000090"/>
              <w:jc w:val="center"/>
              <w:rPr>
                <w:lang w:eastAsia="zh-CN"/>
              </w:rPr>
            </w:pPr>
            <w:r>
              <w:rPr>
                <w:rFonts w:hint="eastAsia"/>
                <w:lang w:eastAsia="zh-CN"/>
              </w:rPr>
              <w:t>Y10</w:t>
            </w:r>
          </w:p>
        </w:tc>
        <w:tc>
          <w:tcPr>
            <w:tcW w:w="4394" w:type="dxa"/>
            <w:gridSpan w:val="2"/>
          </w:tcPr>
          <w:p>
            <w:pPr>
              <w:pStyle w:val="000090"/>
              <w:jc w:val="center"/>
              <w:rPr>
                <w:lang w:eastAsia="zh-CN"/>
              </w:rPr>
            </w:pPr>
            <w:r>
              <w:rPr>
                <w:rFonts w:hint="eastAsia"/>
                <w:lang w:eastAsia="zh-CN"/>
              </w:rPr>
              <w:t>Y10输出</w:t>
            </w:r>
          </w:p>
        </w:tc>
      </w:tr>
      <w:tr>
        <w:trPr>
          <w:jc w:val="center"/>
        </w:trPr>
        <w:tc>
          <w:tcPr>
            <w:tcW w:w="421" w:type="dxa"/>
            <w:vMerge w:val="continue"/>
          </w:tcPr>
          <w:p>
            <w:pPr>
              <w:pStyle w:val="000090"/>
              <w:jc w:val="center"/>
              <w:rPr>
                <w:lang w:eastAsia="zh-CN"/>
              </w:rPr>
            </w:pPr>
          </w:p>
        </w:tc>
        <w:tc>
          <w:tcPr>
            <w:tcW w:w="708" w:type="dxa"/>
            <w:vAlign w:val="center"/>
          </w:tcPr>
          <w:p>
            <w:pPr>
              <w:pStyle w:val="000090"/>
              <w:jc w:val="center"/>
              <w:rPr>
                <w:lang w:eastAsia="zh-CN"/>
              </w:rPr>
            </w:pPr>
            <w:r>
              <w:rPr>
                <w:rFonts w:hint="eastAsia"/>
                <w:lang w:eastAsia="zh-CN"/>
              </w:rPr>
              <w:t>X10</w:t>
            </w:r>
          </w:p>
        </w:tc>
        <w:tc>
          <w:tcPr>
            <w:tcW w:w="2552" w:type="dxa"/>
          </w:tcPr>
          <w:p>
            <w:pPr>
              <w:pStyle w:val="000090"/>
              <w:jc w:val="center"/>
              <w:rPr>
                <w:lang w:eastAsia="zh-CN"/>
              </w:rPr>
            </w:pPr>
            <w:r>
              <w:rPr>
                <w:rFonts w:hint="eastAsia"/>
                <w:lang w:eastAsia="zh-CN"/>
              </w:rPr>
              <w:t>X10输入</w:t>
            </w:r>
          </w:p>
        </w:tc>
        <w:tc>
          <w:tcPr>
            <w:tcW w:w="425" w:type="dxa"/>
            <w:vMerge w:val="continue"/>
            <w:vAlign w:val="center"/>
          </w:tcPr>
          <w:p>
            <w:pPr>
              <w:pStyle w:val="000090"/>
              <w:jc w:val="center"/>
              <w:rPr>
                <w:lang w:eastAsia="zh-CN"/>
              </w:rPr>
            </w:pPr>
          </w:p>
        </w:tc>
        <w:tc>
          <w:tcPr>
            <w:tcW w:w="709" w:type="dxa"/>
            <w:vAlign w:val="center"/>
          </w:tcPr>
          <w:p>
            <w:pPr>
              <w:pStyle w:val="000090"/>
              <w:jc w:val="center"/>
              <w:rPr>
                <w:lang w:eastAsia="zh-CN"/>
              </w:rPr>
            </w:pPr>
            <w:r>
              <w:rPr>
                <w:rFonts w:hint="eastAsia"/>
                <w:lang w:eastAsia="zh-CN"/>
              </w:rPr>
              <w:t>Y11</w:t>
            </w:r>
          </w:p>
        </w:tc>
        <w:tc>
          <w:tcPr>
            <w:tcW w:w="4394" w:type="dxa"/>
            <w:gridSpan w:val="2"/>
          </w:tcPr>
          <w:p>
            <w:pPr>
              <w:pStyle w:val="000090"/>
              <w:jc w:val="center"/>
              <w:rPr>
                <w:lang w:eastAsia="zh-CN"/>
              </w:rPr>
            </w:pPr>
            <w:r>
              <w:rPr>
                <w:rFonts w:hint="eastAsia"/>
                <w:lang w:eastAsia="zh-CN"/>
              </w:rPr>
              <w:t>Y11输出</w:t>
            </w:r>
          </w:p>
        </w:tc>
      </w:tr>
      <w:tr>
        <w:trPr>
          <w:jc w:val="center"/>
        </w:trPr>
        <w:tc>
          <w:tcPr>
            <w:tcW w:w="421" w:type="dxa"/>
            <w:vMerge w:val="continue"/>
          </w:tcPr>
          <w:p>
            <w:pPr>
              <w:pStyle w:val="000090"/>
              <w:jc w:val="center"/>
              <w:rPr>
                <w:lang w:eastAsia="zh-CN"/>
              </w:rPr>
            </w:pPr>
          </w:p>
        </w:tc>
        <w:tc>
          <w:tcPr>
            <w:tcW w:w="708" w:type="dxa"/>
            <w:vAlign w:val="center"/>
          </w:tcPr>
          <w:p>
            <w:pPr>
              <w:pStyle w:val="000090"/>
              <w:jc w:val="center"/>
              <w:rPr>
                <w:lang w:eastAsia="zh-CN"/>
              </w:rPr>
            </w:pPr>
            <w:r>
              <w:rPr>
                <w:rFonts w:hint="eastAsia"/>
                <w:lang w:eastAsia="zh-CN"/>
              </w:rPr>
              <w:t>X11</w:t>
            </w:r>
          </w:p>
        </w:tc>
        <w:tc>
          <w:tcPr>
            <w:tcW w:w="2552" w:type="dxa"/>
          </w:tcPr>
          <w:p>
            <w:pPr>
              <w:pStyle w:val="000090"/>
              <w:jc w:val="center"/>
              <w:rPr>
                <w:lang w:eastAsia="zh-CN"/>
              </w:rPr>
            </w:pPr>
            <w:r>
              <w:rPr>
                <w:rFonts w:hint="eastAsia"/>
                <w:lang w:eastAsia="zh-CN"/>
              </w:rPr>
              <w:t>X11输入</w:t>
            </w:r>
          </w:p>
        </w:tc>
        <w:tc>
          <w:tcPr>
            <w:tcW w:w="425" w:type="dxa"/>
            <w:vMerge w:val="continue"/>
            <w:vAlign w:val="center"/>
          </w:tcPr>
          <w:p>
            <w:pPr>
              <w:pStyle w:val="000090"/>
              <w:jc w:val="center"/>
              <w:rPr>
                <w:lang w:eastAsia="zh-CN"/>
              </w:rPr>
            </w:pPr>
          </w:p>
        </w:tc>
        <w:tc>
          <w:tcPr>
            <w:tcW w:w="709" w:type="dxa"/>
            <w:vAlign w:val="center"/>
          </w:tcPr>
          <w:p>
            <w:pPr>
              <w:pStyle w:val="000090"/>
              <w:jc w:val="center"/>
              <w:rPr>
                <w:lang w:eastAsia="zh-CN"/>
              </w:rPr>
            </w:pPr>
            <w:r>
              <w:rPr>
                <w:rFonts w:hint="eastAsia"/>
                <w:lang w:eastAsia="zh-CN"/>
              </w:rPr>
              <w:t>Y12</w:t>
            </w:r>
          </w:p>
        </w:tc>
        <w:tc>
          <w:tcPr>
            <w:tcW w:w="4394" w:type="dxa"/>
            <w:gridSpan w:val="2"/>
          </w:tcPr>
          <w:p>
            <w:pPr>
              <w:pStyle w:val="000090"/>
              <w:jc w:val="center"/>
              <w:rPr>
                <w:lang w:eastAsia="zh-CN"/>
              </w:rPr>
            </w:pPr>
            <w:r>
              <w:rPr>
                <w:rFonts w:hint="eastAsia"/>
                <w:lang w:eastAsia="zh-CN"/>
              </w:rPr>
              <w:t>Y12输出</w:t>
            </w:r>
          </w:p>
        </w:tc>
      </w:tr>
      <w:tr>
        <w:trPr>
          <w:jc w:val="center"/>
        </w:trPr>
        <w:tc>
          <w:tcPr>
            <w:tcW w:w="421" w:type="dxa"/>
            <w:vMerge w:val="continue"/>
          </w:tcPr>
          <w:p>
            <w:pPr>
              <w:pStyle w:val="000090"/>
              <w:jc w:val="center"/>
              <w:rPr>
                <w:lang w:eastAsia="zh-CN"/>
              </w:rPr>
            </w:pPr>
          </w:p>
        </w:tc>
        <w:tc>
          <w:tcPr>
            <w:tcW w:w="708" w:type="dxa"/>
            <w:vAlign w:val="center"/>
          </w:tcPr>
          <w:p>
            <w:pPr>
              <w:pStyle w:val="000090"/>
              <w:jc w:val="center"/>
              <w:rPr>
                <w:lang w:eastAsia="zh-CN"/>
              </w:rPr>
            </w:pPr>
            <w:r>
              <w:rPr>
                <w:rFonts w:hint="eastAsia"/>
                <w:lang w:eastAsia="zh-CN"/>
              </w:rPr>
              <w:t>X12</w:t>
            </w:r>
          </w:p>
        </w:tc>
        <w:tc>
          <w:tcPr>
            <w:tcW w:w="2552" w:type="dxa"/>
          </w:tcPr>
          <w:p>
            <w:pPr>
              <w:pStyle w:val="000090"/>
              <w:jc w:val="center"/>
              <w:rPr>
                <w:lang w:eastAsia="zh-CN"/>
              </w:rPr>
            </w:pPr>
            <w:r>
              <w:rPr>
                <w:rFonts w:hint="eastAsia"/>
                <w:lang w:eastAsia="zh-CN"/>
              </w:rPr>
              <w:t>X12输入</w:t>
            </w:r>
          </w:p>
        </w:tc>
        <w:tc>
          <w:tcPr>
            <w:tcW w:w="425" w:type="dxa"/>
            <w:vMerge w:val="continue"/>
            <w:vAlign w:val="center"/>
          </w:tcPr>
          <w:p>
            <w:pPr>
              <w:pStyle w:val="000090"/>
              <w:jc w:val="center"/>
              <w:rPr>
                <w:lang w:eastAsia="zh-CN"/>
              </w:rPr>
            </w:pPr>
          </w:p>
        </w:tc>
        <w:tc>
          <w:tcPr>
            <w:tcW w:w="709" w:type="dxa"/>
            <w:vAlign w:val="center"/>
          </w:tcPr>
          <w:p>
            <w:pPr>
              <w:pStyle w:val="000090"/>
              <w:jc w:val="center"/>
              <w:rPr>
                <w:lang w:eastAsia="zh-CN"/>
              </w:rPr>
            </w:pPr>
            <w:r>
              <w:rPr>
                <w:rFonts w:hint="eastAsia"/>
                <w:lang w:eastAsia="zh-CN"/>
              </w:rPr>
              <w:t>Y13</w:t>
            </w:r>
          </w:p>
        </w:tc>
        <w:tc>
          <w:tcPr>
            <w:tcW w:w="4394" w:type="dxa"/>
            <w:gridSpan w:val="2"/>
          </w:tcPr>
          <w:p>
            <w:pPr>
              <w:pStyle w:val="000090"/>
              <w:jc w:val="center"/>
              <w:rPr>
                <w:lang w:eastAsia="zh-CN"/>
              </w:rPr>
            </w:pPr>
            <w:r>
              <w:rPr>
                <w:rFonts w:hint="eastAsia"/>
                <w:lang w:eastAsia="zh-CN"/>
              </w:rPr>
              <w:t>Y13输出</w:t>
            </w:r>
          </w:p>
        </w:tc>
      </w:tr>
      <w:tr>
        <w:trPr>
          <w:jc w:val="center"/>
        </w:trPr>
        <w:tc>
          <w:tcPr>
            <w:tcW w:w="421" w:type="dxa"/>
            <w:vMerge w:val="continue"/>
          </w:tcPr>
          <w:p>
            <w:pPr>
              <w:pStyle w:val="000090"/>
              <w:jc w:val="center"/>
              <w:rPr>
                <w:lang w:eastAsia="zh-CN"/>
              </w:rPr>
            </w:pPr>
          </w:p>
        </w:tc>
        <w:tc>
          <w:tcPr>
            <w:tcW w:w="708" w:type="dxa"/>
            <w:vAlign w:val="center"/>
          </w:tcPr>
          <w:p>
            <w:pPr>
              <w:pStyle w:val="000090"/>
              <w:jc w:val="center"/>
              <w:rPr>
                <w:lang w:eastAsia="zh-CN"/>
              </w:rPr>
            </w:pPr>
            <w:r>
              <w:rPr>
                <w:rFonts w:hint="eastAsia"/>
                <w:lang w:eastAsia="zh-CN"/>
              </w:rPr>
              <w:t>X13</w:t>
            </w:r>
          </w:p>
        </w:tc>
        <w:tc>
          <w:tcPr>
            <w:tcW w:w="2552" w:type="dxa"/>
          </w:tcPr>
          <w:p>
            <w:pPr>
              <w:pStyle w:val="000090"/>
              <w:jc w:val="center"/>
              <w:rPr>
                <w:lang w:eastAsia="zh-CN"/>
              </w:rPr>
            </w:pPr>
            <w:r>
              <w:rPr>
                <w:rFonts w:hint="eastAsia"/>
                <w:lang w:eastAsia="zh-CN"/>
              </w:rPr>
              <w:t>X13输入</w:t>
            </w:r>
          </w:p>
        </w:tc>
        <w:tc>
          <w:tcPr>
            <w:tcW w:w="425" w:type="dxa"/>
            <w:vMerge w:val="restart"/>
            <w:textDirection w:val="tbRlV"/>
            <w:vAlign w:val="center"/>
          </w:tcPr>
          <w:p>
            <w:pPr>
              <w:pStyle w:val="000090"/>
              <w:jc w:val="center"/>
              <w:rPr>
                <w:lang w:eastAsia="zh-CN"/>
              </w:rPr>
            </w:pPr>
            <w:r>
              <w:rPr>
                <w:rFonts w:hint="eastAsia"/>
                <w:lang w:eastAsia="zh-CN"/>
              </w:rPr>
              <w:t>模拟量</w:t>
            </w:r>
          </w:p>
        </w:tc>
        <w:tc>
          <w:tcPr>
            <w:tcW w:w="709" w:type="dxa"/>
            <w:vAlign w:val="center"/>
          </w:tcPr>
          <w:p>
            <w:pPr>
              <w:pStyle w:val="000090"/>
              <w:jc w:val="center"/>
              <w:rPr>
                <w:lang w:eastAsia="zh-CN"/>
              </w:rPr>
            </w:pPr>
            <w:r>
              <w:rPr>
                <w:rFonts w:hint="eastAsia"/>
                <w:lang w:eastAsia="zh-CN"/>
              </w:rPr>
              <w:t>GND</w:t>
            </w:r>
          </w:p>
        </w:tc>
        <w:tc>
          <w:tcPr>
            <w:tcW w:w="4394" w:type="dxa"/>
            <w:gridSpan w:val="2"/>
          </w:tcPr>
          <w:p>
            <w:pPr>
              <w:pStyle w:val="000090"/>
              <w:jc w:val="center"/>
              <w:rPr>
                <w:lang w:eastAsia="zh-CN"/>
              </w:rPr>
            </w:pPr>
            <w:r>
              <w:rPr>
                <w:rFonts w:hint="eastAsia"/>
                <w:lang w:eastAsia="zh-CN"/>
              </w:rPr>
              <w:t>模拟量信号GND</w:t>
            </w:r>
          </w:p>
        </w:tc>
      </w:tr>
      <w:tr>
        <w:trPr>
          <w:jc w:val="center"/>
        </w:trPr>
        <w:tc>
          <w:tcPr>
            <w:tcW w:w="421" w:type="dxa"/>
            <w:vMerge w:val="continue"/>
          </w:tcPr>
          <w:p>
            <w:pPr>
              <w:pStyle w:val="000090"/>
              <w:jc w:val="center"/>
              <w:rPr>
                <w:lang w:eastAsia="zh-CN"/>
              </w:rPr>
            </w:pPr>
          </w:p>
        </w:tc>
        <w:tc>
          <w:tcPr>
            <w:tcW w:w="708" w:type="dxa"/>
            <w:vAlign w:val="center"/>
          </w:tcPr>
          <w:p>
            <w:pPr>
              <w:pStyle w:val="000090"/>
              <w:jc w:val="center"/>
              <w:rPr>
                <w:lang w:eastAsia="zh-CN"/>
              </w:rPr>
            </w:pPr>
            <w:r>
              <w:rPr>
                <w:rFonts w:hint="eastAsia"/>
                <w:lang w:eastAsia="zh-CN"/>
              </w:rPr>
              <w:t>X14</w:t>
            </w:r>
          </w:p>
        </w:tc>
        <w:tc>
          <w:tcPr>
            <w:tcW w:w="2552" w:type="dxa"/>
          </w:tcPr>
          <w:p>
            <w:pPr>
              <w:pStyle w:val="000090"/>
              <w:jc w:val="center"/>
              <w:rPr>
                <w:lang w:eastAsia="zh-CN"/>
              </w:rPr>
            </w:pPr>
            <w:r>
              <w:rPr>
                <w:rFonts w:hint="eastAsia"/>
                <w:lang w:eastAsia="zh-CN"/>
              </w:rPr>
              <w:t>X14输入</w:t>
            </w:r>
          </w:p>
        </w:tc>
        <w:tc>
          <w:tcPr>
            <w:tcW w:w="425" w:type="dxa"/>
            <w:vMerge w:val="continue"/>
            <w:vAlign w:val="center"/>
          </w:tcPr>
          <w:p>
            <w:pPr>
              <w:pStyle w:val="000090"/>
              <w:jc w:val="center"/>
              <w:rPr>
                <w:lang w:eastAsia="zh-CN"/>
              </w:rPr>
            </w:pPr>
          </w:p>
        </w:tc>
        <w:tc>
          <w:tcPr>
            <w:tcW w:w="709" w:type="dxa"/>
            <w:vAlign w:val="center"/>
          </w:tcPr>
          <w:p>
            <w:pPr>
              <w:pStyle w:val="000090"/>
              <w:jc w:val="center"/>
              <w:rPr>
                <w:lang w:eastAsia="zh-CN"/>
              </w:rPr>
            </w:pPr>
            <w:r>
              <w:rPr>
                <w:rFonts w:hint="eastAsia"/>
                <w:lang w:eastAsia="zh-CN"/>
              </w:rPr>
              <w:t>AD0</w:t>
            </w:r>
          </w:p>
        </w:tc>
        <w:tc>
          <w:tcPr>
            <w:tcW w:w="2268" w:type="dxa"/>
          </w:tcPr>
          <w:p>
            <w:pPr>
              <w:pStyle w:val="000090"/>
              <w:jc w:val="center"/>
              <w:rPr>
                <w:lang w:eastAsia="zh-CN"/>
              </w:rPr>
            </w:pPr>
            <w:r>
              <w:rPr>
                <w:rFonts w:hint="eastAsia"/>
                <w:lang w:eastAsia="zh-CN"/>
              </w:rPr>
              <w:t>模拟量输入0，正信号，D8030</w:t>
            </w:r>
          </w:p>
        </w:tc>
        <w:tc>
          <w:tcPr>
            <w:tcW w:w="2126" w:type="dxa"/>
          </w:tcPr>
          <w:p>
            <w:pPr>
              <w:pStyle w:val="000090"/>
              <w:jc w:val="center"/>
              <w:rPr>
                <w:lang w:eastAsia="zh-CN"/>
              </w:rPr>
            </w:pPr>
            <w:r>
              <w:rPr>
                <w:rFonts w:hint="eastAsia"/>
                <w:lang w:eastAsia="zh-CN"/>
              </w:rPr>
              <w:t>0~10V对应0~4095，可定制</w:t>
            </w:r>
          </w:p>
        </w:tc>
      </w:tr>
      <w:tr>
        <w:trPr>
          <w:jc w:val="center"/>
        </w:trPr>
        <w:tc>
          <w:tcPr>
            <w:tcW w:w="421" w:type="dxa"/>
            <w:vMerge w:val="continue"/>
          </w:tcPr>
          <w:p>
            <w:pPr>
              <w:pStyle w:val="000090"/>
              <w:jc w:val="center"/>
              <w:rPr>
                <w:lang w:eastAsia="zh-CN"/>
              </w:rPr>
            </w:pPr>
          </w:p>
        </w:tc>
        <w:tc>
          <w:tcPr>
            <w:tcW w:w="708" w:type="dxa"/>
            <w:vAlign w:val="center"/>
          </w:tcPr>
          <w:p>
            <w:pPr>
              <w:pStyle w:val="000090"/>
              <w:jc w:val="center"/>
              <w:rPr>
                <w:lang w:eastAsia="zh-CN"/>
              </w:rPr>
            </w:pPr>
            <w:r>
              <w:rPr>
                <w:rFonts w:hint="eastAsia"/>
                <w:lang w:eastAsia="zh-CN"/>
              </w:rPr>
              <w:t>X15</w:t>
            </w:r>
          </w:p>
        </w:tc>
        <w:tc>
          <w:tcPr>
            <w:tcW w:w="2552" w:type="dxa"/>
          </w:tcPr>
          <w:p>
            <w:pPr>
              <w:pStyle w:val="000090"/>
              <w:jc w:val="center"/>
              <w:rPr>
                <w:lang w:eastAsia="zh-CN"/>
              </w:rPr>
            </w:pPr>
            <w:r>
              <w:rPr>
                <w:rFonts w:hint="eastAsia"/>
                <w:lang w:eastAsia="zh-CN"/>
              </w:rPr>
              <w:t>X15输入</w:t>
            </w:r>
          </w:p>
        </w:tc>
        <w:tc>
          <w:tcPr>
            <w:tcW w:w="425" w:type="dxa"/>
            <w:vMerge w:val="continue"/>
            <w:vAlign w:val="center"/>
          </w:tcPr>
          <w:p>
            <w:pPr>
              <w:pStyle w:val="000090"/>
              <w:jc w:val="center"/>
              <w:rPr>
                <w:lang w:eastAsia="zh-CN"/>
              </w:rPr>
            </w:pPr>
          </w:p>
        </w:tc>
        <w:tc>
          <w:tcPr>
            <w:tcW w:w="709" w:type="dxa"/>
            <w:vAlign w:val="center"/>
          </w:tcPr>
          <w:p>
            <w:pPr>
              <w:pStyle w:val="000090"/>
              <w:jc w:val="center"/>
              <w:rPr>
                <w:lang w:eastAsia="zh-CN"/>
              </w:rPr>
            </w:pPr>
            <w:r>
              <w:rPr>
                <w:rFonts w:hint="eastAsia"/>
                <w:lang w:eastAsia="zh-CN"/>
              </w:rPr>
              <w:t>AD1</w:t>
            </w:r>
          </w:p>
        </w:tc>
        <w:tc>
          <w:tcPr>
            <w:tcW w:w="2268" w:type="dxa"/>
          </w:tcPr>
          <w:p>
            <w:pPr>
              <w:pStyle w:val="000090"/>
              <w:jc w:val="center"/>
              <w:rPr>
                <w:lang w:eastAsia="zh-CN"/>
              </w:rPr>
            </w:pPr>
            <w:r>
              <w:rPr>
                <w:rFonts w:hint="eastAsia"/>
                <w:lang w:eastAsia="zh-CN"/>
              </w:rPr>
              <w:t>模拟量输入1，正信号，D8031</w:t>
            </w:r>
          </w:p>
        </w:tc>
        <w:tc>
          <w:tcPr>
            <w:tcW w:w="2126" w:type="dxa"/>
          </w:tcPr>
          <w:p>
            <w:pPr>
              <w:pStyle w:val="000090"/>
              <w:jc w:val="center"/>
              <w:rPr>
                <w:lang w:eastAsia="zh-CN"/>
              </w:rPr>
            </w:pPr>
            <w:r>
              <w:rPr>
                <w:lang w:eastAsia="zh-CN"/>
              </w:rPr>
              <w:t>0~10V对应0</w:t>
            </w:r>
            <w:r>
              <w:rPr>
                <w:rFonts w:hint="eastAsia"/>
                <w:lang w:eastAsia="zh-CN"/>
              </w:rPr>
              <w:t>~</w:t>
            </w:r>
            <w:r>
              <w:rPr>
                <w:lang w:eastAsia="zh-CN"/>
              </w:rPr>
              <w:t>409</w:t>
            </w:r>
            <w:r>
              <w:rPr>
                <w:rFonts w:hint="eastAsia"/>
                <w:lang w:eastAsia="zh-CN"/>
              </w:rPr>
              <w:t>5</w:t>
            </w:r>
            <w:r>
              <w:rPr>
                <w:lang w:eastAsia="zh-CN"/>
              </w:rPr>
              <w:t>，可定制</w:t>
            </w:r>
          </w:p>
        </w:tc>
      </w:tr>
      <w:tr>
        <w:trPr>
          <w:jc w:val="center"/>
        </w:trPr>
        <w:tc>
          <w:tcPr>
            <w:tcW w:w="421" w:type="dxa"/>
          </w:tcPr>
          <w:p>
            <w:pPr>
              <w:pStyle w:val="000090"/>
              <w:jc w:val="center"/>
              <w:rPr>
                <w:lang w:eastAsia="zh-CN"/>
              </w:rPr>
            </w:pPr>
          </w:p>
        </w:tc>
        <w:tc>
          <w:tcPr>
            <w:tcW w:w="708" w:type="dxa"/>
            <w:vAlign w:val="center"/>
          </w:tcPr>
          <w:p>
            <w:pPr>
              <w:pStyle w:val="000090"/>
              <w:jc w:val="center"/>
              <w:rPr>
                <w:lang w:eastAsia="zh-CN"/>
              </w:rPr>
            </w:pPr>
          </w:p>
        </w:tc>
        <w:tc>
          <w:tcPr>
            <w:tcW w:w="2552" w:type="dxa"/>
          </w:tcPr>
          <w:p>
            <w:pPr>
              <w:pStyle w:val="000090"/>
              <w:jc w:val="center"/>
              <w:rPr>
                <w:lang w:eastAsia="zh-CN"/>
              </w:rPr>
            </w:pPr>
          </w:p>
        </w:tc>
        <w:tc>
          <w:tcPr>
            <w:tcW w:w="425" w:type="dxa"/>
            <w:vMerge w:val="continue"/>
            <w:vAlign w:val="center"/>
          </w:tcPr>
          <w:p>
            <w:pPr>
              <w:pStyle w:val="000090"/>
              <w:jc w:val="center"/>
              <w:rPr>
                <w:lang w:eastAsia="zh-CN"/>
              </w:rPr>
            </w:pPr>
          </w:p>
        </w:tc>
        <w:tc>
          <w:tcPr>
            <w:tcW w:w="709" w:type="dxa"/>
            <w:vAlign w:val="center"/>
          </w:tcPr>
          <w:p>
            <w:pPr>
              <w:pStyle w:val="000090"/>
              <w:jc w:val="center"/>
              <w:rPr>
                <w:lang w:eastAsia="zh-CN"/>
              </w:rPr>
            </w:pPr>
            <w:r>
              <w:rPr>
                <w:rFonts w:hint="eastAsia"/>
                <w:lang w:eastAsia="zh-CN"/>
              </w:rPr>
              <w:t>DA0</w:t>
            </w:r>
          </w:p>
        </w:tc>
        <w:tc>
          <w:tcPr>
            <w:tcW w:w="2268" w:type="dxa"/>
          </w:tcPr>
          <w:p>
            <w:pPr>
              <w:pStyle w:val="000090"/>
              <w:jc w:val="center"/>
              <w:rPr>
                <w:lang w:eastAsia="zh-CN"/>
              </w:rPr>
            </w:pPr>
            <w:r>
              <w:rPr>
                <w:rFonts w:hint="eastAsia"/>
                <w:lang w:eastAsia="zh-CN"/>
              </w:rPr>
              <w:t>模拟量输出0，正信号，D8112</w:t>
            </w:r>
          </w:p>
        </w:tc>
        <w:tc>
          <w:tcPr>
            <w:tcW w:w="2126" w:type="dxa"/>
          </w:tcPr>
          <w:p>
            <w:pPr>
              <w:pStyle w:val="000090"/>
              <w:jc w:val="center"/>
              <w:rPr>
                <w:lang w:eastAsia="zh-CN"/>
              </w:rPr>
            </w:pPr>
            <w:r>
              <w:rPr>
                <w:lang w:eastAsia="zh-CN"/>
              </w:rPr>
              <w:t>0~10V对应0</w:t>
            </w:r>
            <w:r>
              <w:rPr>
                <w:rFonts w:hint="eastAsia"/>
                <w:lang w:eastAsia="zh-CN"/>
              </w:rPr>
              <w:t>~</w:t>
            </w:r>
            <w:r>
              <w:rPr>
                <w:lang w:eastAsia="zh-CN"/>
              </w:rPr>
              <w:t>4095，可定制</w:t>
            </w:r>
          </w:p>
        </w:tc>
      </w:tr>
      <w:tr>
        <w:trPr>
          <w:jc w:val="center"/>
        </w:trPr>
        <w:tc>
          <w:tcPr>
            <w:tcW w:w="421" w:type="dxa"/>
          </w:tcPr>
          <w:p>
            <w:pPr>
              <w:pStyle w:val="000090"/>
              <w:jc w:val="center"/>
              <w:rPr>
                <w:lang w:eastAsia="zh-CN"/>
              </w:rPr>
            </w:pPr>
          </w:p>
        </w:tc>
        <w:tc>
          <w:tcPr>
            <w:tcW w:w="708" w:type="dxa"/>
            <w:vAlign w:val="center"/>
          </w:tcPr>
          <w:p>
            <w:pPr>
              <w:pStyle w:val="000090"/>
              <w:jc w:val="center"/>
              <w:rPr>
                <w:lang w:eastAsia="zh-CN"/>
              </w:rPr>
            </w:pPr>
          </w:p>
        </w:tc>
        <w:tc>
          <w:tcPr>
            <w:tcW w:w="2552" w:type="dxa"/>
          </w:tcPr>
          <w:p>
            <w:pPr>
              <w:pStyle w:val="000090"/>
              <w:jc w:val="center"/>
              <w:rPr>
                <w:lang w:eastAsia="zh-CN"/>
              </w:rPr>
            </w:pPr>
          </w:p>
        </w:tc>
        <w:tc>
          <w:tcPr>
            <w:tcW w:w="425" w:type="dxa"/>
            <w:vMerge w:val="continue"/>
            <w:vAlign w:val="center"/>
          </w:tcPr>
          <w:p>
            <w:pPr>
              <w:pStyle w:val="000090"/>
              <w:jc w:val="center"/>
              <w:rPr>
                <w:lang w:eastAsia="zh-CN"/>
              </w:rPr>
            </w:pPr>
          </w:p>
        </w:tc>
        <w:tc>
          <w:tcPr>
            <w:tcW w:w="709" w:type="dxa"/>
            <w:vAlign w:val="center"/>
          </w:tcPr>
          <w:p>
            <w:pPr>
              <w:pStyle w:val="000090"/>
              <w:jc w:val="center"/>
              <w:rPr>
                <w:lang w:eastAsia="zh-CN"/>
              </w:rPr>
            </w:pPr>
            <w:r>
              <w:rPr>
                <w:rFonts w:hint="eastAsia"/>
                <w:lang w:eastAsia="zh-CN"/>
              </w:rPr>
              <w:t>DA1</w:t>
            </w:r>
          </w:p>
        </w:tc>
        <w:tc>
          <w:tcPr>
            <w:tcW w:w="2268" w:type="dxa"/>
          </w:tcPr>
          <w:p>
            <w:pPr>
              <w:pStyle w:val="000090"/>
              <w:jc w:val="center"/>
              <w:rPr>
                <w:lang w:eastAsia="zh-CN"/>
              </w:rPr>
            </w:pPr>
            <w:r>
              <w:rPr>
                <w:rFonts w:hint="eastAsia"/>
                <w:lang w:eastAsia="zh-CN"/>
              </w:rPr>
              <w:t>模拟量输出1，正信号，D8113</w:t>
            </w:r>
          </w:p>
        </w:tc>
        <w:tc>
          <w:tcPr>
            <w:tcW w:w="2126" w:type="dxa"/>
          </w:tcPr>
          <w:p>
            <w:pPr>
              <w:pStyle w:val="000090"/>
              <w:jc w:val="center"/>
              <w:rPr>
                <w:lang w:eastAsia="zh-CN"/>
              </w:rPr>
            </w:pPr>
            <w:r>
              <w:rPr>
                <w:lang w:eastAsia="zh-CN"/>
              </w:rPr>
              <w:t>0~10V对应0</w:t>
            </w:r>
            <w:r>
              <w:rPr>
                <w:rFonts w:hint="eastAsia"/>
                <w:lang w:eastAsia="zh-CN"/>
              </w:rPr>
              <w:t>~</w:t>
            </w:r>
            <w:r>
              <w:rPr>
                <w:lang w:eastAsia="zh-CN"/>
              </w:rPr>
              <w:t>4095，可定制</w:t>
            </w:r>
          </w:p>
        </w:tc>
      </w:tr>
    </w:tbl>
    <w:p>
      <w:pPr>
        <w:pStyle w:val="0000a7"/>
        <w:rPr>
          <w:rFonts w:hint="eastAsia"/>
          <w:spacing w:val="-1"/>
        </w:rPr>
      </w:pPr>
      <w:r>
        <w:rPr>
          <w:rFonts w:hint="eastAsia"/>
        </w:rPr>
        <w:t>表1-12 4.3</w:t>
      </w:r>
      <w:r>
        <w:rPr/>
        <w:t>寸PLC端子定义</w:t>
      </w:r>
      <w:r>
        <w:rPr>
          <w:rFonts w:hint="eastAsia"/>
        </w:rPr>
        <w:t>表</w:t>
      </w:r>
    </w:p>
    <w:p>
      <w:pPr>
        <w:ind w:firstLine="480"/>
        <w:rPr>
          <w:lang w:eastAsia="zh-CN"/>
        </w:rPr>
      </w:pPr>
      <w:r>
        <w:rPr>
          <w:lang w:eastAsia="zh-CN"/>
        </w:rPr>
        <w:t>7寸PLC端子定义</w:t>
      </w:r>
      <w:r>
        <w:rPr>
          <w:rFonts w:hint="eastAsia"/>
          <w:lang w:eastAsia="zh-CN"/>
        </w:rPr>
        <w:t>如下</w:t>
      </w:r>
    </w:p>
    <w:tbl>
      <w:tblPr>
        <w:tblStyle w:val="00008f"/>
        <w:tblW w:w="0" w:type="auto"/>
        <w:jc w:val="center"/>
        <w:tblLook w:firstRow="true" w:lastRow="false" w:firstColumn="true" w:lastColumn="false" w:noHBand="false" w:noVBand="true" w:val="04A0"/>
      </w:tblPr>
      <w:tblGrid>
        <w:gridCol w:w="516"/>
        <w:gridCol w:w="718"/>
        <w:gridCol w:w="1738"/>
        <w:gridCol w:w="284"/>
        <w:gridCol w:w="671"/>
        <w:gridCol w:w="2022"/>
        <w:gridCol w:w="992"/>
        <w:gridCol w:w="1134"/>
        <w:gridCol w:w="1134"/>
      </w:tblGrid>
      <w:tr>
        <w:trPr>
          <w:jc w:val="center"/>
        </w:trPr>
        <w:tc>
          <w:tcPr>
            <w:tcW w:w="516" w:type="dxa"/>
            <w:shd w:val="clear" w:color="auto" w:fill="9CC2E5" w:themeFill="accent5" w:themeFillTint="99"/>
            <w:vAlign w:val="center"/>
          </w:tcPr>
          <w:p>
            <w:pPr>
              <w:pStyle w:val="000090"/>
              <w:jc w:val="center"/>
              <w:rPr>
                <w:lang w:eastAsia="zh-CN"/>
              </w:rPr>
            </w:pPr>
          </w:p>
        </w:tc>
        <w:tc>
          <w:tcPr>
            <w:tcW w:w="718" w:type="dxa"/>
            <w:shd w:val="clear" w:color="auto" w:fill="9CC2E5" w:themeFill="accent5" w:themeFillTint="99"/>
            <w:vAlign w:val="center"/>
          </w:tcPr>
          <w:p>
            <w:pPr>
              <w:pStyle w:val="000090"/>
              <w:jc w:val="center"/>
              <w:rPr>
                <w:lang w:eastAsia="zh-CN"/>
              </w:rPr>
            </w:pPr>
          </w:p>
        </w:tc>
        <w:tc>
          <w:tcPr>
            <w:tcW w:w="1738" w:type="dxa"/>
            <w:shd w:val="clear" w:color="auto" w:fill="9CC2E5" w:themeFill="accent5" w:themeFillTint="99"/>
            <w:vAlign w:val="center"/>
          </w:tcPr>
          <w:p>
            <w:pPr>
              <w:pStyle w:val="000090"/>
              <w:jc w:val="center"/>
              <w:rPr>
                <w:lang w:eastAsia="zh-CN"/>
              </w:rPr>
            </w:pPr>
          </w:p>
        </w:tc>
        <w:tc>
          <w:tcPr>
            <w:tcW w:w="284" w:type="dxa"/>
            <w:shd w:val="clear" w:color="auto" w:fill="9CC2E5" w:themeFill="accent5" w:themeFillTint="99"/>
            <w:vAlign w:val="center"/>
          </w:tcPr>
          <w:p>
            <w:pPr>
              <w:pStyle w:val="000090"/>
              <w:jc w:val="center"/>
              <w:rPr>
                <w:lang w:eastAsia="zh-CN"/>
              </w:rPr>
            </w:pPr>
          </w:p>
        </w:tc>
        <w:tc>
          <w:tcPr>
            <w:tcW w:w="671" w:type="dxa"/>
            <w:shd w:val="clear" w:color="auto" w:fill="9CC2E5" w:themeFill="accent5" w:themeFillTint="99"/>
            <w:vAlign w:val="center"/>
          </w:tcPr>
          <w:p>
            <w:pPr>
              <w:pStyle w:val="000090"/>
              <w:jc w:val="center"/>
              <w:rPr>
                <w:lang w:eastAsia="zh-CN"/>
              </w:rPr>
            </w:pPr>
          </w:p>
        </w:tc>
        <w:tc>
          <w:tcPr>
            <w:tcW w:w="2022" w:type="dxa"/>
            <w:shd w:val="clear" w:color="auto" w:fill="9CC2E5" w:themeFill="accent5" w:themeFillTint="99"/>
            <w:vAlign w:val="center"/>
          </w:tcPr>
          <w:p>
            <w:pPr>
              <w:pStyle w:val="000090"/>
              <w:jc w:val="center"/>
              <w:rPr>
                <w:lang w:eastAsia="zh-CN"/>
              </w:rPr>
            </w:pPr>
          </w:p>
        </w:tc>
        <w:tc>
          <w:tcPr>
            <w:tcW w:w="992" w:type="dxa"/>
            <w:shd w:val="clear" w:color="auto" w:fill="9CC2E5" w:themeFill="accent5" w:themeFillTint="99"/>
            <w:vAlign w:val="center"/>
          </w:tcPr>
          <w:p>
            <w:pPr>
              <w:pStyle w:val="000090"/>
              <w:jc w:val="center"/>
              <w:rPr>
                <w:lang w:eastAsia="zh-CN"/>
              </w:rPr>
            </w:pPr>
            <w:r>
              <w:rPr>
                <w:rFonts w:hint="eastAsia"/>
                <w:lang w:eastAsia="zh-CN"/>
              </w:rPr>
              <w:t>44BT</w:t>
            </w:r>
          </w:p>
        </w:tc>
        <w:tc>
          <w:tcPr>
            <w:tcW w:w="1134" w:type="dxa"/>
            <w:shd w:val="clear" w:color="auto" w:fill="9CC2E5" w:themeFill="accent5" w:themeFillTint="99"/>
            <w:vAlign w:val="center"/>
          </w:tcPr>
          <w:p>
            <w:pPr>
              <w:pStyle w:val="000090"/>
              <w:jc w:val="center"/>
              <w:rPr>
                <w:lang w:eastAsia="zh-CN"/>
              </w:rPr>
            </w:pPr>
            <w:r>
              <w:rPr>
                <w:rFonts w:hint="eastAsia"/>
                <w:lang w:eastAsia="zh-CN"/>
              </w:rPr>
              <w:t>44BR</w:t>
            </w:r>
          </w:p>
        </w:tc>
        <w:tc>
          <w:tcPr>
            <w:tcW w:w="1134" w:type="dxa"/>
            <w:shd w:val="clear" w:color="auto" w:fill="9CC2E5" w:themeFill="accent5" w:themeFillTint="99"/>
            <w:vAlign w:val="center"/>
          </w:tcPr>
          <w:p>
            <w:pPr>
              <w:pStyle w:val="000090"/>
              <w:jc w:val="center"/>
              <w:rPr>
                <w:lang w:eastAsia="zh-CN"/>
              </w:rPr>
            </w:pPr>
          </w:p>
        </w:tc>
      </w:tr>
      <w:tr>
        <w:trPr>
          <w:jc w:val="center"/>
        </w:trPr>
        <w:tc>
          <w:tcPr>
            <w:tcW w:w="516" w:type="dxa"/>
            <w:vMerge w:val="restart"/>
            <w:textDirection w:val="tbRlV"/>
            <w:vAlign w:val="center"/>
          </w:tcPr>
          <w:p>
            <w:pPr>
              <w:pStyle w:val="000090"/>
              <w:jc w:val="center"/>
              <w:rPr>
                <w:lang w:eastAsia="zh-CN"/>
              </w:rPr>
            </w:pPr>
            <w:r>
              <w:rPr>
                <w:rFonts w:hint="eastAsia"/>
                <w:lang w:eastAsia="zh-CN"/>
              </w:rPr>
              <w:t>电源</w:t>
            </w:r>
          </w:p>
        </w:tc>
        <w:tc>
          <w:tcPr>
            <w:tcW w:w="718" w:type="dxa"/>
            <w:vAlign w:val="center"/>
          </w:tcPr>
          <w:p>
            <w:pPr>
              <w:pStyle w:val="000090"/>
              <w:jc w:val="center"/>
              <w:rPr>
                <w:lang w:eastAsia="zh-CN"/>
              </w:rPr>
            </w:pPr>
            <w:r>
              <w:rPr>
                <w:rFonts w:hint="eastAsia"/>
                <w:lang w:eastAsia="zh-CN"/>
              </w:rPr>
              <w:t>24+</w:t>
            </w:r>
          </w:p>
        </w:tc>
        <w:tc>
          <w:tcPr>
            <w:tcW w:w="1738" w:type="dxa"/>
            <w:vAlign w:val="center"/>
          </w:tcPr>
          <w:p>
            <w:pPr>
              <w:pStyle w:val="000090"/>
              <w:jc w:val="center"/>
              <w:rPr>
                <w:lang w:eastAsia="zh-CN"/>
              </w:rPr>
            </w:pPr>
            <w:r>
              <w:rPr>
                <w:rFonts w:hint="eastAsia"/>
                <w:lang w:eastAsia="zh-CN"/>
              </w:rPr>
              <w:t>输入电源，接24V+</w:t>
            </w:r>
          </w:p>
        </w:tc>
        <w:tc>
          <w:tcPr>
            <w:tcW w:w="284" w:type="dxa"/>
            <w:vAlign w:val="center"/>
          </w:tcPr>
          <w:p>
            <w:pPr>
              <w:pStyle w:val="000090"/>
              <w:jc w:val="center"/>
              <w:rPr>
                <w:lang w:eastAsia="zh-CN"/>
              </w:rPr>
            </w:pPr>
          </w:p>
        </w:tc>
        <w:tc>
          <w:tcPr>
            <w:tcW w:w="671" w:type="dxa"/>
            <w:vAlign w:val="center"/>
          </w:tcPr>
          <w:p>
            <w:pPr>
              <w:pStyle w:val="000090"/>
              <w:jc w:val="center"/>
              <w:rPr>
                <w:lang w:eastAsia="zh-CN"/>
              </w:rPr>
            </w:pPr>
            <w:r>
              <w:rPr>
                <w:rFonts w:hint="eastAsia"/>
                <w:lang w:eastAsia="zh-CN"/>
              </w:rPr>
              <w:t>C0</w:t>
            </w:r>
          </w:p>
        </w:tc>
        <w:tc>
          <w:tcPr>
            <w:tcW w:w="2022" w:type="dxa"/>
            <w:vAlign w:val="center"/>
          </w:tcPr>
          <w:p>
            <w:pPr>
              <w:pStyle w:val="000090"/>
              <w:jc w:val="center"/>
              <w:rPr>
                <w:lang w:eastAsia="zh-CN"/>
              </w:rPr>
            </w:pPr>
            <w:r>
              <w:rPr>
                <w:lang w:eastAsia="zh-CN"/>
              </w:rPr>
              <w:t>输出公共点，接 0V</w:t>
            </w:r>
          </w:p>
        </w:tc>
        <w:tc>
          <w:tcPr>
            <w:tcW w:w="992" w:type="dxa"/>
            <w:vAlign w:val="center"/>
          </w:tcPr>
          <w:p>
            <w:pPr>
              <w:pStyle w:val="000090"/>
              <w:jc w:val="center"/>
              <w:rPr>
                <w:lang w:eastAsia="zh-CN"/>
              </w:rPr>
            </w:pPr>
          </w:p>
        </w:tc>
        <w:tc>
          <w:tcPr>
            <w:tcW w:w="1134" w:type="dxa"/>
            <w:vAlign w:val="center"/>
          </w:tcPr>
          <w:p>
            <w:pPr>
              <w:pStyle w:val="000090"/>
              <w:jc w:val="center"/>
              <w:rPr>
                <w:lang w:eastAsia="zh-CN"/>
              </w:rPr>
            </w:pPr>
          </w:p>
        </w:tc>
        <w:tc>
          <w:tcPr>
            <w:tcW w:w="1134" w:type="dxa"/>
            <w:vAlign w:val="center"/>
          </w:tcPr>
          <w:p>
            <w:pPr>
              <w:pStyle w:val="000090"/>
              <w:jc w:val="center"/>
              <w:rPr>
                <w:lang w:eastAsia="zh-CN"/>
              </w:rPr>
            </w:pPr>
          </w:p>
        </w:tc>
      </w:tr>
      <w:tr>
        <w:trPr>
          <w:jc w:val="center"/>
        </w:trPr>
        <w:tc>
          <w:tcPr>
            <w:tcW w:w="516" w:type="dxa"/>
            <w:vMerge w:val="continue"/>
            <w:vAlign w:val="center"/>
          </w:tcPr>
          <w:p>
            <w:pPr>
              <w:pStyle w:val="000090"/>
              <w:jc w:val="center"/>
              <w:rPr>
                <w:lang w:eastAsia="zh-CN"/>
              </w:rPr>
            </w:pPr>
          </w:p>
        </w:tc>
        <w:tc>
          <w:tcPr>
            <w:tcW w:w="718" w:type="dxa"/>
            <w:vAlign w:val="center"/>
          </w:tcPr>
          <w:p>
            <w:pPr>
              <w:pStyle w:val="000090"/>
              <w:jc w:val="center"/>
              <w:rPr>
                <w:lang w:eastAsia="zh-CN"/>
              </w:rPr>
            </w:pPr>
            <w:r>
              <w:rPr>
                <w:rFonts w:hint="eastAsia"/>
                <w:lang w:eastAsia="zh-CN"/>
              </w:rPr>
              <w:t>0V</w:t>
            </w:r>
          </w:p>
        </w:tc>
        <w:tc>
          <w:tcPr>
            <w:tcW w:w="1738" w:type="dxa"/>
            <w:vAlign w:val="center"/>
          </w:tcPr>
          <w:p>
            <w:pPr>
              <w:pStyle w:val="000090"/>
              <w:jc w:val="center"/>
              <w:rPr>
                <w:lang w:eastAsia="zh-CN"/>
              </w:rPr>
            </w:pPr>
            <w:r>
              <w:rPr>
                <w:rFonts w:hint="eastAsia"/>
                <w:lang w:eastAsia="zh-CN"/>
              </w:rPr>
              <w:t>输入电源，接0V</w:t>
            </w:r>
          </w:p>
        </w:tc>
        <w:tc>
          <w:tcPr>
            <w:tcW w:w="284" w:type="dxa"/>
            <w:vMerge w:val="restart"/>
            <w:vAlign w:val="center"/>
          </w:tcPr>
          <w:p>
            <w:pPr>
              <w:pStyle w:val="000090"/>
              <w:jc w:val="center"/>
              <w:rPr>
                <w:lang w:eastAsia="zh-CN"/>
              </w:rPr>
            </w:pPr>
          </w:p>
        </w:tc>
        <w:tc>
          <w:tcPr>
            <w:tcW w:w="671" w:type="dxa"/>
            <w:vAlign w:val="center"/>
          </w:tcPr>
          <w:p>
            <w:pPr>
              <w:pStyle w:val="000090"/>
              <w:jc w:val="center"/>
              <w:rPr>
                <w:lang w:eastAsia="zh-CN"/>
              </w:rPr>
            </w:pPr>
            <w:r>
              <w:rPr>
                <w:rFonts w:hint="eastAsia"/>
                <w:lang w:eastAsia="zh-CN"/>
              </w:rPr>
              <w:t>Y0</w:t>
            </w:r>
          </w:p>
        </w:tc>
        <w:tc>
          <w:tcPr>
            <w:tcW w:w="2022" w:type="dxa"/>
            <w:vAlign w:val="center"/>
          </w:tcPr>
          <w:p>
            <w:pPr>
              <w:pStyle w:val="000090"/>
              <w:jc w:val="center"/>
              <w:rPr>
                <w:lang w:eastAsia="zh-CN"/>
              </w:rPr>
            </w:pPr>
            <w:r>
              <w:rPr>
                <w:lang w:eastAsia="zh-CN"/>
              </w:rPr>
              <w:t>Y0输出（脉冲100KHz）</w:t>
            </w:r>
          </w:p>
        </w:tc>
        <w:tc>
          <w:tcPr>
            <w:tcW w:w="992" w:type="dxa"/>
            <w:vAlign w:val="center"/>
          </w:tcPr>
          <w:p>
            <w:pPr>
              <w:pStyle w:val="000090"/>
              <w:jc w:val="center"/>
              <w:rPr>
                <w:lang w:eastAsia="zh-CN"/>
              </w:rPr>
            </w:pPr>
            <w:r>
              <w:rPr>
                <w:rFonts w:hint="eastAsia"/>
                <w:lang w:eastAsia="zh-CN"/>
              </w:rPr>
              <w:t>晶体管</w:t>
            </w:r>
          </w:p>
        </w:tc>
        <w:tc>
          <w:tcPr>
            <w:tcW w:w="1134" w:type="dxa"/>
            <w:vAlign w:val="center"/>
          </w:tcPr>
          <w:p>
            <w:pPr>
              <w:pStyle w:val="000090"/>
              <w:jc w:val="center"/>
              <w:rPr>
                <w:lang w:eastAsia="zh-CN"/>
              </w:rPr>
            </w:pPr>
            <w:r>
              <w:rPr>
                <w:rFonts w:hint="eastAsia"/>
                <w:lang w:eastAsia="zh-CN"/>
              </w:rPr>
              <w:t>晶体管</w:t>
            </w:r>
          </w:p>
        </w:tc>
        <w:tc>
          <w:tcPr>
            <w:tcW w:w="1134" w:type="dxa"/>
            <w:vAlign w:val="center"/>
          </w:tcPr>
          <w:p>
            <w:pPr>
              <w:pStyle w:val="000090"/>
              <w:jc w:val="center"/>
              <w:rPr>
                <w:lang w:eastAsia="zh-CN"/>
              </w:rPr>
            </w:pPr>
          </w:p>
        </w:tc>
      </w:tr>
      <w:tr>
        <w:trPr>
          <w:jc w:val="center"/>
        </w:trPr>
        <w:tc>
          <w:tcPr>
            <w:tcW w:w="516" w:type="dxa"/>
            <w:vMerge w:val="continue"/>
            <w:vAlign w:val="center"/>
          </w:tcPr>
          <w:p>
            <w:pPr>
              <w:pStyle w:val="000090"/>
              <w:jc w:val="center"/>
              <w:rPr>
                <w:lang w:eastAsia="zh-CN"/>
              </w:rPr>
            </w:pPr>
          </w:p>
        </w:tc>
        <w:tc>
          <w:tcPr>
            <w:tcW w:w="718" w:type="dxa"/>
            <w:vAlign w:val="center"/>
          </w:tcPr>
          <w:p>
            <w:pPr>
              <w:pStyle w:val="000090"/>
              <w:jc w:val="center"/>
              <w:rPr>
                <w:lang w:eastAsia="zh-CN"/>
              </w:rPr>
            </w:pPr>
          </w:p>
        </w:tc>
        <w:tc>
          <w:tcPr>
            <w:tcW w:w="1738" w:type="dxa"/>
            <w:vAlign w:val="center"/>
          </w:tcPr>
          <w:p>
            <w:pPr>
              <w:pStyle w:val="000090"/>
              <w:jc w:val="center"/>
              <w:rPr>
                <w:lang w:eastAsia="zh-CN"/>
              </w:rPr>
            </w:pPr>
          </w:p>
        </w:tc>
        <w:tc>
          <w:tcPr>
            <w:tcW w:w="284" w:type="dxa"/>
            <w:vMerge w:val="continue"/>
            <w:vAlign w:val="center"/>
          </w:tcPr>
          <w:p>
            <w:pPr>
              <w:pStyle w:val="000090"/>
              <w:jc w:val="center"/>
              <w:rPr>
                <w:lang w:eastAsia="zh-CN"/>
              </w:rPr>
            </w:pPr>
          </w:p>
        </w:tc>
        <w:tc>
          <w:tcPr>
            <w:tcW w:w="671" w:type="dxa"/>
            <w:vAlign w:val="center"/>
          </w:tcPr>
          <w:p>
            <w:pPr>
              <w:pStyle w:val="000090"/>
              <w:jc w:val="center"/>
              <w:rPr>
                <w:lang w:eastAsia="zh-CN"/>
              </w:rPr>
            </w:pPr>
            <w:r>
              <w:rPr>
                <w:rFonts w:hint="eastAsia"/>
                <w:lang w:eastAsia="zh-CN"/>
              </w:rPr>
              <w:t>Y1</w:t>
            </w:r>
          </w:p>
        </w:tc>
        <w:tc>
          <w:tcPr>
            <w:tcW w:w="2022" w:type="dxa"/>
            <w:vAlign w:val="center"/>
          </w:tcPr>
          <w:p>
            <w:pPr>
              <w:pStyle w:val="000090"/>
              <w:jc w:val="center"/>
              <w:rPr>
                <w:lang w:eastAsia="zh-CN"/>
              </w:rPr>
            </w:pPr>
            <w:r>
              <w:rPr>
                <w:lang w:eastAsia="zh-CN"/>
              </w:rPr>
              <w:t>Y</w:t>
            </w:r>
            <w:r>
              <w:rPr>
                <w:rFonts w:hint="eastAsia"/>
                <w:lang w:eastAsia="zh-CN"/>
              </w:rPr>
              <w:t>1</w:t>
            </w:r>
            <w:r>
              <w:rPr>
                <w:lang w:eastAsia="zh-CN"/>
              </w:rPr>
              <w:t>输出（脉冲100KHz）</w:t>
            </w:r>
          </w:p>
        </w:tc>
        <w:tc>
          <w:tcPr>
            <w:tcW w:w="992" w:type="dxa"/>
            <w:vAlign w:val="center"/>
          </w:tcPr>
          <w:p>
            <w:pPr>
              <w:pStyle w:val="000090"/>
              <w:jc w:val="center"/>
              <w:rPr>
                <w:lang w:eastAsia="zh-CN"/>
              </w:rPr>
            </w:pPr>
            <w:r>
              <w:rPr>
                <w:rFonts w:hint="eastAsia"/>
                <w:lang w:eastAsia="zh-CN"/>
              </w:rPr>
              <w:t>晶体管</w:t>
            </w:r>
          </w:p>
        </w:tc>
        <w:tc>
          <w:tcPr>
            <w:tcW w:w="1134" w:type="dxa"/>
            <w:vAlign w:val="center"/>
          </w:tcPr>
          <w:p>
            <w:pPr>
              <w:pStyle w:val="000090"/>
              <w:jc w:val="center"/>
              <w:rPr>
                <w:lang w:eastAsia="zh-CN"/>
              </w:rPr>
            </w:pPr>
            <w:r>
              <w:rPr>
                <w:rFonts w:hint="eastAsia"/>
                <w:lang w:eastAsia="zh-CN"/>
              </w:rPr>
              <w:t>晶体管</w:t>
            </w:r>
          </w:p>
        </w:tc>
        <w:tc>
          <w:tcPr>
            <w:tcW w:w="1134" w:type="dxa"/>
            <w:vAlign w:val="center"/>
          </w:tcPr>
          <w:p>
            <w:pPr>
              <w:pStyle w:val="000090"/>
              <w:jc w:val="center"/>
              <w:rPr>
                <w:lang w:eastAsia="zh-CN"/>
              </w:rPr>
            </w:pPr>
          </w:p>
        </w:tc>
      </w:tr>
      <w:tr>
        <w:trPr>
          <w:jc w:val="center"/>
        </w:trPr>
        <w:tc>
          <w:tcPr>
            <w:tcW w:w="516" w:type="dxa"/>
            <w:vMerge w:val="restart"/>
            <w:vAlign w:val="center"/>
          </w:tcPr>
          <w:p>
            <w:pPr>
              <w:pStyle w:val="000090"/>
              <w:jc w:val="center"/>
              <w:rPr>
                <w:lang w:eastAsia="zh-CN"/>
              </w:rPr>
            </w:pPr>
          </w:p>
        </w:tc>
        <w:tc>
          <w:tcPr>
            <w:tcW w:w="718" w:type="dxa"/>
            <w:vAlign w:val="center"/>
          </w:tcPr>
          <w:p>
            <w:pPr>
              <w:pStyle w:val="000090"/>
              <w:jc w:val="center"/>
              <w:rPr>
                <w:lang w:eastAsia="zh-CN"/>
              </w:rPr>
            </w:pPr>
            <w:r>
              <w:rPr>
                <w:rFonts w:hint="eastAsia"/>
                <w:lang w:eastAsia="zh-CN"/>
              </w:rPr>
              <w:t>X0</w:t>
            </w:r>
          </w:p>
        </w:tc>
        <w:tc>
          <w:tcPr>
            <w:tcW w:w="1738" w:type="dxa"/>
            <w:vAlign w:val="center"/>
          </w:tcPr>
          <w:p>
            <w:pPr>
              <w:pStyle w:val="000090"/>
              <w:jc w:val="center"/>
              <w:rPr>
                <w:lang w:eastAsia="zh-CN"/>
              </w:rPr>
            </w:pPr>
            <w:r>
              <w:rPr>
                <w:lang w:eastAsia="zh-CN"/>
              </w:rPr>
              <w:t>X0输入（计数5KHz）</w:t>
            </w:r>
          </w:p>
        </w:tc>
        <w:tc>
          <w:tcPr>
            <w:tcW w:w="284" w:type="dxa"/>
            <w:vMerge w:val="continue"/>
            <w:vAlign w:val="center"/>
          </w:tcPr>
          <w:p>
            <w:pPr>
              <w:pStyle w:val="000090"/>
              <w:jc w:val="center"/>
              <w:rPr>
                <w:lang w:eastAsia="zh-CN"/>
              </w:rPr>
            </w:pPr>
          </w:p>
        </w:tc>
        <w:tc>
          <w:tcPr>
            <w:tcW w:w="671" w:type="dxa"/>
            <w:vAlign w:val="center"/>
          </w:tcPr>
          <w:p>
            <w:pPr>
              <w:pStyle w:val="000090"/>
              <w:jc w:val="center"/>
              <w:rPr>
                <w:lang w:eastAsia="zh-CN"/>
              </w:rPr>
            </w:pPr>
            <w:r>
              <w:rPr>
                <w:rFonts w:hint="eastAsia"/>
                <w:lang w:eastAsia="zh-CN"/>
              </w:rPr>
              <w:t>Y2</w:t>
            </w:r>
          </w:p>
        </w:tc>
        <w:tc>
          <w:tcPr>
            <w:tcW w:w="2022" w:type="dxa"/>
            <w:vAlign w:val="center"/>
          </w:tcPr>
          <w:p>
            <w:pPr>
              <w:pStyle w:val="000090"/>
              <w:jc w:val="center"/>
              <w:rPr>
                <w:lang w:eastAsia="zh-CN"/>
              </w:rPr>
            </w:pPr>
            <w:r>
              <w:rPr>
                <w:lang w:eastAsia="zh-CN"/>
              </w:rPr>
              <w:t>Y</w:t>
            </w:r>
            <w:r>
              <w:rPr>
                <w:rFonts w:hint="eastAsia"/>
                <w:lang w:eastAsia="zh-CN"/>
              </w:rPr>
              <w:t>2</w:t>
            </w:r>
            <w:r>
              <w:rPr>
                <w:lang w:eastAsia="zh-CN"/>
              </w:rPr>
              <w:t>输出（脉冲100KHz）</w:t>
            </w:r>
          </w:p>
        </w:tc>
        <w:tc>
          <w:tcPr>
            <w:tcW w:w="992" w:type="dxa"/>
            <w:vAlign w:val="center"/>
          </w:tcPr>
          <w:p>
            <w:pPr>
              <w:pStyle w:val="000090"/>
              <w:jc w:val="center"/>
              <w:rPr>
                <w:lang w:eastAsia="zh-CN"/>
              </w:rPr>
            </w:pPr>
            <w:r>
              <w:rPr>
                <w:rFonts w:hint="eastAsia"/>
                <w:lang w:eastAsia="zh-CN"/>
              </w:rPr>
              <w:t>晶体管</w:t>
            </w:r>
          </w:p>
        </w:tc>
        <w:tc>
          <w:tcPr>
            <w:tcW w:w="1134" w:type="dxa"/>
            <w:vAlign w:val="center"/>
          </w:tcPr>
          <w:p>
            <w:pPr>
              <w:pStyle w:val="000090"/>
              <w:jc w:val="center"/>
              <w:rPr>
                <w:lang w:eastAsia="zh-CN"/>
              </w:rPr>
            </w:pPr>
            <w:r>
              <w:rPr>
                <w:rFonts w:hint="eastAsia"/>
                <w:lang w:eastAsia="zh-CN"/>
              </w:rPr>
              <w:t>晶体管</w:t>
            </w:r>
          </w:p>
        </w:tc>
        <w:tc>
          <w:tcPr>
            <w:tcW w:w="1134" w:type="dxa"/>
            <w:vAlign w:val="center"/>
          </w:tcPr>
          <w:p>
            <w:pPr>
              <w:pStyle w:val="000090"/>
              <w:jc w:val="center"/>
              <w:rPr>
                <w:lang w:eastAsia="zh-CN"/>
              </w:rPr>
            </w:pPr>
          </w:p>
        </w:tc>
      </w:tr>
      <w:tr>
        <w:trPr>
          <w:jc w:val="center"/>
        </w:trPr>
        <w:tc>
          <w:tcPr>
            <w:tcW w:w="516" w:type="dxa"/>
            <w:vMerge w:val="continue"/>
            <w:vAlign w:val="center"/>
          </w:tcPr>
          <w:p>
            <w:pPr>
              <w:pStyle w:val="000090"/>
              <w:jc w:val="center"/>
              <w:rPr>
                <w:lang w:eastAsia="zh-CN"/>
              </w:rPr>
            </w:pPr>
          </w:p>
        </w:tc>
        <w:tc>
          <w:tcPr>
            <w:tcW w:w="718" w:type="dxa"/>
            <w:vAlign w:val="center"/>
          </w:tcPr>
          <w:p>
            <w:pPr>
              <w:pStyle w:val="000090"/>
              <w:jc w:val="center"/>
              <w:rPr>
                <w:lang w:eastAsia="zh-CN"/>
              </w:rPr>
            </w:pPr>
            <w:r>
              <w:rPr>
                <w:rFonts w:hint="eastAsia"/>
                <w:lang w:eastAsia="zh-CN"/>
              </w:rPr>
              <w:t>X1</w:t>
            </w:r>
          </w:p>
        </w:tc>
        <w:tc>
          <w:tcPr>
            <w:tcW w:w="1738" w:type="dxa"/>
            <w:vAlign w:val="center"/>
          </w:tcPr>
          <w:p>
            <w:pPr>
              <w:pStyle w:val="000090"/>
              <w:jc w:val="center"/>
              <w:rPr>
                <w:lang w:eastAsia="zh-CN"/>
              </w:rPr>
            </w:pPr>
            <w:r>
              <w:rPr>
                <w:lang w:eastAsia="zh-CN"/>
              </w:rPr>
              <w:t>X</w:t>
            </w:r>
            <w:r>
              <w:rPr>
                <w:rFonts w:hint="eastAsia"/>
                <w:lang w:eastAsia="zh-CN"/>
              </w:rPr>
              <w:t>1</w:t>
            </w:r>
            <w:r>
              <w:rPr>
                <w:lang w:eastAsia="zh-CN"/>
              </w:rPr>
              <w:t>输入（计数5KHz）</w:t>
            </w:r>
          </w:p>
        </w:tc>
        <w:tc>
          <w:tcPr>
            <w:tcW w:w="284" w:type="dxa"/>
            <w:vMerge w:val="continue"/>
            <w:vAlign w:val="center"/>
          </w:tcPr>
          <w:p>
            <w:pPr>
              <w:pStyle w:val="000090"/>
              <w:jc w:val="center"/>
              <w:rPr>
                <w:lang w:eastAsia="zh-CN"/>
              </w:rPr>
            </w:pPr>
          </w:p>
        </w:tc>
        <w:tc>
          <w:tcPr>
            <w:tcW w:w="671" w:type="dxa"/>
            <w:vAlign w:val="center"/>
          </w:tcPr>
          <w:p>
            <w:pPr>
              <w:pStyle w:val="000090"/>
              <w:jc w:val="center"/>
              <w:rPr>
                <w:lang w:eastAsia="zh-CN"/>
              </w:rPr>
            </w:pPr>
            <w:r>
              <w:rPr>
                <w:rFonts w:hint="eastAsia"/>
                <w:lang w:eastAsia="zh-CN"/>
              </w:rPr>
              <w:t>Y3</w:t>
            </w:r>
          </w:p>
        </w:tc>
        <w:tc>
          <w:tcPr>
            <w:tcW w:w="2022" w:type="dxa"/>
            <w:vAlign w:val="center"/>
          </w:tcPr>
          <w:p>
            <w:pPr>
              <w:pStyle w:val="000090"/>
              <w:jc w:val="center"/>
              <w:rPr>
                <w:lang w:eastAsia="zh-CN"/>
              </w:rPr>
            </w:pPr>
            <w:r>
              <w:rPr>
                <w:lang w:eastAsia="zh-CN"/>
              </w:rPr>
              <w:t>Y</w:t>
            </w:r>
            <w:r>
              <w:rPr>
                <w:rFonts w:hint="eastAsia"/>
                <w:lang w:eastAsia="zh-CN"/>
              </w:rPr>
              <w:t>3</w:t>
            </w:r>
            <w:r>
              <w:rPr>
                <w:lang w:eastAsia="zh-CN"/>
              </w:rPr>
              <w:t>输出（脉冲100KHz）</w:t>
            </w:r>
          </w:p>
        </w:tc>
        <w:tc>
          <w:tcPr>
            <w:tcW w:w="992" w:type="dxa"/>
            <w:vAlign w:val="center"/>
          </w:tcPr>
          <w:p>
            <w:pPr>
              <w:pStyle w:val="000090"/>
              <w:jc w:val="center"/>
              <w:rPr>
                <w:lang w:eastAsia="zh-CN"/>
              </w:rPr>
            </w:pPr>
            <w:r>
              <w:rPr>
                <w:rFonts w:hint="eastAsia"/>
                <w:lang w:eastAsia="zh-CN"/>
              </w:rPr>
              <w:t>晶体管</w:t>
            </w:r>
          </w:p>
        </w:tc>
        <w:tc>
          <w:tcPr>
            <w:tcW w:w="1134" w:type="dxa"/>
            <w:vAlign w:val="center"/>
          </w:tcPr>
          <w:p>
            <w:pPr>
              <w:pStyle w:val="000090"/>
              <w:jc w:val="center"/>
              <w:rPr>
                <w:lang w:eastAsia="zh-CN"/>
              </w:rPr>
            </w:pPr>
            <w:r>
              <w:rPr>
                <w:rFonts w:hint="eastAsia"/>
                <w:lang w:eastAsia="zh-CN"/>
              </w:rPr>
              <w:t>晶体管</w:t>
            </w:r>
          </w:p>
        </w:tc>
        <w:tc>
          <w:tcPr>
            <w:tcW w:w="1134" w:type="dxa"/>
            <w:vAlign w:val="center"/>
          </w:tcPr>
          <w:p>
            <w:pPr>
              <w:pStyle w:val="000090"/>
              <w:jc w:val="center"/>
              <w:rPr>
                <w:lang w:eastAsia="zh-CN"/>
              </w:rPr>
            </w:pPr>
          </w:p>
        </w:tc>
      </w:tr>
      <w:tr>
        <w:trPr>
          <w:jc w:val="center"/>
        </w:trPr>
        <w:tc>
          <w:tcPr>
            <w:tcW w:w="516" w:type="dxa"/>
            <w:vMerge w:val="continue"/>
            <w:vAlign w:val="center"/>
          </w:tcPr>
          <w:p>
            <w:pPr>
              <w:pStyle w:val="000090"/>
              <w:jc w:val="center"/>
              <w:rPr>
                <w:lang w:eastAsia="zh-CN"/>
              </w:rPr>
            </w:pPr>
          </w:p>
        </w:tc>
        <w:tc>
          <w:tcPr>
            <w:tcW w:w="718" w:type="dxa"/>
            <w:vAlign w:val="center"/>
          </w:tcPr>
          <w:p>
            <w:pPr>
              <w:pStyle w:val="000090"/>
              <w:jc w:val="center"/>
              <w:rPr>
                <w:lang w:eastAsia="zh-CN"/>
              </w:rPr>
            </w:pPr>
            <w:r>
              <w:rPr>
                <w:rFonts w:hint="eastAsia"/>
                <w:lang w:eastAsia="zh-CN"/>
              </w:rPr>
              <w:t>X2</w:t>
            </w:r>
          </w:p>
        </w:tc>
        <w:tc>
          <w:tcPr>
            <w:tcW w:w="1738" w:type="dxa"/>
            <w:vAlign w:val="center"/>
          </w:tcPr>
          <w:p>
            <w:pPr>
              <w:pStyle w:val="000090"/>
              <w:jc w:val="center"/>
              <w:rPr>
                <w:lang w:eastAsia="zh-CN"/>
              </w:rPr>
            </w:pPr>
            <w:r>
              <w:rPr>
                <w:lang w:eastAsia="zh-CN"/>
              </w:rPr>
              <w:t>X</w:t>
            </w:r>
            <w:r>
              <w:rPr>
                <w:rFonts w:hint="eastAsia"/>
                <w:lang w:eastAsia="zh-CN"/>
              </w:rPr>
              <w:t>2</w:t>
            </w:r>
            <w:r>
              <w:rPr>
                <w:lang w:eastAsia="zh-CN"/>
              </w:rPr>
              <w:t>输入（计数5KHz）</w:t>
            </w:r>
          </w:p>
        </w:tc>
        <w:tc>
          <w:tcPr>
            <w:tcW w:w="284" w:type="dxa"/>
            <w:vMerge w:val="continue"/>
            <w:vAlign w:val="center"/>
          </w:tcPr>
          <w:p>
            <w:pPr>
              <w:pStyle w:val="000090"/>
              <w:jc w:val="center"/>
              <w:rPr>
                <w:lang w:eastAsia="zh-CN"/>
              </w:rPr>
            </w:pPr>
          </w:p>
        </w:tc>
        <w:tc>
          <w:tcPr>
            <w:tcW w:w="671" w:type="dxa"/>
            <w:vAlign w:val="center"/>
          </w:tcPr>
          <w:p>
            <w:pPr>
              <w:pStyle w:val="000090"/>
              <w:jc w:val="center"/>
              <w:rPr>
                <w:lang w:eastAsia="zh-CN"/>
              </w:rPr>
            </w:pPr>
            <w:r>
              <w:rPr>
                <w:rFonts w:hint="eastAsia"/>
                <w:lang w:eastAsia="zh-CN"/>
              </w:rPr>
              <w:t>Y4</w:t>
            </w:r>
          </w:p>
        </w:tc>
        <w:tc>
          <w:tcPr>
            <w:tcW w:w="2022" w:type="dxa"/>
            <w:vAlign w:val="center"/>
          </w:tcPr>
          <w:p>
            <w:pPr>
              <w:pStyle w:val="000090"/>
              <w:jc w:val="center"/>
              <w:rPr>
                <w:lang w:eastAsia="zh-CN"/>
              </w:rPr>
            </w:pPr>
            <w:r>
              <w:rPr>
                <w:rFonts w:hint="eastAsia"/>
                <w:lang w:eastAsia="zh-CN"/>
              </w:rPr>
              <w:t>Y4输出</w:t>
            </w:r>
          </w:p>
        </w:tc>
        <w:tc>
          <w:tcPr>
            <w:tcW w:w="992" w:type="dxa"/>
            <w:vAlign w:val="center"/>
          </w:tcPr>
          <w:p>
            <w:pPr>
              <w:pStyle w:val="000090"/>
              <w:jc w:val="center"/>
              <w:rPr>
                <w:lang w:eastAsia="zh-CN"/>
              </w:rPr>
            </w:pPr>
            <w:r>
              <w:rPr>
                <w:rFonts w:hint="eastAsia"/>
                <w:lang w:eastAsia="zh-CN"/>
              </w:rPr>
              <w:t>晶体管</w:t>
            </w:r>
          </w:p>
        </w:tc>
        <w:tc>
          <w:tcPr>
            <w:tcW w:w="1134" w:type="dxa"/>
            <w:vAlign w:val="center"/>
          </w:tcPr>
          <w:p>
            <w:pPr>
              <w:pStyle w:val="000090"/>
              <w:jc w:val="center"/>
              <w:rPr>
                <w:lang w:eastAsia="zh-CN"/>
              </w:rPr>
            </w:pPr>
            <w:r>
              <w:rPr>
                <w:rFonts w:hint="eastAsia"/>
                <w:lang w:eastAsia="zh-CN"/>
              </w:rPr>
              <w:t>继电器</w:t>
            </w:r>
          </w:p>
        </w:tc>
        <w:tc>
          <w:tcPr>
            <w:tcW w:w="1134" w:type="dxa"/>
            <w:vAlign w:val="center"/>
          </w:tcPr>
          <w:p>
            <w:pPr>
              <w:pStyle w:val="000090"/>
              <w:jc w:val="center"/>
              <w:rPr>
                <w:lang w:eastAsia="zh-CN"/>
              </w:rPr>
            </w:pPr>
          </w:p>
        </w:tc>
      </w:tr>
      <w:tr>
        <w:trPr>
          <w:jc w:val="center"/>
        </w:trPr>
        <w:tc>
          <w:tcPr>
            <w:tcW w:w="516" w:type="dxa"/>
            <w:vMerge w:val="continue"/>
            <w:vAlign w:val="center"/>
          </w:tcPr>
          <w:p>
            <w:pPr>
              <w:pStyle w:val="000090"/>
              <w:jc w:val="center"/>
              <w:rPr>
                <w:lang w:eastAsia="zh-CN"/>
              </w:rPr>
            </w:pPr>
          </w:p>
        </w:tc>
        <w:tc>
          <w:tcPr>
            <w:tcW w:w="718" w:type="dxa"/>
            <w:vAlign w:val="center"/>
          </w:tcPr>
          <w:p>
            <w:pPr>
              <w:pStyle w:val="000090"/>
              <w:jc w:val="center"/>
              <w:rPr>
                <w:lang w:eastAsia="zh-CN"/>
              </w:rPr>
            </w:pPr>
            <w:r>
              <w:rPr>
                <w:rFonts w:hint="eastAsia"/>
                <w:lang w:eastAsia="zh-CN"/>
              </w:rPr>
              <w:t>X3</w:t>
            </w:r>
          </w:p>
        </w:tc>
        <w:tc>
          <w:tcPr>
            <w:tcW w:w="1738" w:type="dxa"/>
            <w:vAlign w:val="center"/>
          </w:tcPr>
          <w:p>
            <w:pPr>
              <w:pStyle w:val="000090"/>
              <w:jc w:val="center"/>
              <w:rPr>
                <w:lang w:eastAsia="zh-CN"/>
              </w:rPr>
            </w:pPr>
            <w:r>
              <w:rPr>
                <w:lang w:eastAsia="zh-CN"/>
              </w:rPr>
              <w:t>X</w:t>
            </w:r>
            <w:r>
              <w:rPr>
                <w:rFonts w:hint="eastAsia"/>
                <w:lang w:eastAsia="zh-CN"/>
              </w:rPr>
              <w:t>3</w:t>
            </w:r>
            <w:r>
              <w:rPr>
                <w:lang w:eastAsia="zh-CN"/>
              </w:rPr>
              <w:t>输入（计数5KHz）</w:t>
            </w:r>
          </w:p>
        </w:tc>
        <w:tc>
          <w:tcPr>
            <w:tcW w:w="284" w:type="dxa"/>
            <w:vMerge w:val="continue"/>
            <w:vAlign w:val="center"/>
          </w:tcPr>
          <w:p>
            <w:pPr>
              <w:pStyle w:val="000090"/>
              <w:jc w:val="center"/>
              <w:rPr>
                <w:lang w:eastAsia="zh-CN"/>
              </w:rPr>
            </w:pPr>
          </w:p>
        </w:tc>
        <w:tc>
          <w:tcPr>
            <w:tcW w:w="671" w:type="dxa"/>
            <w:vAlign w:val="center"/>
          </w:tcPr>
          <w:p>
            <w:pPr>
              <w:pStyle w:val="000090"/>
              <w:jc w:val="center"/>
              <w:rPr>
                <w:lang w:eastAsia="zh-CN"/>
              </w:rPr>
            </w:pPr>
            <w:r>
              <w:rPr>
                <w:rFonts w:hint="eastAsia"/>
                <w:lang w:eastAsia="zh-CN"/>
              </w:rPr>
              <w:t>Y5</w:t>
            </w:r>
          </w:p>
        </w:tc>
        <w:tc>
          <w:tcPr>
            <w:tcW w:w="2022" w:type="dxa"/>
            <w:vAlign w:val="center"/>
          </w:tcPr>
          <w:p>
            <w:pPr>
              <w:pStyle w:val="000090"/>
              <w:jc w:val="center"/>
              <w:rPr>
                <w:lang w:eastAsia="zh-CN"/>
              </w:rPr>
            </w:pPr>
            <w:r>
              <w:rPr>
                <w:rFonts w:hint="eastAsia"/>
                <w:lang w:eastAsia="zh-CN"/>
              </w:rPr>
              <w:t>Y5输出</w:t>
            </w:r>
          </w:p>
        </w:tc>
        <w:tc>
          <w:tcPr>
            <w:tcW w:w="992" w:type="dxa"/>
            <w:vAlign w:val="center"/>
          </w:tcPr>
          <w:p>
            <w:pPr>
              <w:pStyle w:val="000090"/>
              <w:jc w:val="center"/>
              <w:rPr>
                <w:lang w:eastAsia="zh-CN"/>
              </w:rPr>
            </w:pPr>
            <w:r>
              <w:rPr>
                <w:rFonts w:hint="eastAsia"/>
                <w:lang w:eastAsia="zh-CN"/>
              </w:rPr>
              <w:t>晶体管</w:t>
            </w:r>
          </w:p>
        </w:tc>
        <w:tc>
          <w:tcPr>
            <w:tcW w:w="1134" w:type="dxa"/>
            <w:vAlign w:val="center"/>
          </w:tcPr>
          <w:p>
            <w:pPr>
              <w:pStyle w:val="000090"/>
              <w:jc w:val="center"/>
              <w:rPr>
                <w:lang w:eastAsia="zh-CN"/>
              </w:rPr>
            </w:pPr>
            <w:r>
              <w:rPr>
                <w:rFonts w:hint="eastAsia"/>
                <w:lang w:eastAsia="zh-CN"/>
              </w:rPr>
              <w:t>继电器</w:t>
            </w:r>
          </w:p>
        </w:tc>
        <w:tc>
          <w:tcPr>
            <w:tcW w:w="1134" w:type="dxa"/>
            <w:vAlign w:val="center"/>
          </w:tcPr>
          <w:p>
            <w:pPr>
              <w:pStyle w:val="000090"/>
              <w:jc w:val="center"/>
              <w:rPr>
                <w:lang w:eastAsia="zh-CN"/>
              </w:rPr>
            </w:pPr>
          </w:p>
        </w:tc>
      </w:tr>
      <w:tr>
        <w:trPr>
          <w:jc w:val="center"/>
        </w:trPr>
        <w:tc>
          <w:tcPr>
            <w:tcW w:w="516" w:type="dxa"/>
            <w:vMerge w:val="continue"/>
            <w:vAlign w:val="center"/>
          </w:tcPr>
          <w:p>
            <w:pPr>
              <w:pStyle w:val="000090"/>
              <w:jc w:val="center"/>
              <w:rPr>
                <w:lang w:eastAsia="zh-CN"/>
              </w:rPr>
            </w:pPr>
          </w:p>
        </w:tc>
        <w:tc>
          <w:tcPr>
            <w:tcW w:w="718" w:type="dxa"/>
            <w:vAlign w:val="center"/>
          </w:tcPr>
          <w:p>
            <w:pPr>
              <w:pStyle w:val="000090"/>
              <w:jc w:val="center"/>
              <w:rPr>
                <w:lang w:eastAsia="zh-CN"/>
              </w:rPr>
            </w:pPr>
            <w:r>
              <w:rPr>
                <w:rFonts w:hint="eastAsia"/>
                <w:lang w:eastAsia="zh-CN"/>
              </w:rPr>
              <w:t>X4</w:t>
            </w:r>
          </w:p>
        </w:tc>
        <w:tc>
          <w:tcPr>
            <w:tcW w:w="1738" w:type="dxa"/>
            <w:vAlign w:val="center"/>
          </w:tcPr>
          <w:p>
            <w:pPr>
              <w:pStyle w:val="000090"/>
              <w:jc w:val="center"/>
              <w:rPr>
                <w:lang w:eastAsia="zh-CN"/>
              </w:rPr>
            </w:pPr>
            <w:r>
              <w:rPr>
                <w:lang w:eastAsia="zh-CN"/>
              </w:rPr>
              <w:t>X</w:t>
            </w:r>
            <w:r>
              <w:rPr>
                <w:rFonts w:hint="eastAsia"/>
                <w:lang w:eastAsia="zh-CN"/>
              </w:rPr>
              <w:t>4</w:t>
            </w:r>
            <w:r>
              <w:rPr>
                <w:lang w:eastAsia="zh-CN"/>
              </w:rPr>
              <w:t>输入（计数5KHz）</w:t>
            </w:r>
          </w:p>
        </w:tc>
        <w:tc>
          <w:tcPr>
            <w:tcW w:w="284" w:type="dxa"/>
            <w:vMerge w:val="continue"/>
            <w:vAlign w:val="center"/>
          </w:tcPr>
          <w:p>
            <w:pPr>
              <w:pStyle w:val="000090"/>
              <w:jc w:val="center"/>
              <w:rPr>
                <w:lang w:eastAsia="zh-CN"/>
              </w:rPr>
            </w:pPr>
          </w:p>
        </w:tc>
        <w:tc>
          <w:tcPr>
            <w:tcW w:w="671" w:type="dxa"/>
            <w:vAlign w:val="center"/>
          </w:tcPr>
          <w:p>
            <w:pPr>
              <w:pStyle w:val="000090"/>
              <w:jc w:val="center"/>
              <w:rPr>
                <w:lang w:eastAsia="zh-CN"/>
              </w:rPr>
            </w:pPr>
            <w:r>
              <w:rPr>
                <w:rFonts w:hint="eastAsia"/>
                <w:lang w:eastAsia="zh-CN"/>
              </w:rPr>
              <w:t>Y6</w:t>
            </w:r>
          </w:p>
        </w:tc>
        <w:tc>
          <w:tcPr>
            <w:tcW w:w="2022" w:type="dxa"/>
            <w:vAlign w:val="center"/>
          </w:tcPr>
          <w:p>
            <w:pPr>
              <w:pStyle w:val="000090"/>
              <w:jc w:val="center"/>
              <w:rPr>
                <w:lang w:eastAsia="zh-CN"/>
              </w:rPr>
            </w:pPr>
            <w:r>
              <w:rPr>
                <w:rFonts w:hint="eastAsia"/>
                <w:lang w:eastAsia="zh-CN"/>
              </w:rPr>
              <w:t>Y6输出</w:t>
            </w:r>
          </w:p>
        </w:tc>
        <w:tc>
          <w:tcPr>
            <w:tcW w:w="992" w:type="dxa"/>
            <w:vAlign w:val="center"/>
          </w:tcPr>
          <w:p>
            <w:pPr>
              <w:pStyle w:val="000090"/>
              <w:jc w:val="center"/>
              <w:rPr>
                <w:lang w:eastAsia="zh-CN"/>
              </w:rPr>
            </w:pPr>
            <w:r>
              <w:rPr>
                <w:rFonts w:hint="eastAsia"/>
                <w:lang w:eastAsia="zh-CN"/>
              </w:rPr>
              <w:t>晶体管</w:t>
            </w:r>
          </w:p>
        </w:tc>
        <w:tc>
          <w:tcPr>
            <w:tcW w:w="1134" w:type="dxa"/>
            <w:vAlign w:val="center"/>
          </w:tcPr>
          <w:p>
            <w:pPr>
              <w:pStyle w:val="000090"/>
              <w:jc w:val="center"/>
              <w:rPr>
                <w:lang w:eastAsia="zh-CN"/>
              </w:rPr>
            </w:pPr>
            <w:r>
              <w:rPr>
                <w:rFonts w:hint="eastAsia"/>
                <w:lang w:eastAsia="zh-CN"/>
              </w:rPr>
              <w:t>继电器</w:t>
            </w:r>
          </w:p>
        </w:tc>
        <w:tc>
          <w:tcPr>
            <w:tcW w:w="1134" w:type="dxa"/>
            <w:vAlign w:val="center"/>
          </w:tcPr>
          <w:p>
            <w:pPr>
              <w:pStyle w:val="000090"/>
              <w:jc w:val="center"/>
              <w:rPr>
                <w:lang w:eastAsia="zh-CN"/>
              </w:rPr>
            </w:pPr>
          </w:p>
        </w:tc>
      </w:tr>
      <w:tr>
        <w:trPr>
          <w:jc w:val="center"/>
        </w:trPr>
        <w:tc>
          <w:tcPr>
            <w:tcW w:w="516" w:type="dxa"/>
            <w:vMerge w:val="continue"/>
            <w:vAlign w:val="center"/>
          </w:tcPr>
          <w:p>
            <w:pPr>
              <w:pStyle w:val="000090"/>
              <w:jc w:val="center"/>
              <w:rPr>
                <w:lang w:eastAsia="zh-CN"/>
              </w:rPr>
            </w:pPr>
          </w:p>
        </w:tc>
        <w:tc>
          <w:tcPr>
            <w:tcW w:w="718" w:type="dxa"/>
            <w:vAlign w:val="center"/>
          </w:tcPr>
          <w:p>
            <w:pPr>
              <w:pStyle w:val="000090"/>
              <w:jc w:val="center"/>
              <w:rPr>
                <w:lang w:eastAsia="zh-CN"/>
              </w:rPr>
            </w:pPr>
            <w:r>
              <w:rPr>
                <w:rFonts w:hint="eastAsia"/>
                <w:lang w:eastAsia="zh-CN"/>
              </w:rPr>
              <w:t>X5</w:t>
            </w:r>
          </w:p>
        </w:tc>
        <w:tc>
          <w:tcPr>
            <w:tcW w:w="1738" w:type="dxa"/>
            <w:vAlign w:val="center"/>
          </w:tcPr>
          <w:p>
            <w:pPr>
              <w:pStyle w:val="000090"/>
              <w:jc w:val="center"/>
              <w:rPr>
                <w:lang w:eastAsia="zh-CN"/>
              </w:rPr>
            </w:pPr>
            <w:r>
              <w:rPr>
                <w:lang w:eastAsia="zh-CN"/>
              </w:rPr>
              <w:t>X</w:t>
            </w:r>
            <w:r>
              <w:rPr>
                <w:rFonts w:hint="eastAsia"/>
                <w:lang w:eastAsia="zh-CN"/>
              </w:rPr>
              <w:t>5</w:t>
            </w:r>
            <w:r>
              <w:rPr>
                <w:lang w:eastAsia="zh-CN"/>
              </w:rPr>
              <w:t>输入（计数5KHz）</w:t>
            </w:r>
          </w:p>
        </w:tc>
        <w:tc>
          <w:tcPr>
            <w:tcW w:w="284" w:type="dxa"/>
            <w:vMerge w:val="continue"/>
            <w:vAlign w:val="center"/>
          </w:tcPr>
          <w:p>
            <w:pPr>
              <w:pStyle w:val="000090"/>
              <w:jc w:val="center"/>
              <w:rPr>
                <w:lang w:eastAsia="zh-CN"/>
              </w:rPr>
            </w:pPr>
          </w:p>
        </w:tc>
        <w:tc>
          <w:tcPr>
            <w:tcW w:w="671" w:type="dxa"/>
            <w:vAlign w:val="center"/>
          </w:tcPr>
          <w:p>
            <w:pPr>
              <w:pStyle w:val="000090"/>
              <w:jc w:val="center"/>
              <w:rPr>
                <w:lang w:eastAsia="zh-CN"/>
              </w:rPr>
            </w:pPr>
            <w:r>
              <w:rPr>
                <w:rFonts w:hint="eastAsia"/>
                <w:lang w:eastAsia="zh-CN"/>
              </w:rPr>
              <w:t>Y7</w:t>
            </w:r>
          </w:p>
        </w:tc>
        <w:tc>
          <w:tcPr>
            <w:tcW w:w="2022" w:type="dxa"/>
            <w:vAlign w:val="center"/>
          </w:tcPr>
          <w:p>
            <w:pPr>
              <w:pStyle w:val="000090"/>
              <w:jc w:val="center"/>
              <w:rPr>
                <w:lang w:eastAsia="zh-CN"/>
              </w:rPr>
            </w:pPr>
            <w:r>
              <w:rPr>
                <w:rFonts w:hint="eastAsia"/>
                <w:lang w:eastAsia="zh-CN"/>
              </w:rPr>
              <w:t>Y7输出</w:t>
            </w:r>
          </w:p>
        </w:tc>
        <w:tc>
          <w:tcPr>
            <w:tcW w:w="992" w:type="dxa"/>
            <w:vAlign w:val="center"/>
          </w:tcPr>
          <w:p>
            <w:pPr>
              <w:pStyle w:val="000090"/>
              <w:jc w:val="center"/>
              <w:rPr>
                <w:lang w:eastAsia="zh-CN"/>
              </w:rPr>
            </w:pPr>
            <w:r>
              <w:rPr>
                <w:rFonts w:hint="eastAsia"/>
                <w:lang w:eastAsia="zh-CN"/>
              </w:rPr>
              <w:t>晶体管</w:t>
            </w:r>
          </w:p>
        </w:tc>
        <w:tc>
          <w:tcPr>
            <w:tcW w:w="1134" w:type="dxa"/>
            <w:vAlign w:val="center"/>
          </w:tcPr>
          <w:p>
            <w:pPr>
              <w:pStyle w:val="000090"/>
              <w:jc w:val="center"/>
              <w:rPr>
                <w:lang w:eastAsia="zh-CN"/>
              </w:rPr>
            </w:pPr>
            <w:r>
              <w:rPr>
                <w:rFonts w:hint="eastAsia"/>
                <w:lang w:eastAsia="zh-CN"/>
              </w:rPr>
              <w:t>继电器</w:t>
            </w:r>
          </w:p>
        </w:tc>
        <w:tc>
          <w:tcPr>
            <w:tcW w:w="1134" w:type="dxa"/>
            <w:vAlign w:val="center"/>
          </w:tcPr>
          <w:p>
            <w:pPr>
              <w:pStyle w:val="000090"/>
              <w:jc w:val="center"/>
              <w:rPr>
                <w:lang w:eastAsia="zh-CN"/>
              </w:rPr>
            </w:pPr>
          </w:p>
        </w:tc>
      </w:tr>
      <w:tr>
        <w:trPr>
          <w:jc w:val="center"/>
        </w:trPr>
        <w:tc>
          <w:tcPr>
            <w:tcW w:w="516" w:type="dxa"/>
            <w:vMerge w:val="continue"/>
            <w:vAlign w:val="center"/>
          </w:tcPr>
          <w:p>
            <w:pPr>
              <w:pStyle w:val="000090"/>
              <w:jc w:val="center"/>
              <w:rPr>
                <w:lang w:eastAsia="zh-CN"/>
              </w:rPr>
            </w:pPr>
          </w:p>
        </w:tc>
        <w:tc>
          <w:tcPr>
            <w:tcW w:w="718" w:type="dxa"/>
            <w:vAlign w:val="center"/>
          </w:tcPr>
          <w:p>
            <w:pPr>
              <w:pStyle w:val="000090"/>
              <w:jc w:val="center"/>
              <w:rPr>
                <w:lang w:eastAsia="zh-CN"/>
              </w:rPr>
            </w:pPr>
            <w:r>
              <w:rPr>
                <w:rFonts w:hint="eastAsia"/>
                <w:lang w:eastAsia="zh-CN"/>
              </w:rPr>
              <w:t>X6</w:t>
            </w:r>
          </w:p>
        </w:tc>
        <w:tc>
          <w:tcPr>
            <w:tcW w:w="1738" w:type="dxa"/>
            <w:vAlign w:val="center"/>
          </w:tcPr>
          <w:p>
            <w:pPr>
              <w:pStyle w:val="000090"/>
              <w:jc w:val="center"/>
              <w:rPr>
                <w:lang w:eastAsia="zh-CN"/>
              </w:rPr>
            </w:pPr>
            <w:r>
              <w:rPr>
                <w:lang w:eastAsia="zh-CN"/>
              </w:rPr>
              <w:t>X</w:t>
            </w:r>
            <w:r>
              <w:rPr>
                <w:rFonts w:hint="eastAsia"/>
                <w:lang w:eastAsia="zh-CN"/>
              </w:rPr>
              <w:t>6</w:t>
            </w:r>
            <w:r>
              <w:rPr>
                <w:lang w:eastAsia="zh-CN"/>
              </w:rPr>
              <w:t>输入</w:t>
            </w:r>
          </w:p>
        </w:tc>
        <w:tc>
          <w:tcPr>
            <w:tcW w:w="284" w:type="dxa"/>
            <w:vAlign w:val="center"/>
          </w:tcPr>
          <w:p>
            <w:pPr>
              <w:pStyle w:val="000090"/>
              <w:jc w:val="center"/>
              <w:rPr>
                <w:lang w:eastAsia="zh-CN"/>
              </w:rPr>
            </w:pPr>
          </w:p>
        </w:tc>
        <w:tc>
          <w:tcPr>
            <w:tcW w:w="671" w:type="dxa"/>
            <w:vAlign w:val="center"/>
          </w:tcPr>
          <w:p>
            <w:pPr>
              <w:pStyle w:val="000090"/>
              <w:jc w:val="center"/>
              <w:rPr>
                <w:lang w:eastAsia="zh-CN"/>
              </w:rPr>
            </w:pPr>
            <w:r>
              <w:rPr>
                <w:rFonts w:hint="eastAsia"/>
                <w:lang w:eastAsia="zh-CN"/>
              </w:rPr>
              <w:t>C1</w:t>
            </w:r>
          </w:p>
        </w:tc>
        <w:tc>
          <w:tcPr>
            <w:tcW w:w="2022" w:type="dxa"/>
            <w:vAlign w:val="center"/>
          </w:tcPr>
          <w:p>
            <w:pPr>
              <w:pStyle w:val="000090"/>
              <w:jc w:val="center"/>
              <w:rPr>
                <w:lang w:eastAsia="zh-CN"/>
              </w:rPr>
            </w:pPr>
            <w:r>
              <w:rPr>
                <w:rFonts w:hint="eastAsia"/>
                <w:lang w:eastAsia="zh-CN"/>
              </w:rPr>
              <w:t>输出公共点，接0V</w:t>
            </w:r>
          </w:p>
        </w:tc>
        <w:tc>
          <w:tcPr>
            <w:tcW w:w="992" w:type="dxa"/>
            <w:vAlign w:val="center"/>
          </w:tcPr>
          <w:p>
            <w:pPr>
              <w:pStyle w:val="000090"/>
              <w:jc w:val="center"/>
              <w:rPr>
                <w:lang w:eastAsia="zh-CN"/>
              </w:rPr>
            </w:pPr>
            <w:r>
              <w:rPr>
                <w:rFonts w:hint="eastAsia"/>
                <w:lang w:eastAsia="zh-CN"/>
              </w:rPr>
              <w:t>—</w:t>
            </w:r>
          </w:p>
        </w:tc>
        <w:tc>
          <w:tcPr>
            <w:tcW w:w="1134" w:type="dxa"/>
            <w:vAlign w:val="center"/>
          </w:tcPr>
          <w:p>
            <w:pPr>
              <w:pStyle w:val="000090"/>
              <w:jc w:val="center"/>
              <w:rPr>
                <w:lang w:eastAsia="zh-CN"/>
              </w:rPr>
            </w:pPr>
            <w:r>
              <w:rPr>
                <w:rFonts w:hint="eastAsia"/>
                <w:lang w:eastAsia="zh-CN"/>
              </w:rPr>
              <w:t>—</w:t>
            </w:r>
          </w:p>
        </w:tc>
        <w:tc>
          <w:tcPr>
            <w:tcW w:w="1134" w:type="dxa"/>
            <w:vAlign w:val="center"/>
          </w:tcPr>
          <w:p>
            <w:pPr>
              <w:pStyle w:val="000090"/>
              <w:jc w:val="center"/>
              <w:rPr>
                <w:lang w:eastAsia="zh-CN"/>
              </w:rPr>
            </w:pPr>
          </w:p>
        </w:tc>
      </w:tr>
      <w:tr>
        <w:trPr>
          <w:jc w:val="center"/>
        </w:trPr>
        <w:tc>
          <w:tcPr>
            <w:tcW w:w="516" w:type="dxa"/>
            <w:vMerge w:val="continue"/>
            <w:vAlign w:val="center"/>
          </w:tcPr>
          <w:p>
            <w:pPr>
              <w:pStyle w:val="000090"/>
              <w:jc w:val="center"/>
              <w:rPr>
                <w:lang w:eastAsia="zh-CN"/>
              </w:rPr>
            </w:pPr>
          </w:p>
        </w:tc>
        <w:tc>
          <w:tcPr>
            <w:tcW w:w="718" w:type="dxa"/>
            <w:vAlign w:val="center"/>
          </w:tcPr>
          <w:p>
            <w:pPr>
              <w:pStyle w:val="000090"/>
              <w:jc w:val="center"/>
              <w:rPr>
                <w:lang w:eastAsia="zh-CN"/>
              </w:rPr>
            </w:pPr>
            <w:r>
              <w:rPr>
                <w:rFonts w:hint="eastAsia"/>
                <w:lang w:eastAsia="zh-CN"/>
              </w:rPr>
              <w:t>X7</w:t>
            </w:r>
          </w:p>
        </w:tc>
        <w:tc>
          <w:tcPr>
            <w:tcW w:w="1738" w:type="dxa"/>
            <w:vAlign w:val="center"/>
          </w:tcPr>
          <w:p>
            <w:pPr>
              <w:pStyle w:val="000090"/>
              <w:jc w:val="center"/>
              <w:rPr>
                <w:lang w:eastAsia="zh-CN"/>
              </w:rPr>
            </w:pPr>
            <w:r>
              <w:rPr>
                <w:lang w:eastAsia="zh-CN"/>
              </w:rPr>
              <w:t>X</w:t>
            </w:r>
            <w:r>
              <w:rPr>
                <w:rFonts w:hint="eastAsia"/>
                <w:lang w:eastAsia="zh-CN"/>
              </w:rPr>
              <w:t>7</w:t>
            </w:r>
            <w:r>
              <w:rPr>
                <w:lang w:eastAsia="zh-CN"/>
              </w:rPr>
              <w:t>输</w:t>
            </w:r>
            <w:r>
              <w:rPr>
                <w:rFonts w:hint="eastAsia"/>
                <w:lang w:eastAsia="zh-CN"/>
              </w:rPr>
              <w:t>入</w:t>
            </w:r>
          </w:p>
        </w:tc>
        <w:tc>
          <w:tcPr>
            <w:tcW w:w="284" w:type="dxa"/>
            <w:vMerge w:val="restart"/>
            <w:vAlign w:val="center"/>
          </w:tcPr>
          <w:p>
            <w:pPr>
              <w:pStyle w:val="000090"/>
              <w:jc w:val="center"/>
              <w:rPr>
                <w:lang w:eastAsia="zh-CN"/>
              </w:rPr>
            </w:pPr>
          </w:p>
        </w:tc>
        <w:tc>
          <w:tcPr>
            <w:tcW w:w="671" w:type="dxa"/>
            <w:vAlign w:val="center"/>
          </w:tcPr>
          <w:p>
            <w:pPr>
              <w:pStyle w:val="000090"/>
              <w:jc w:val="center"/>
              <w:rPr>
                <w:lang w:eastAsia="zh-CN"/>
              </w:rPr>
            </w:pPr>
            <w:r>
              <w:rPr>
                <w:rFonts w:hint="eastAsia"/>
                <w:lang w:eastAsia="zh-CN"/>
              </w:rPr>
              <w:t>Y10</w:t>
            </w:r>
          </w:p>
        </w:tc>
        <w:tc>
          <w:tcPr>
            <w:tcW w:w="2022" w:type="dxa"/>
            <w:vAlign w:val="center"/>
          </w:tcPr>
          <w:p>
            <w:pPr>
              <w:pStyle w:val="000090"/>
              <w:jc w:val="center"/>
              <w:rPr>
                <w:lang w:eastAsia="zh-CN"/>
              </w:rPr>
            </w:pPr>
            <w:r>
              <w:rPr>
                <w:rFonts w:hint="eastAsia"/>
                <w:lang w:eastAsia="zh-CN"/>
              </w:rPr>
              <w:t>Y10输出</w:t>
            </w:r>
          </w:p>
        </w:tc>
        <w:tc>
          <w:tcPr>
            <w:tcW w:w="992" w:type="dxa"/>
            <w:vAlign w:val="center"/>
          </w:tcPr>
          <w:p>
            <w:pPr>
              <w:pStyle w:val="000090"/>
              <w:jc w:val="center"/>
              <w:rPr>
                <w:lang w:eastAsia="zh-CN"/>
              </w:rPr>
            </w:pPr>
            <w:r>
              <w:rPr>
                <w:rFonts w:hint="eastAsia"/>
                <w:lang w:eastAsia="zh-CN"/>
              </w:rPr>
              <w:t>晶体管</w:t>
            </w:r>
          </w:p>
        </w:tc>
        <w:tc>
          <w:tcPr>
            <w:tcW w:w="1134" w:type="dxa"/>
            <w:vAlign w:val="center"/>
          </w:tcPr>
          <w:p>
            <w:pPr>
              <w:pStyle w:val="000090"/>
              <w:jc w:val="center"/>
              <w:rPr>
                <w:lang w:eastAsia="zh-CN"/>
              </w:rPr>
            </w:pPr>
            <w:r>
              <w:rPr>
                <w:rFonts w:hint="eastAsia"/>
                <w:lang w:eastAsia="zh-CN"/>
              </w:rPr>
              <w:t>继电器</w:t>
            </w:r>
          </w:p>
        </w:tc>
        <w:tc>
          <w:tcPr>
            <w:tcW w:w="1134" w:type="dxa"/>
            <w:vAlign w:val="center"/>
          </w:tcPr>
          <w:p>
            <w:pPr>
              <w:pStyle w:val="000090"/>
              <w:jc w:val="center"/>
              <w:rPr>
                <w:lang w:eastAsia="zh-CN"/>
              </w:rPr>
            </w:pPr>
          </w:p>
        </w:tc>
      </w:tr>
      <w:tr>
        <w:trPr>
          <w:jc w:val="center"/>
        </w:trPr>
        <w:tc>
          <w:tcPr>
            <w:tcW w:w="516" w:type="dxa"/>
            <w:vMerge w:val="continue"/>
            <w:vAlign w:val="center"/>
          </w:tcPr>
          <w:p>
            <w:pPr>
              <w:pStyle w:val="000090"/>
              <w:jc w:val="center"/>
              <w:rPr>
                <w:lang w:eastAsia="zh-CN"/>
              </w:rPr>
            </w:pPr>
          </w:p>
        </w:tc>
        <w:tc>
          <w:tcPr>
            <w:tcW w:w="718" w:type="dxa"/>
            <w:vAlign w:val="center"/>
          </w:tcPr>
          <w:p>
            <w:pPr>
              <w:pStyle w:val="000090"/>
              <w:jc w:val="center"/>
              <w:rPr>
                <w:lang w:eastAsia="zh-CN"/>
              </w:rPr>
            </w:pPr>
            <w:r>
              <w:rPr>
                <w:rFonts w:hint="eastAsia"/>
                <w:lang w:eastAsia="zh-CN"/>
              </w:rPr>
              <w:t>X10</w:t>
            </w:r>
          </w:p>
        </w:tc>
        <w:tc>
          <w:tcPr>
            <w:tcW w:w="1738" w:type="dxa"/>
            <w:vAlign w:val="center"/>
          </w:tcPr>
          <w:p>
            <w:pPr>
              <w:pStyle w:val="000090"/>
              <w:jc w:val="center"/>
              <w:rPr>
                <w:lang w:eastAsia="zh-CN"/>
              </w:rPr>
            </w:pPr>
            <w:r>
              <w:rPr>
                <w:rFonts w:hint="eastAsia"/>
                <w:lang w:eastAsia="zh-CN"/>
              </w:rPr>
              <w:t>X10输入</w:t>
            </w:r>
          </w:p>
        </w:tc>
        <w:tc>
          <w:tcPr>
            <w:tcW w:w="284" w:type="dxa"/>
            <w:vMerge w:val="continue"/>
            <w:vAlign w:val="center"/>
          </w:tcPr>
          <w:p>
            <w:pPr>
              <w:pStyle w:val="000090"/>
              <w:jc w:val="center"/>
              <w:rPr>
                <w:lang w:eastAsia="zh-CN"/>
              </w:rPr>
            </w:pPr>
          </w:p>
        </w:tc>
        <w:tc>
          <w:tcPr>
            <w:tcW w:w="671" w:type="dxa"/>
            <w:vAlign w:val="center"/>
          </w:tcPr>
          <w:p>
            <w:pPr>
              <w:pStyle w:val="000090"/>
              <w:jc w:val="center"/>
              <w:rPr>
                <w:lang w:eastAsia="zh-CN"/>
              </w:rPr>
            </w:pPr>
            <w:r>
              <w:rPr>
                <w:rFonts w:hint="eastAsia"/>
                <w:lang w:eastAsia="zh-CN"/>
              </w:rPr>
              <w:t>Y11</w:t>
            </w:r>
          </w:p>
        </w:tc>
        <w:tc>
          <w:tcPr>
            <w:tcW w:w="2022" w:type="dxa"/>
            <w:vAlign w:val="center"/>
          </w:tcPr>
          <w:p>
            <w:pPr>
              <w:pStyle w:val="000090"/>
              <w:jc w:val="center"/>
              <w:rPr>
                <w:lang w:eastAsia="zh-CN"/>
              </w:rPr>
            </w:pPr>
            <w:r>
              <w:rPr>
                <w:rFonts w:hint="eastAsia"/>
                <w:lang w:eastAsia="zh-CN"/>
              </w:rPr>
              <w:t>Y11输出</w:t>
            </w:r>
          </w:p>
        </w:tc>
        <w:tc>
          <w:tcPr>
            <w:tcW w:w="992" w:type="dxa"/>
            <w:vAlign w:val="center"/>
          </w:tcPr>
          <w:p>
            <w:pPr>
              <w:pStyle w:val="000090"/>
              <w:jc w:val="center"/>
              <w:rPr>
                <w:lang w:eastAsia="zh-CN"/>
              </w:rPr>
            </w:pPr>
            <w:r>
              <w:rPr>
                <w:rFonts w:hint="eastAsia"/>
                <w:lang w:eastAsia="zh-CN"/>
              </w:rPr>
              <w:t>晶体管</w:t>
            </w:r>
          </w:p>
        </w:tc>
        <w:tc>
          <w:tcPr>
            <w:tcW w:w="1134" w:type="dxa"/>
            <w:vAlign w:val="center"/>
          </w:tcPr>
          <w:p>
            <w:pPr>
              <w:pStyle w:val="000090"/>
              <w:jc w:val="center"/>
              <w:rPr>
                <w:lang w:eastAsia="zh-CN"/>
              </w:rPr>
            </w:pPr>
            <w:r>
              <w:rPr>
                <w:rFonts w:hint="eastAsia"/>
                <w:lang w:eastAsia="zh-CN"/>
              </w:rPr>
              <w:t>继电器</w:t>
            </w:r>
          </w:p>
        </w:tc>
        <w:tc>
          <w:tcPr>
            <w:tcW w:w="1134" w:type="dxa"/>
            <w:vAlign w:val="center"/>
          </w:tcPr>
          <w:p>
            <w:pPr>
              <w:pStyle w:val="000090"/>
              <w:jc w:val="center"/>
              <w:rPr>
                <w:lang w:eastAsia="zh-CN"/>
              </w:rPr>
            </w:pPr>
          </w:p>
        </w:tc>
      </w:tr>
      <w:tr>
        <w:trPr>
          <w:jc w:val="center"/>
        </w:trPr>
        <w:tc>
          <w:tcPr>
            <w:tcW w:w="516" w:type="dxa"/>
            <w:vMerge w:val="continue"/>
            <w:vAlign w:val="center"/>
          </w:tcPr>
          <w:p>
            <w:pPr>
              <w:pStyle w:val="000090"/>
              <w:jc w:val="center"/>
              <w:rPr>
                <w:lang w:eastAsia="zh-CN"/>
              </w:rPr>
            </w:pPr>
          </w:p>
        </w:tc>
        <w:tc>
          <w:tcPr>
            <w:tcW w:w="718" w:type="dxa"/>
            <w:vAlign w:val="center"/>
          </w:tcPr>
          <w:p>
            <w:pPr>
              <w:pStyle w:val="000090"/>
              <w:jc w:val="center"/>
              <w:rPr>
                <w:lang w:eastAsia="zh-CN"/>
              </w:rPr>
            </w:pPr>
            <w:r>
              <w:rPr>
                <w:rFonts w:hint="eastAsia"/>
                <w:lang w:eastAsia="zh-CN"/>
              </w:rPr>
              <w:t>X11</w:t>
            </w:r>
          </w:p>
        </w:tc>
        <w:tc>
          <w:tcPr>
            <w:tcW w:w="1738" w:type="dxa"/>
            <w:vAlign w:val="center"/>
          </w:tcPr>
          <w:p>
            <w:pPr>
              <w:pStyle w:val="000090"/>
              <w:jc w:val="center"/>
              <w:rPr>
                <w:lang w:eastAsia="zh-CN"/>
              </w:rPr>
            </w:pPr>
            <w:r>
              <w:rPr>
                <w:rFonts w:hint="eastAsia"/>
                <w:lang w:eastAsia="zh-CN"/>
              </w:rPr>
              <w:t>X11输入</w:t>
            </w:r>
          </w:p>
        </w:tc>
        <w:tc>
          <w:tcPr>
            <w:tcW w:w="284" w:type="dxa"/>
            <w:vMerge w:val="continue"/>
            <w:vAlign w:val="center"/>
          </w:tcPr>
          <w:p>
            <w:pPr>
              <w:pStyle w:val="000090"/>
              <w:jc w:val="center"/>
              <w:rPr>
                <w:lang w:eastAsia="zh-CN"/>
              </w:rPr>
            </w:pPr>
          </w:p>
        </w:tc>
        <w:tc>
          <w:tcPr>
            <w:tcW w:w="671" w:type="dxa"/>
            <w:vAlign w:val="center"/>
          </w:tcPr>
          <w:p>
            <w:pPr>
              <w:pStyle w:val="000090"/>
              <w:jc w:val="center"/>
              <w:rPr>
                <w:lang w:eastAsia="zh-CN"/>
              </w:rPr>
            </w:pPr>
            <w:r>
              <w:rPr>
                <w:rFonts w:hint="eastAsia"/>
                <w:lang w:eastAsia="zh-CN"/>
              </w:rPr>
              <w:t>Y12</w:t>
            </w:r>
          </w:p>
        </w:tc>
        <w:tc>
          <w:tcPr>
            <w:tcW w:w="2022" w:type="dxa"/>
            <w:vAlign w:val="center"/>
          </w:tcPr>
          <w:p>
            <w:pPr>
              <w:pStyle w:val="000090"/>
              <w:jc w:val="center"/>
              <w:rPr>
                <w:lang w:eastAsia="zh-CN"/>
              </w:rPr>
            </w:pPr>
            <w:r>
              <w:rPr>
                <w:rFonts w:hint="eastAsia"/>
                <w:lang w:eastAsia="zh-CN"/>
              </w:rPr>
              <w:t>Y12输出</w:t>
            </w:r>
          </w:p>
        </w:tc>
        <w:tc>
          <w:tcPr>
            <w:tcW w:w="992" w:type="dxa"/>
            <w:vAlign w:val="center"/>
          </w:tcPr>
          <w:p>
            <w:pPr>
              <w:pStyle w:val="000090"/>
              <w:jc w:val="center"/>
              <w:rPr>
                <w:lang w:eastAsia="zh-CN"/>
              </w:rPr>
            </w:pPr>
            <w:r>
              <w:rPr>
                <w:rFonts w:hint="eastAsia"/>
                <w:lang w:eastAsia="zh-CN"/>
              </w:rPr>
              <w:t>晶体管</w:t>
            </w:r>
          </w:p>
        </w:tc>
        <w:tc>
          <w:tcPr>
            <w:tcW w:w="1134" w:type="dxa"/>
            <w:vAlign w:val="center"/>
          </w:tcPr>
          <w:p>
            <w:pPr>
              <w:pStyle w:val="000090"/>
              <w:jc w:val="center"/>
              <w:rPr>
                <w:lang w:eastAsia="zh-CN"/>
              </w:rPr>
            </w:pPr>
            <w:r>
              <w:rPr>
                <w:rFonts w:hint="eastAsia"/>
                <w:lang w:eastAsia="zh-CN"/>
              </w:rPr>
              <w:t>继电器</w:t>
            </w:r>
          </w:p>
        </w:tc>
        <w:tc>
          <w:tcPr>
            <w:tcW w:w="1134" w:type="dxa"/>
            <w:vAlign w:val="center"/>
          </w:tcPr>
          <w:p>
            <w:pPr>
              <w:pStyle w:val="000090"/>
              <w:jc w:val="center"/>
              <w:rPr>
                <w:lang w:eastAsia="zh-CN"/>
              </w:rPr>
            </w:pPr>
          </w:p>
        </w:tc>
      </w:tr>
      <w:tr>
        <w:trPr>
          <w:jc w:val="center"/>
        </w:trPr>
        <w:tc>
          <w:tcPr>
            <w:tcW w:w="516" w:type="dxa"/>
            <w:vMerge w:val="continue"/>
            <w:vAlign w:val="center"/>
          </w:tcPr>
          <w:p>
            <w:pPr>
              <w:pStyle w:val="000090"/>
              <w:jc w:val="center"/>
              <w:rPr>
                <w:lang w:eastAsia="zh-CN"/>
              </w:rPr>
            </w:pPr>
          </w:p>
        </w:tc>
        <w:tc>
          <w:tcPr>
            <w:tcW w:w="718" w:type="dxa"/>
            <w:vAlign w:val="center"/>
          </w:tcPr>
          <w:p>
            <w:pPr>
              <w:pStyle w:val="000090"/>
              <w:jc w:val="center"/>
              <w:rPr>
                <w:lang w:eastAsia="zh-CN"/>
              </w:rPr>
            </w:pPr>
            <w:r>
              <w:rPr>
                <w:rFonts w:hint="eastAsia"/>
                <w:lang w:eastAsia="zh-CN"/>
              </w:rPr>
              <w:t>X12</w:t>
            </w:r>
          </w:p>
        </w:tc>
        <w:tc>
          <w:tcPr>
            <w:tcW w:w="1738" w:type="dxa"/>
            <w:vAlign w:val="center"/>
          </w:tcPr>
          <w:p>
            <w:pPr>
              <w:pStyle w:val="000090"/>
              <w:jc w:val="center"/>
              <w:rPr>
                <w:lang w:eastAsia="zh-CN"/>
              </w:rPr>
            </w:pPr>
            <w:r>
              <w:rPr>
                <w:rFonts w:hint="eastAsia"/>
                <w:lang w:eastAsia="zh-CN"/>
              </w:rPr>
              <w:t>X12输入</w:t>
            </w:r>
          </w:p>
        </w:tc>
        <w:tc>
          <w:tcPr>
            <w:tcW w:w="284" w:type="dxa"/>
            <w:vMerge w:val="continue"/>
            <w:vAlign w:val="center"/>
          </w:tcPr>
          <w:p>
            <w:pPr>
              <w:pStyle w:val="000090"/>
              <w:jc w:val="center"/>
              <w:rPr>
                <w:lang w:eastAsia="zh-CN"/>
              </w:rPr>
            </w:pPr>
          </w:p>
        </w:tc>
        <w:tc>
          <w:tcPr>
            <w:tcW w:w="671" w:type="dxa"/>
            <w:vAlign w:val="center"/>
          </w:tcPr>
          <w:p>
            <w:pPr>
              <w:pStyle w:val="000090"/>
              <w:jc w:val="center"/>
              <w:rPr>
                <w:lang w:eastAsia="zh-CN"/>
              </w:rPr>
            </w:pPr>
            <w:r>
              <w:rPr>
                <w:rFonts w:hint="eastAsia"/>
                <w:lang w:eastAsia="zh-CN"/>
              </w:rPr>
              <w:t>Y13</w:t>
            </w:r>
          </w:p>
        </w:tc>
        <w:tc>
          <w:tcPr>
            <w:tcW w:w="2022" w:type="dxa"/>
            <w:vAlign w:val="center"/>
          </w:tcPr>
          <w:p>
            <w:pPr>
              <w:pStyle w:val="000090"/>
              <w:jc w:val="center"/>
              <w:rPr>
                <w:lang w:eastAsia="zh-CN"/>
              </w:rPr>
            </w:pPr>
            <w:r>
              <w:rPr>
                <w:rFonts w:hint="eastAsia"/>
                <w:lang w:eastAsia="zh-CN"/>
              </w:rPr>
              <w:t>Y13输出</w:t>
            </w:r>
          </w:p>
        </w:tc>
        <w:tc>
          <w:tcPr>
            <w:tcW w:w="992" w:type="dxa"/>
            <w:vAlign w:val="center"/>
          </w:tcPr>
          <w:p>
            <w:pPr>
              <w:pStyle w:val="000090"/>
              <w:jc w:val="center"/>
              <w:rPr>
                <w:lang w:eastAsia="zh-CN"/>
              </w:rPr>
            </w:pPr>
            <w:r>
              <w:rPr>
                <w:rFonts w:hint="eastAsia"/>
                <w:lang w:eastAsia="zh-CN"/>
              </w:rPr>
              <w:t>晶体管</w:t>
            </w:r>
          </w:p>
        </w:tc>
        <w:tc>
          <w:tcPr>
            <w:tcW w:w="1134" w:type="dxa"/>
            <w:vAlign w:val="center"/>
          </w:tcPr>
          <w:p>
            <w:pPr>
              <w:pStyle w:val="000090"/>
              <w:jc w:val="center"/>
              <w:rPr>
                <w:lang w:eastAsia="zh-CN"/>
              </w:rPr>
            </w:pPr>
            <w:r>
              <w:rPr>
                <w:rFonts w:hint="eastAsia"/>
                <w:lang w:eastAsia="zh-CN"/>
              </w:rPr>
              <w:t>继电器</w:t>
            </w:r>
          </w:p>
        </w:tc>
        <w:tc>
          <w:tcPr>
            <w:tcW w:w="1134" w:type="dxa"/>
            <w:vAlign w:val="center"/>
          </w:tcPr>
          <w:p>
            <w:pPr>
              <w:pStyle w:val="000090"/>
              <w:jc w:val="center"/>
              <w:rPr>
                <w:lang w:eastAsia="zh-CN"/>
              </w:rPr>
            </w:pPr>
          </w:p>
        </w:tc>
      </w:tr>
      <w:tr>
        <w:trPr>
          <w:jc w:val="center"/>
        </w:trPr>
        <w:tc>
          <w:tcPr>
            <w:tcW w:w="516" w:type="dxa"/>
            <w:vMerge w:val="continue"/>
            <w:vAlign w:val="center"/>
          </w:tcPr>
          <w:p>
            <w:pPr>
              <w:pStyle w:val="000090"/>
              <w:jc w:val="center"/>
              <w:rPr>
                <w:lang w:eastAsia="zh-CN"/>
              </w:rPr>
            </w:pPr>
          </w:p>
        </w:tc>
        <w:tc>
          <w:tcPr>
            <w:tcW w:w="718" w:type="dxa"/>
            <w:vAlign w:val="center"/>
          </w:tcPr>
          <w:p>
            <w:pPr>
              <w:pStyle w:val="000090"/>
              <w:jc w:val="center"/>
              <w:rPr>
                <w:lang w:eastAsia="zh-CN"/>
              </w:rPr>
            </w:pPr>
            <w:r>
              <w:rPr>
                <w:rFonts w:hint="eastAsia"/>
                <w:lang w:eastAsia="zh-CN"/>
              </w:rPr>
              <w:t>X13</w:t>
            </w:r>
          </w:p>
        </w:tc>
        <w:tc>
          <w:tcPr>
            <w:tcW w:w="1738" w:type="dxa"/>
            <w:vAlign w:val="center"/>
          </w:tcPr>
          <w:p>
            <w:pPr>
              <w:pStyle w:val="000090"/>
              <w:jc w:val="center"/>
              <w:rPr>
                <w:lang w:eastAsia="zh-CN"/>
              </w:rPr>
            </w:pPr>
            <w:r>
              <w:rPr>
                <w:rFonts w:hint="eastAsia"/>
                <w:lang w:eastAsia="zh-CN"/>
              </w:rPr>
              <w:t>X13输入</w:t>
            </w:r>
          </w:p>
        </w:tc>
        <w:tc>
          <w:tcPr>
            <w:tcW w:w="284" w:type="dxa"/>
            <w:vMerge w:val="continue"/>
            <w:vAlign w:val="center"/>
          </w:tcPr>
          <w:p>
            <w:pPr>
              <w:pStyle w:val="000090"/>
              <w:jc w:val="center"/>
              <w:rPr>
                <w:lang w:eastAsia="zh-CN"/>
              </w:rPr>
            </w:pPr>
          </w:p>
        </w:tc>
        <w:tc>
          <w:tcPr>
            <w:tcW w:w="671" w:type="dxa"/>
            <w:vAlign w:val="center"/>
          </w:tcPr>
          <w:p>
            <w:pPr>
              <w:pStyle w:val="000090"/>
              <w:jc w:val="center"/>
              <w:rPr>
                <w:lang w:eastAsia="zh-CN"/>
              </w:rPr>
            </w:pPr>
            <w:r>
              <w:rPr>
                <w:rFonts w:hint="eastAsia"/>
                <w:lang w:eastAsia="zh-CN"/>
              </w:rPr>
              <w:t>Y14</w:t>
            </w:r>
          </w:p>
        </w:tc>
        <w:tc>
          <w:tcPr>
            <w:tcW w:w="2022" w:type="dxa"/>
            <w:vAlign w:val="center"/>
          </w:tcPr>
          <w:p>
            <w:pPr>
              <w:pStyle w:val="000090"/>
              <w:jc w:val="center"/>
              <w:rPr>
                <w:lang w:eastAsia="zh-CN"/>
              </w:rPr>
            </w:pPr>
            <w:r>
              <w:rPr>
                <w:lang w:eastAsia="zh-CN"/>
              </w:rPr>
              <w:t>Y1</w:t>
            </w:r>
            <w:r>
              <w:rPr>
                <w:rFonts w:hint="eastAsia"/>
                <w:lang w:eastAsia="zh-CN"/>
              </w:rPr>
              <w:t>4</w:t>
            </w:r>
            <w:r>
              <w:rPr>
                <w:lang w:eastAsia="zh-CN"/>
              </w:rPr>
              <w:t>输出</w:t>
            </w:r>
          </w:p>
        </w:tc>
        <w:tc>
          <w:tcPr>
            <w:tcW w:w="992" w:type="dxa"/>
            <w:vAlign w:val="center"/>
          </w:tcPr>
          <w:p>
            <w:pPr>
              <w:pStyle w:val="000090"/>
              <w:jc w:val="center"/>
              <w:rPr>
                <w:lang w:eastAsia="zh-CN"/>
              </w:rPr>
            </w:pPr>
            <w:r>
              <w:rPr>
                <w:rFonts w:hint="eastAsia"/>
                <w:lang w:eastAsia="zh-CN"/>
              </w:rPr>
              <w:t>晶体管</w:t>
            </w:r>
          </w:p>
        </w:tc>
        <w:tc>
          <w:tcPr>
            <w:tcW w:w="1134" w:type="dxa"/>
            <w:vAlign w:val="center"/>
          </w:tcPr>
          <w:p>
            <w:pPr>
              <w:pStyle w:val="000090"/>
              <w:jc w:val="center"/>
              <w:rPr>
                <w:lang w:eastAsia="zh-CN"/>
              </w:rPr>
            </w:pPr>
            <w:r>
              <w:rPr>
                <w:rFonts w:hint="eastAsia"/>
                <w:lang w:eastAsia="zh-CN"/>
              </w:rPr>
              <w:t>继电器</w:t>
            </w:r>
          </w:p>
        </w:tc>
        <w:tc>
          <w:tcPr>
            <w:tcW w:w="1134" w:type="dxa"/>
            <w:vAlign w:val="center"/>
          </w:tcPr>
          <w:p>
            <w:pPr>
              <w:pStyle w:val="000090"/>
              <w:jc w:val="center"/>
              <w:rPr>
                <w:lang w:eastAsia="zh-CN"/>
              </w:rPr>
            </w:pPr>
          </w:p>
        </w:tc>
      </w:tr>
      <w:tr>
        <w:trPr>
          <w:jc w:val="center"/>
        </w:trPr>
        <w:tc>
          <w:tcPr>
            <w:tcW w:w="516" w:type="dxa"/>
            <w:vMerge w:val="continue"/>
            <w:vAlign w:val="center"/>
          </w:tcPr>
          <w:p>
            <w:pPr>
              <w:pStyle w:val="000090"/>
              <w:jc w:val="center"/>
              <w:rPr>
                <w:lang w:eastAsia="zh-CN"/>
              </w:rPr>
            </w:pPr>
          </w:p>
        </w:tc>
        <w:tc>
          <w:tcPr>
            <w:tcW w:w="718" w:type="dxa"/>
            <w:vAlign w:val="center"/>
          </w:tcPr>
          <w:p>
            <w:pPr>
              <w:pStyle w:val="000090"/>
              <w:jc w:val="center"/>
              <w:rPr>
                <w:lang w:eastAsia="zh-CN"/>
              </w:rPr>
            </w:pPr>
            <w:r>
              <w:rPr>
                <w:rFonts w:hint="eastAsia"/>
                <w:lang w:eastAsia="zh-CN"/>
              </w:rPr>
              <w:t>X14</w:t>
            </w:r>
          </w:p>
        </w:tc>
        <w:tc>
          <w:tcPr>
            <w:tcW w:w="1738" w:type="dxa"/>
            <w:vAlign w:val="center"/>
          </w:tcPr>
          <w:p>
            <w:pPr>
              <w:pStyle w:val="000090"/>
              <w:jc w:val="center"/>
              <w:rPr>
                <w:lang w:eastAsia="zh-CN"/>
              </w:rPr>
            </w:pPr>
            <w:r>
              <w:rPr>
                <w:rFonts w:hint="eastAsia"/>
                <w:lang w:eastAsia="zh-CN"/>
              </w:rPr>
              <w:t>X14输入</w:t>
            </w:r>
          </w:p>
        </w:tc>
        <w:tc>
          <w:tcPr>
            <w:tcW w:w="284" w:type="dxa"/>
            <w:vMerge w:val="continue"/>
            <w:vAlign w:val="center"/>
          </w:tcPr>
          <w:p>
            <w:pPr>
              <w:pStyle w:val="000090"/>
              <w:jc w:val="center"/>
              <w:rPr>
                <w:lang w:eastAsia="zh-CN"/>
              </w:rPr>
            </w:pPr>
          </w:p>
        </w:tc>
        <w:tc>
          <w:tcPr>
            <w:tcW w:w="671" w:type="dxa"/>
            <w:vAlign w:val="center"/>
          </w:tcPr>
          <w:p>
            <w:pPr>
              <w:pStyle w:val="000090"/>
              <w:jc w:val="center"/>
              <w:rPr>
                <w:lang w:eastAsia="zh-CN"/>
              </w:rPr>
            </w:pPr>
            <w:r>
              <w:rPr>
                <w:rFonts w:hint="eastAsia"/>
                <w:lang w:eastAsia="zh-CN"/>
              </w:rPr>
              <w:t>Y15</w:t>
            </w:r>
          </w:p>
        </w:tc>
        <w:tc>
          <w:tcPr>
            <w:tcW w:w="2022" w:type="dxa"/>
            <w:vAlign w:val="center"/>
          </w:tcPr>
          <w:p>
            <w:pPr>
              <w:pStyle w:val="000090"/>
              <w:jc w:val="center"/>
              <w:rPr>
                <w:lang w:eastAsia="zh-CN"/>
              </w:rPr>
            </w:pPr>
            <w:r>
              <w:rPr>
                <w:lang w:eastAsia="zh-CN"/>
              </w:rPr>
              <w:t>Y1</w:t>
            </w:r>
            <w:r>
              <w:rPr>
                <w:rFonts w:hint="eastAsia"/>
                <w:lang w:eastAsia="zh-CN"/>
              </w:rPr>
              <w:t>5</w:t>
            </w:r>
            <w:r>
              <w:rPr>
                <w:lang w:eastAsia="zh-CN"/>
              </w:rPr>
              <w:t>输出</w:t>
            </w:r>
          </w:p>
        </w:tc>
        <w:tc>
          <w:tcPr>
            <w:tcW w:w="992" w:type="dxa"/>
            <w:vAlign w:val="center"/>
          </w:tcPr>
          <w:p>
            <w:pPr>
              <w:pStyle w:val="000090"/>
              <w:jc w:val="center"/>
              <w:rPr>
                <w:lang w:eastAsia="zh-CN"/>
              </w:rPr>
            </w:pPr>
            <w:r>
              <w:rPr>
                <w:rFonts w:hint="eastAsia"/>
                <w:lang w:eastAsia="zh-CN"/>
              </w:rPr>
              <w:t>晶体管</w:t>
            </w:r>
          </w:p>
        </w:tc>
        <w:tc>
          <w:tcPr>
            <w:tcW w:w="1134" w:type="dxa"/>
            <w:vAlign w:val="center"/>
          </w:tcPr>
          <w:p>
            <w:pPr>
              <w:pStyle w:val="000090"/>
              <w:jc w:val="center"/>
              <w:rPr>
                <w:lang w:eastAsia="zh-CN"/>
              </w:rPr>
            </w:pPr>
            <w:r>
              <w:rPr>
                <w:rFonts w:hint="eastAsia"/>
                <w:lang w:eastAsia="zh-CN"/>
              </w:rPr>
              <w:t>继电器</w:t>
            </w:r>
          </w:p>
        </w:tc>
        <w:tc>
          <w:tcPr>
            <w:tcW w:w="1134" w:type="dxa"/>
            <w:vAlign w:val="center"/>
          </w:tcPr>
          <w:p>
            <w:pPr>
              <w:pStyle w:val="000090"/>
              <w:jc w:val="center"/>
              <w:rPr>
                <w:lang w:eastAsia="zh-CN"/>
              </w:rPr>
            </w:pPr>
          </w:p>
        </w:tc>
      </w:tr>
      <w:tr>
        <w:trPr>
          <w:jc w:val="center"/>
        </w:trPr>
        <w:tc>
          <w:tcPr>
            <w:tcW w:w="516" w:type="dxa"/>
            <w:vMerge w:val="continue"/>
            <w:vAlign w:val="center"/>
          </w:tcPr>
          <w:p>
            <w:pPr>
              <w:pStyle w:val="000090"/>
              <w:jc w:val="center"/>
              <w:rPr>
                <w:lang w:eastAsia="zh-CN"/>
              </w:rPr>
            </w:pPr>
          </w:p>
        </w:tc>
        <w:tc>
          <w:tcPr>
            <w:tcW w:w="718" w:type="dxa"/>
            <w:vAlign w:val="center"/>
          </w:tcPr>
          <w:p>
            <w:pPr>
              <w:pStyle w:val="000090"/>
              <w:jc w:val="center"/>
              <w:rPr>
                <w:lang w:eastAsia="zh-CN"/>
              </w:rPr>
            </w:pPr>
            <w:r>
              <w:rPr>
                <w:rFonts w:hint="eastAsia"/>
                <w:lang w:eastAsia="zh-CN"/>
              </w:rPr>
              <w:t>X15</w:t>
            </w:r>
          </w:p>
        </w:tc>
        <w:tc>
          <w:tcPr>
            <w:tcW w:w="1738" w:type="dxa"/>
            <w:vAlign w:val="center"/>
          </w:tcPr>
          <w:p>
            <w:pPr>
              <w:pStyle w:val="000090"/>
              <w:jc w:val="center"/>
              <w:rPr>
                <w:lang w:eastAsia="zh-CN"/>
              </w:rPr>
            </w:pPr>
            <w:r>
              <w:rPr>
                <w:rFonts w:hint="eastAsia"/>
                <w:lang w:eastAsia="zh-CN"/>
              </w:rPr>
              <w:t>X15输入</w:t>
            </w:r>
          </w:p>
        </w:tc>
        <w:tc>
          <w:tcPr>
            <w:tcW w:w="284" w:type="dxa"/>
            <w:vMerge w:val="continue"/>
            <w:vAlign w:val="center"/>
          </w:tcPr>
          <w:p>
            <w:pPr>
              <w:pStyle w:val="000090"/>
              <w:jc w:val="center"/>
              <w:rPr>
                <w:lang w:eastAsia="zh-CN"/>
              </w:rPr>
            </w:pPr>
          </w:p>
        </w:tc>
        <w:tc>
          <w:tcPr>
            <w:tcW w:w="671" w:type="dxa"/>
            <w:vAlign w:val="center"/>
          </w:tcPr>
          <w:p>
            <w:pPr>
              <w:pStyle w:val="000090"/>
              <w:jc w:val="center"/>
              <w:rPr>
                <w:lang w:eastAsia="zh-CN"/>
              </w:rPr>
            </w:pPr>
            <w:r>
              <w:rPr>
                <w:rFonts w:hint="eastAsia"/>
                <w:lang w:eastAsia="zh-CN"/>
              </w:rPr>
              <w:t>Y16</w:t>
            </w:r>
          </w:p>
        </w:tc>
        <w:tc>
          <w:tcPr>
            <w:tcW w:w="2022" w:type="dxa"/>
            <w:vAlign w:val="center"/>
          </w:tcPr>
          <w:p>
            <w:pPr>
              <w:pStyle w:val="000090"/>
              <w:jc w:val="center"/>
              <w:rPr>
                <w:lang w:eastAsia="zh-CN"/>
              </w:rPr>
            </w:pPr>
            <w:r>
              <w:rPr>
                <w:lang w:eastAsia="zh-CN"/>
              </w:rPr>
              <w:t>Y1</w:t>
            </w:r>
            <w:r>
              <w:rPr>
                <w:rFonts w:hint="eastAsia"/>
                <w:lang w:eastAsia="zh-CN"/>
              </w:rPr>
              <w:t>6</w:t>
            </w:r>
            <w:r>
              <w:rPr>
                <w:lang w:eastAsia="zh-CN"/>
              </w:rPr>
              <w:t>输出</w:t>
            </w:r>
          </w:p>
        </w:tc>
        <w:tc>
          <w:tcPr>
            <w:tcW w:w="992" w:type="dxa"/>
            <w:vAlign w:val="center"/>
          </w:tcPr>
          <w:p>
            <w:pPr>
              <w:pStyle w:val="000090"/>
              <w:jc w:val="center"/>
              <w:rPr>
                <w:lang w:eastAsia="zh-CN"/>
              </w:rPr>
            </w:pPr>
            <w:r>
              <w:rPr>
                <w:rFonts w:hint="eastAsia"/>
                <w:lang w:eastAsia="zh-CN"/>
              </w:rPr>
              <w:t>晶体管</w:t>
            </w:r>
          </w:p>
        </w:tc>
        <w:tc>
          <w:tcPr>
            <w:tcW w:w="1134" w:type="dxa"/>
            <w:vAlign w:val="center"/>
          </w:tcPr>
          <w:p>
            <w:pPr>
              <w:pStyle w:val="000090"/>
              <w:jc w:val="center"/>
              <w:rPr>
                <w:lang w:eastAsia="zh-CN"/>
              </w:rPr>
            </w:pPr>
            <w:r>
              <w:rPr>
                <w:rFonts w:hint="eastAsia"/>
                <w:lang w:eastAsia="zh-CN"/>
              </w:rPr>
              <w:t>继电器</w:t>
            </w:r>
          </w:p>
        </w:tc>
        <w:tc>
          <w:tcPr>
            <w:tcW w:w="1134" w:type="dxa"/>
            <w:vAlign w:val="center"/>
          </w:tcPr>
          <w:p>
            <w:pPr>
              <w:pStyle w:val="000090"/>
              <w:jc w:val="center"/>
              <w:rPr>
                <w:lang w:eastAsia="zh-CN"/>
              </w:rPr>
            </w:pPr>
          </w:p>
        </w:tc>
      </w:tr>
      <w:tr>
        <w:trPr>
          <w:jc w:val="center"/>
        </w:trPr>
        <w:tc>
          <w:tcPr>
            <w:tcW w:w="516" w:type="dxa"/>
            <w:vMerge w:val="continue"/>
            <w:vAlign w:val="center"/>
          </w:tcPr>
          <w:p>
            <w:pPr>
              <w:pStyle w:val="000090"/>
              <w:jc w:val="center"/>
              <w:rPr>
                <w:lang w:eastAsia="zh-CN"/>
              </w:rPr>
            </w:pPr>
          </w:p>
        </w:tc>
        <w:tc>
          <w:tcPr>
            <w:tcW w:w="718" w:type="dxa"/>
            <w:vAlign w:val="center"/>
          </w:tcPr>
          <w:p>
            <w:pPr>
              <w:pStyle w:val="000090"/>
              <w:jc w:val="center"/>
              <w:rPr>
                <w:lang w:eastAsia="zh-CN"/>
              </w:rPr>
            </w:pPr>
            <w:r>
              <w:rPr>
                <w:rFonts w:hint="eastAsia"/>
                <w:lang w:eastAsia="zh-CN"/>
              </w:rPr>
              <w:t>X16</w:t>
            </w:r>
          </w:p>
        </w:tc>
        <w:tc>
          <w:tcPr>
            <w:tcW w:w="1738" w:type="dxa"/>
            <w:vAlign w:val="center"/>
          </w:tcPr>
          <w:p>
            <w:pPr>
              <w:pStyle w:val="000090"/>
              <w:jc w:val="center"/>
              <w:rPr>
                <w:lang w:eastAsia="zh-CN"/>
              </w:rPr>
            </w:pPr>
            <w:r>
              <w:rPr>
                <w:rFonts w:hint="eastAsia"/>
                <w:lang w:eastAsia="zh-CN"/>
              </w:rPr>
              <w:t>X16输入</w:t>
            </w:r>
          </w:p>
        </w:tc>
        <w:tc>
          <w:tcPr>
            <w:tcW w:w="284" w:type="dxa"/>
            <w:vMerge w:val="continue"/>
            <w:vAlign w:val="center"/>
          </w:tcPr>
          <w:p>
            <w:pPr>
              <w:pStyle w:val="000090"/>
              <w:jc w:val="center"/>
              <w:rPr>
                <w:lang w:eastAsia="zh-CN"/>
              </w:rPr>
            </w:pPr>
          </w:p>
        </w:tc>
        <w:tc>
          <w:tcPr>
            <w:tcW w:w="671" w:type="dxa"/>
            <w:vAlign w:val="center"/>
          </w:tcPr>
          <w:p>
            <w:pPr>
              <w:pStyle w:val="000090"/>
              <w:jc w:val="center"/>
              <w:rPr>
                <w:lang w:eastAsia="zh-CN"/>
              </w:rPr>
            </w:pPr>
            <w:r>
              <w:rPr>
                <w:rFonts w:hint="eastAsia"/>
                <w:lang w:eastAsia="zh-CN"/>
              </w:rPr>
              <w:t>Y17</w:t>
            </w:r>
          </w:p>
        </w:tc>
        <w:tc>
          <w:tcPr>
            <w:tcW w:w="2022" w:type="dxa"/>
            <w:vAlign w:val="center"/>
          </w:tcPr>
          <w:p>
            <w:pPr>
              <w:pStyle w:val="000090"/>
              <w:jc w:val="center"/>
              <w:rPr>
                <w:lang w:eastAsia="zh-CN"/>
              </w:rPr>
            </w:pPr>
            <w:r>
              <w:rPr>
                <w:lang w:eastAsia="zh-CN"/>
              </w:rPr>
              <w:t>Y1</w:t>
            </w:r>
            <w:r>
              <w:rPr>
                <w:rFonts w:hint="eastAsia"/>
                <w:lang w:eastAsia="zh-CN"/>
              </w:rPr>
              <w:t>7</w:t>
            </w:r>
            <w:r>
              <w:rPr>
                <w:lang w:eastAsia="zh-CN"/>
              </w:rPr>
              <w:t>输出</w:t>
            </w:r>
          </w:p>
        </w:tc>
        <w:tc>
          <w:tcPr>
            <w:tcW w:w="992" w:type="dxa"/>
            <w:vAlign w:val="center"/>
          </w:tcPr>
          <w:p>
            <w:pPr>
              <w:pStyle w:val="000090"/>
              <w:jc w:val="center"/>
              <w:rPr>
                <w:lang w:eastAsia="zh-CN"/>
              </w:rPr>
            </w:pPr>
            <w:r>
              <w:rPr>
                <w:rFonts w:hint="eastAsia"/>
                <w:lang w:eastAsia="zh-CN"/>
              </w:rPr>
              <w:t>晶体管</w:t>
            </w:r>
          </w:p>
        </w:tc>
        <w:tc>
          <w:tcPr>
            <w:tcW w:w="1134" w:type="dxa"/>
            <w:vAlign w:val="center"/>
          </w:tcPr>
          <w:p>
            <w:pPr>
              <w:pStyle w:val="000090"/>
              <w:jc w:val="center"/>
              <w:rPr>
                <w:lang w:eastAsia="zh-CN"/>
              </w:rPr>
            </w:pPr>
            <w:r>
              <w:rPr>
                <w:rFonts w:hint="eastAsia"/>
                <w:lang w:eastAsia="zh-CN"/>
              </w:rPr>
              <w:t>继电器</w:t>
            </w:r>
          </w:p>
        </w:tc>
        <w:tc>
          <w:tcPr>
            <w:tcW w:w="1134" w:type="dxa"/>
            <w:vAlign w:val="center"/>
          </w:tcPr>
          <w:p>
            <w:pPr>
              <w:pStyle w:val="000090"/>
              <w:jc w:val="center"/>
              <w:rPr>
                <w:lang w:eastAsia="zh-CN"/>
              </w:rPr>
            </w:pPr>
          </w:p>
        </w:tc>
      </w:tr>
      <w:tr>
        <w:trPr>
          <w:jc w:val="center"/>
        </w:trPr>
        <w:tc>
          <w:tcPr>
            <w:tcW w:w="516" w:type="dxa"/>
            <w:vMerge w:val="continue"/>
            <w:vAlign w:val="center"/>
          </w:tcPr>
          <w:p>
            <w:pPr>
              <w:pStyle w:val="000090"/>
              <w:jc w:val="center"/>
              <w:rPr>
                <w:lang w:eastAsia="zh-CN"/>
              </w:rPr>
            </w:pPr>
          </w:p>
        </w:tc>
        <w:tc>
          <w:tcPr>
            <w:tcW w:w="718" w:type="dxa"/>
            <w:vAlign w:val="center"/>
          </w:tcPr>
          <w:p>
            <w:pPr>
              <w:pStyle w:val="000090"/>
              <w:jc w:val="center"/>
              <w:rPr>
                <w:lang w:eastAsia="zh-CN"/>
              </w:rPr>
            </w:pPr>
            <w:r>
              <w:rPr>
                <w:rFonts w:hint="eastAsia"/>
                <w:lang w:eastAsia="zh-CN"/>
              </w:rPr>
              <w:t>X17</w:t>
            </w:r>
          </w:p>
        </w:tc>
        <w:tc>
          <w:tcPr>
            <w:tcW w:w="1738" w:type="dxa"/>
            <w:vAlign w:val="center"/>
          </w:tcPr>
          <w:p>
            <w:pPr>
              <w:pStyle w:val="000090"/>
              <w:jc w:val="center"/>
              <w:rPr>
                <w:lang w:eastAsia="zh-CN"/>
              </w:rPr>
            </w:pPr>
            <w:r>
              <w:rPr>
                <w:rFonts w:hint="eastAsia"/>
                <w:lang w:eastAsia="zh-CN"/>
              </w:rPr>
              <w:t>X17输入</w:t>
            </w:r>
          </w:p>
        </w:tc>
        <w:tc>
          <w:tcPr>
            <w:tcW w:w="284" w:type="dxa"/>
            <w:vAlign w:val="center"/>
          </w:tcPr>
          <w:p>
            <w:pPr>
              <w:pStyle w:val="000090"/>
              <w:jc w:val="center"/>
              <w:rPr>
                <w:lang w:eastAsia="zh-CN"/>
              </w:rPr>
            </w:pPr>
          </w:p>
        </w:tc>
        <w:tc>
          <w:tcPr>
            <w:tcW w:w="671" w:type="dxa"/>
            <w:vAlign w:val="center"/>
          </w:tcPr>
          <w:p>
            <w:pPr>
              <w:pStyle w:val="000090"/>
              <w:jc w:val="center"/>
              <w:rPr>
                <w:lang w:eastAsia="zh-CN"/>
              </w:rPr>
            </w:pPr>
            <w:r>
              <w:rPr>
                <w:rFonts w:hint="eastAsia"/>
                <w:lang w:eastAsia="zh-CN"/>
              </w:rPr>
              <w:t>C2</w:t>
            </w:r>
          </w:p>
        </w:tc>
        <w:tc>
          <w:tcPr>
            <w:tcW w:w="2022" w:type="dxa"/>
            <w:vAlign w:val="center"/>
          </w:tcPr>
          <w:p>
            <w:pPr>
              <w:pStyle w:val="000090"/>
              <w:jc w:val="center"/>
              <w:rPr>
                <w:lang w:eastAsia="zh-CN"/>
              </w:rPr>
            </w:pPr>
            <w:r>
              <w:rPr>
                <w:rFonts w:hint="eastAsia"/>
                <w:lang w:eastAsia="zh-CN"/>
              </w:rPr>
              <w:t>输出公共点</w:t>
            </w:r>
          </w:p>
        </w:tc>
        <w:tc>
          <w:tcPr>
            <w:tcW w:w="992" w:type="dxa"/>
            <w:vAlign w:val="center"/>
          </w:tcPr>
          <w:p>
            <w:pPr>
              <w:pStyle w:val="000090"/>
              <w:jc w:val="center"/>
              <w:rPr>
                <w:lang w:eastAsia="zh-CN"/>
              </w:rPr>
            </w:pPr>
            <w:r>
              <w:rPr>
                <w:rFonts w:hint="eastAsia"/>
                <w:lang w:eastAsia="zh-CN"/>
              </w:rPr>
              <w:t>晶体管</w:t>
            </w:r>
          </w:p>
        </w:tc>
        <w:tc>
          <w:tcPr>
            <w:tcW w:w="1134" w:type="dxa"/>
            <w:vAlign w:val="center"/>
          </w:tcPr>
          <w:p>
            <w:pPr>
              <w:pStyle w:val="000090"/>
              <w:jc w:val="center"/>
              <w:rPr>
                <w:lang w:eastAsia="zh-CN"/>
              </w:rPr>
            </w:pPr>
            <w:r>
              <w:rPr>
                <w:rFonts w:hint="eastAsia"/>
                <w:lang w:eastAsia="zh-CN"/>
              </w:rPr>
              <w:t>继电器</w:t>
            </w:r>
          </w:p>
        </w:tc>
        <w:tc>
          <w:tcPr>
            <w:tcW w:w="1134" w:type="dxa"/>
            <w:vAlign w:val="center"/>
          </w:tcPr>
          <w:p>
            <w:pPr>
              <w:pStyle w:val="000090"/>
              <w:jc w:val="center"/>
              <w:rPr>
                <w:lang w:eastAsia="zh-CN"/>
              </w:rPr>
            </w:pPr>
          </w:p>
        </w:tc>
      </w:tr>
      <w:tr>
        <w:trPr>
          <w:jc w:val="center"/>
        </w:trPr>
        <w:tc>
          <w:tcPr>
            <w:tcW w:w="516" w:type="dxa"/>
            <w:vMerge w:val="continue"/>
            <w:vAlign w:val="center"/>
          </w:tcPr>
          <w:p>
            <w:pPr>
              <w:pStyle w:val="000090"/>
              <w:jc w:val="center"/>
              <w:rPr>
                <w:lang w:eastAsia="zh-CN"/>
              </w:rPr>
            </w:pPr>
          </w:p>
        </w:tc>
        <w:tc>
          <w:tcPr>
            <w:tcW w:w="718" w:type="dxa"/>
            <w:vAlign w:val="center"/>
          </w:tcPr>
          <w:p>
            <w:pPr>
              <w:pStyle w:val="000090"/>
              <w:jc w:val="center"/>
              <w:rPr>
                <w:lang w:eastAsia="zh-CN"/>
              </w:rPr>
            </w:pPr>
            <w:r>
              <w:rPr>
                <w:rFonts w:hint="eastAsia"/>
                <w:lang w:eastAsia="zh-CN"/>
              </w:rPr>
              <w:t>X20</w:t>
            </w:r>
          </w:p>
        </w:tc>
        <w:tc>
          <w:tcPr>
            <w:tcW w:w="1738" w:type="dxa"/>
            <w:vAlign w:val="center"/>
          </w:tcPr>
          <w:p>
            <w:pPr>
              <w:pStyle w:val="000090"/>
              <w:jc w:val="center"/>
              <w:rPr>
                <w:lang w:eastAsia="zh-CN"/>
              </w:rPr>
            </w:pPr>
            <w:r>
              <w:rPr>
                <w:rFonts w:hint="eastAsia"/>
                <w:lang w:eastAsia="zh-CN"/>
              </w:rPr>
              <w:t>X20输入</w:t>
            </w:r>
          </w:p>
        </w:tc>
        <w:tc>
          <w:tcPr>
            <w:tcW w:w="284" w:type="dxa"/>
            <w:vMerge w:val="restart"/>
            <w:vAlign w:val="center"/>
          </w:tcPr>
          <w:p>
            <w:pPr>
              <w:pStyle w:val="000090"/>
              <w:jc w:val="center"/>
              <w:rPr>
                <w:lang w:eastAsia="zh-CN"/>
              </w:rPr>
            </w:pPr>
          </w:p>
        </w:tc>
        <w:tc>
          <w:tcPr>
            <w:tcW w:w="671" w:type="dxa"/>
            <w:vAlign w:val="center"/>
          </w:tcPr>
          <w:p>
            <w:pPr>
              <w:pStyle w:val="000090"/>
              <w:jc w:val="center"/>
              <w:rPr>
                <w:lang w:eastAsia="zh-CN"/>
              </w:rPr>
            </w:pPr>
            <w:r>
              <w:rPr>
                <w:rFonts w:hint="eastAsia"/>
                <w:lang w:eastAsia="zh-CN"/>
              </w:rPr>
              <w:t>Y20</w:t>
            </w:r>
          </w:p>
        </w:tc>
        <w:tc>
          <w:tcPr>
            <w:tcW w:w="2022" w:type="dxa"/>
            <w:vAlign w:val="center"/>
          </w:tcPr>
          <w:p>
            <w:pPr>
              <w:pStyle w:val="000090"/>
              <w:jc w:val="center"/>
              <w:rPr>
                <w:lang w:eastAsia="zh-CN"/>
              </w:rPr>
            </w:pPr>
            <w:r>
              <w:rPr>
                <w:lang w:eastAsia="zh-CN"/>
              </w:rPr>
              <w:t>Y</w:t>
            </w:r>
            <w:r>
              <w:rPr>
                <w:rFonts w:hint="eastAsia"/>
                <w:lang w:eastAsia="zh-CN"/>
              </w:rPr>
              <w:t>20</w:t>
            </w:r>
            <w:r>
              <w:rPr>
                <w:lang w:eastAsia="zh-CN"/>
              </w:rPr>
              <w:t>输出</w:t>
            </w:r>
          </w:p>
        </w:tc>
        <w:tc>
          <w:tcPr>
            <w:tcW w:w="992" w:type="dxa"/>
            <w:vAlign w:val="center"/>
          </w:tcPr>
          <w:p>
            <w:pPr>
              <w:pStyle w:val="000090"/>
              <w:jc w:val="center"/>
              <w:rPr>
                <w:lang w:eastAsia="zh-CN"/>
              </w:rPr>
            </w:pPr>
            <w:r>
              <w:rPr>
                <w:rFonts w:hint="eastAsia"/>
                <w:lang w:eastAsia="zh-CN"/>
              </w:rPr>
              <w:t>晶体管</w:t>
            </w:r>
          </w:p>
        </w:tc>
        <w:tc>
          <w:tcPr>
            <w:tcW w:w="1134" w:type="dxa"/>
            <w:vAlign w:val="center"/>
          </w:tcPr>
          <w:p>
            <w:pPr>
              <w:pStyle w:val="000090"/>
              <w:jc w:val="center"/>
              <w:rPr>
                <w:lang w:eastAsia="zh-CN"/>
              </w:rPr>
            </w:pPr>
            <w:r>
              <w:rPr>
                <w:rFonts w:hint="eastAsia"/>
                <w:lang w:eastAsia="zh-CN"/>
              </w:rPr>
              <w:t>继电器</w:t>
            </w:r>
          </w:p>
        </w:tc>
        <w:tc>
          <w:tcPr>
            <w:tcW w:w="1134" w:type="dxa"/>
            <w:vAlign w:val="center"/>
          </w:tcPr>
          <w:p>
            <w:pPr>
              <w:pStyle w:val="000090"/>
              <w:jc w:val="center"/>
              <w:rPr>
                <w:lang w:eastAsia="zh-CN"/>
              </w:rPr>
            </w:pPr>
          </w:p>
        </w:tc>
      </w:tr>
      <w:tr>
        <w:trPr>
          <w:jc w:val="center"/>
        </w:trPr>
        <w:tc>
          <w:tcPr>
            <w:tcW w:w="516" w:type="dxa"/>
            <w:vMerge w:val="continue"/>
            <w:vAlign w:val="center"/>
          </w:tcPr>
          <w:p>
            <w:pPr>
              <w:pStyle w:val="000090"/>
              <w:jc w:val="center"/>
              <w:rPr>
                <w:lang w:eastAsia="zh-CN"/>
              </w:rPr>
            </w:pPr>
          </w:p>
        </w:tc>
        <w:tc>
          <w:tcPr>
            <w:tcW w:w="718" w:type="dxa"/>
            <w:vAlign w:val="center"/>
          </w:tcPr>
          <w:p>
            <w:pPr>
              <w:pStyle w:val="000090"/>
              <w:jc w:val="center"/>
              <w:rPr>
                <w:lang w:eastAsia="zh-CN"/>
              </w:rPr>
            </w:pPr>
            <w:r>
              <w:rPr>
                <w:rFonts w:hint="eastAsia"/>
                <w:lang w:eastAsia="zh-CN"/>
              </w:rPr>
              <w:t>X21</w:t>
            </w:r>
          </w:p>
        </w:tc>
        <w:tc>
          <w:tcPr>
            <w:tcW w:w="1738" w:type="dxa"/>
            <w:vAlign w:val="center"/>
          </w:tcPr>
          <w:p>
            <w:pPr>
              <w:pStyle w:val="000090"/>
              <w:jc w:val="center"/>
              <w:rPr>
                <w:lang w:eastAsia="zh-CN"/>
              </w:rPr>
            </w:pPr>
            <w:r>
              <w:rPr>
                <w:rFonts w:hint="eastAsia"/>
                <w:lang w:eastAsia="zh-CN"/>
              </w:rPr>
              <w:t>X21输入</w:t>
            </w:r>
          </w:p>
        </w:tc>
        <w:tc>
          <w:tcPr>
            <w:tcW w:w="284" w:type="dxa"/>
            <w:vMerge w:val="continue"/>
            <w:vAlign w:val="center"/>
          </w:tcPr>
          <w:p>
            <w:pPr>
              <w:pStyle w:val="000090"/>
              <w:jc w:val="center"/>
              <w:rPr>
                <w:lang w:eastAsia="zh-CN"/>
              </w:rPr>
            </w:pPr>
          </w:p>
        </w:tc>
        <w:tc>
          <w:tcPr>
            <w:tcW w:w="671" w:type="dxa"/>
            <w:vAlign w:val="center"/>
          </w:tcPr>
          <w:p>
            <w:pPr>
              <w:pStyle w:val="000090"/>
              <w:jc w:val="center"/>
              <w:rPr>
                <w:lang w:eastAsia="zh-CN"/>
              </w:rPr>
            </w:pPr>
            <w:r>
              <w:rPr>
                <w:rFonts w:hint="eastAsia"/>
                <w:lang w:eastAsia="zh-CN"/>
              </w:rPr>
              <w:t>Y21</w:t>
            </w:r>
          </w:p>
        </w:tc>
        <w:tc>
          <w:tcPr>
            <w:tcW w:w="2022" w:type="dxa"/>
            <w:vAlign w:val="center"/>
          </w:tcPr>
          <w:p>
            <w:pPr>
              <w:pStyle w:val="000090"/>
              <w:jc w:val="center"/>
              <w:rPr>
                <w:lang w:eastAsia="zh-CN"/>
              </w:rPr>
            </w:pPr>
            <w:r>
              <w:rPr>
                <w:lang w:eastAsia="zh-CN"/>
              </w:rPr>
              <w:t>Y</w:t>
            </w:r>
            <w:r>
              <w:rPr>
                <w:rFonts w:hint="eastAsia"/>
                <w:lang w:eastAsia="zh-CN"/>
              </w:rPr>
              <w:t>21</w:t>
            </w:r>
            <w:r>
              <w:rPr>
                <w:lang w:eastAsia="zh-CN"/>
              </w:rPr>
              <w:t>输出</w:t>
            </w:r>
          </w:p>
        </w:tc>
        <w:tc>
          <w:tcPr>
            <w:tcW w:w="992" w:type="dxa"/>
            <w:vAlign w:val="center"/>
          </w:tcPr>
          <w:p>
            <w:pPr>
              <w:pStyle w:val="000090"/>
              <w:jc w:val="center"/>
              <w:rPr>
                <w:lang w:eastAsia="zh-CN"/>
              </w:rPr>
            </w:pPr>
            <w:r>
              <w:rPr>
                <w:rFonts w:hint="eastAsia"/>
                <w:lang w:eastAsia="zh-CN"/>
              </w:rPr>
              <w:t>晶体管</w:t>
            </w:r>
          </w:p>
        </w:tc>
        <w:tc>
          <w:tcPr>
            <w:tcW w:w="1134" w:type="dxa"/>
            <w:vAlign w:val="center"/>
          </w:tcPr>
          <w:p>
            <w:pPr>
              <w:pStyle w:val="000090"/>
              <w:jc w:val="center"/>
              <w:rPr>
                <w:lang w:eastAsia="zh-CN"/>
              </w:rPr>
            </w:pPr>
            <w:r>
              <w:rPr>
                <w:rFonts w:hint="eastAsia"/>
                <w:lang w:eastAsia="zh-CN"/>
              </w:rPr>
              <w:t>继电器</w:t>
            </w:r>
          </w:p>
        </w:tc>
        <w:tc>
          <w:tcPr>
            <w:tcW w:w="1134" w:type="dxa"/>
            <w:vAlign w:val="center"/>
          </w:tcPr>
          <w:p>
            <w:pPr>
              <w:pStyle w:val="000090"/>
              <w:jc w:val="center"/>
              <w:rPr>
                <w:lang w:eastAsia="zh-CN"/>
              </w:rPr>
            </w:pPr>
          </w:p>
        </w:tc>
      </w:tr>
      <w:tr>
        <w:trPr>
          <w:jc w:val="center"/>
        </w:trPr>
        <w:tc>
          <w:tcPr>
            <w:tcW w:w="516" w:type="dxa"/>
            <w:vMerge w:val="continue"/>
            <w:vAlign w:val="center"/>
          </w:tcPr>
          <w:p>
            <w:pPr>
              <w:pStyle w:val="000090"/>
              <w:jc w:val="center"/>
              <w:rPr>
                <w:lang w:eastAsia="zh-CN"/>
              </w:rPr>
            </w:pPr>
          </w:p>
        </w:tc>
        <w:tc>
          <w:tcPr>
            <w:tcW w:w="718" w:type="dxa"/>
            <w:vAlign w:val="center"/>
          </w:tcPr>
          <w:p>
            <w:pPr>
              <w:pStyle w:val="000090"/>
              <w:jc w:val="center"/>
              <w:rPr>
                <w:lang w:eastAsia="zh-CN"/>
              </w:rPr>
            </w:pPr>
            <w:r>
              <w:rPr>
                <w:rFonts w:hint="eastAsia"/>
                <w:lang w:eastAsia="zh-CN"/>
              </w:rPr>
              <w:t>X22</w:t>
            </w:r>
          </w:p>
        </w:tc>
        <w:tc>
          <w:tcPr>
            <w:tcW w:w="1738" w:type="dxa"/>
            <w:vAlign w:val="center"/>
          </w:tcPr>
          <w:p>
            <w:pPr>
              <w:pStyle w:val="000090"/>
              <w:jc w:val="center"/>
              <w:rPr>
                <w:lang w:eastAsia="zh-CN"/>
              </w:rPr>
            </w:pPr>
            <w:r>
              <w:rPr>
                <w:rFonts w:hint="eastAsia"/>
                <w:lang w:eastAsia="zh-CN"/>
              </w:rPr>
              <w:t>X22输入</w:t>
            </w:r>
          </w:p>
        </w:tc>
        <w:tc>
          <w:tcPr>
            <w:tcW w:w="284" w:type="dxa"/>
            <w:vMerge w:val="continue"/>
            <w:vAlign w:val="center"/>
          </w:tcPr>
          <w:p>
            <w:pPr>
              <w:pStyle w:val="000090"/>
              <w:jc w:val="center"/>
              <w:rPr>
                <w:lang w:eastAsia="zh-CN"/>
              </w:rPr>
            </w:pPr>
          </w:p>
        </w:tc>
        <w:tc>
          <w:tcPr>
            <w:tcW w:w="671" w:type="dxa"/>
            <w:vAlign w:val="center"/>
          </w:tcPr>
          <w:p>
            <w:pPr>
              <w:pStyle w:val="000090"/>
              <w:jc w:val="center"/>
              <w:rPr>
                <w:lang w:eastAsia="zh-CN"/>
              </w:rPr>
            </w:pPr>
            <w:r>
              <w:rPr>
                <w:rFonts w:hint="eastAsia"/>
                <w:lang w:eastAsia="zh-CN"/>
              </w:rPr>
              <w:t>Y22</w:t>
            </w:r>
          </w:p>
        </w:tc>
        <w:tc>
          <w:tcPr>
            <w:tcW w:w="2022" w:type="dxa"/>
            <w:vAlign w:val="center"/>
          </w:tcPr>
          <w:p>
            <w:pPr>
              <w:pStyle w:val="000090"/>
              <w:jc w:val="center"/>
              <w:rPr>
                <w:lang w:eastAsia="zh-CN"/>
              </w:rPr>
            </w:pPr>
            <w:r>
              <w:rPr>
                <w:rFonts w:hint="eastAsia"/>
                <w:lang w:eastAsia="zh-CN"/>
              </w:rPr>
              <w:t>Y22输出</w:t>
            </w:r>
          </w:p>
        </w:tc>
        <w:tc>
          <w:tcPr>
            <w:tcW w:w="992" w:type="dxa"/>
            <w:vAlign w:val="center"/>
          </w:tcPr>
          <w:p>
            <w:pPr>
              <w:pStyle w:val="000090"/>
              <w:jc w:val="center"/>
              <w:rPr>
                <w:lang w:eastAsia="zh-CN"/>
              </w:rPr>
            </w:pPr>
            <w:r>
              <w:rPr>
                <w:rFonts w:hint="eastAsia"/>
                <w:lang w:eastAsia="zh-CN"/>
              </w:rPr>
              <w:t>晶体管</w:t>
            </w:r>
          </w:p>
        </w:tc>
        <w:tc>
          <w:tcPr>
            <w:tcW w:w="1134" w:type="dxa"/>
            <w:vAlign w:val="center"/>
          </w:tcPr>
          <w:p>
            <w:pPr>
              <w:pStyle w:val="000090"/>
              <w:jc w:val="center"/>
              <w:rPr>
                <w:lang w:eastAsia="zh-CN"/>
              </w:rPr>
            </w:pPr>
            <w:r>
              <w:rPr>
                <w:rFonts w:hint="eastAsia"/>
                <w:lang w:eastAsia="zh-CN"/>
              </w:rPr>
              <w:t>继电器</w:t>
            </w:r>
          </w:p>
        </w:tc>
        <w:tc>
          <w:tcPr>
            <w:tcW w:w="1134" w:type="dxa"/>
            <w:vAlign w:val="center"/>
          </w:tcPr>
          <w:p>
            <w:pPr>
              <w:pStyle w:val="000090"/>
              <w:jc w:val="center"/>
              <w:rPr>
                <w:lang w:eastAsia="zh-CN"/>
              </w:rPr>
            </w:pPr>
          </w:p>
        </w:tc>
      </w:tr>
      <w:tr>
        <w:trPr>
          <w:jc w:val="center"/>
        </w:trPr>
        <w:tc>
          <w:tcPr>
            <w:tcW w:w="516" w:type="dxa"/>
            <w:vMerge w:val="continue"/>
            <w:vAlign w:val="center"/>
          </w:tcPr>
          <w:p>
            <w:pPr>
              <w:pStyle w:val="000090"/>
              <w:jc w:val="center"/>
              <w:rPr>
                <w:lang w:eastAsia="zh-CN"/>
              </w:rPr>
            </w:pPr>
          </w:p>
        </w:tc>
        <w:tc>
          <w:tcPr>
            <w:tcW w:w="718" w:type="dxa"/>
            <w:vAlign w:val="center"/>
          </w:tcPr>
          <w:p>
            <w:pPr>
              <w:pStyle w:val="000090"/>
              <w:jc w:val="center"/>
              <w:rPr>
                <w:lang w:eastAsia="zh-CN"/>
              </w:rPr>
            </w:pPr>
            <w:r>
              <w:rPr>
                <w:rFonts w:hint="eastAsia"/>
                <w:lang w:eastAsia="zh-CN"/>
              </w:rPr>
              <w:t>X23</w:t>
            </w:r>
          </w:p>
        </w:tc>
        <w:tc>
          <w:tcPr>
            <w:tcW w:w="1738" w:type="dxa"/>
            <w:vAlign w:val="center"/>
          </w:tcPr>
          <w:p>
            <w:pPr>
              <w:pStyle w:val="000090"/>
              <w:jc w:val="center"/>
              <w:rPr>
                <w:lang w:eastAsia="zh-CN"/>
              </w:rPr>
            </w:pPr>
            <w:r>
              <w:rPr>
                <w:rFonts w:hint="eastAsia"/>
                <w:lang w:eastAsia="zh-CN"/>
              </w:rPr>
              <w:t>X23输入</w:t>
            </w:r>
          </w:p>
        </w:tc>
        <w:tc>
          <w:tcPr>
            <w:tcW w:w="284" w:type="dxa"/>
            <w:vMerge w:val="continue"/>
            <w:vAlign w:val="center"/>
          </w:tcPr>
          <w:p>
            <w:pPr>
              <w:pStyle w:val="000090"/>
              <w:jc w:val="center"/>
              <w:rPr>
                <w:lang w:eastAsia="zh-CN"/>
              </w:rPr>
            </w:pPr>
          </w:p>
        </w:tc>
        <w:tc>
          <w:tcPr>
            <w:tcW w:w="671" w:type="dxa"/>
            <w:vAlign w:val="center"/>
          </w:tcPr>
          <w:p>
            <w:pPr>
              <w:pStyle w:val="000090"/>
              <w:jc w:val="center"/>
              <w:rPr>
                <w:lang w:eastAsia="zh-CN"/>
              </w:rPr>
            </w:pPr>
            <w:r>
              <w:rPr>
                <w:rFonts w:hint="eastAsia"/>
                <w:lang w:eastAsia="zh-CN"/>
              </w:rPr>
              <w:t>Y23</w:t>
            </w:r>
          </w:p>
        </w:tc>
        <w:tc>
          <w:tcPr>
            <w:tcW w:w="2022" w:type="dxa"/>
            <w:vAlign w:val="center"/>
          </w:tcPr>
          <w:p>
            <w:pPr>
              <w:pStyle w:val="000090"/>
              <w:jc w:val="center"/>
              <w:rPr>
                <w:lang w:eastAsia="zh-CN"/>
              </w:rPr>
            </w:pPr>
            <w:r>
              <w:rPr>
                <w:rFonts w:hint="eastAsia"/>
                <w:lang w:eastAsia="zh-CN"/>
              </w:rPr>
              <w:t>Y23输出</w:t>
            </w:r>
          </w:p>
        </w:tc>
        <w:tc>
          <w:tcPr>
            <w:tcW w:w="992" w:type="dxa"/>
            <w:vAlign w:val="center"/>
          </w:tcPr>
          <w:p>
            <w:pPr>
              <w:pStyle w:val="000090"/>
              <w:jc w:val="center"/>
              <w:rPr>
                <w:b/>
                <w:bCs/>
                <w:lang w:eastAsia="zh-CN"/>
              </w:rPr>
            </w:pPr>
            <w:r>
              <w:rPr>
                <w:rFonts w:hint="eastAsia"/>
                <w:lang w:eastAsia="zh-CN"/>
              </w:rPr>
              <w:t>晶体管</w:t>
            </w:r>
          </w:p>
        </w:tc>
        <w:tc>
          <w:tcPr>
            <w:tcW w:w="1134" w:type="dxa"/>
            <w:vAlign w:val="center"/>
          </w:tcPr>
          <w:p>
            <w:pPr>
              <w:pStyle w:val="000090"/>
              <w:jc w:val="center"/>
              <w:rPr>
                <w:lang w:eastAsia="zh-CN"/>
              </w:rPr>
            </w:pPr>
            <w:r>
              <w:rPr>
                <w:rFonts w:hint="eastAsia"/>
                <w:lang w:eastAsia="zh-CN"/>
              </w:rPr>
              <w:t>继电器</w:t>
            </w:r>
          </w:p>
        </w:tc>
        <w:tc>
          <w:tcPr>
            <w:tcW w:w="1134" w:type="dxa"/>
            <w:vAlign w:val="center"/>
          </w:tcPr>
          <w:p>
            <w:pPr>
              <w:pStyle w:val="000090"/>
              <w:jc w:val="center"/>
              <w:rPr>
                <w:lang w:eastAsia="zh-CN"/>
              </w:rPr>
            </w:pPr>
          </w:p>
        </w:tc>
      </w:tr>
      <w:tr>
        <w:trPr>
          <w:jc w:val="center"/>
        </w:trPr>
        <w:tc>
          <w:tcPr>
            <w:tcW w:w="516" w:type="dxa"/>
            <w:vMerge w:val="restart"/>
            <w:vAlign w:val="center"/>
          </w:tcPr>
          <w:p>
            <w:pPr>
              <w:pStyle w:val="000090"/>
              <w:jc w:val="center"/>
              <w:rPr>
                <w:lang w:eastAsia="zh-CN"/>
              </w:rPr>
            </w:pPr>
          </w:p>
        </w:tc>
        <w:tc>
          <w:tcPr>
            <w:tcW w:w="718" w:type="dxa"/>
            <w:vAlign w:val="center"/>
          </w:tcPr>
          <w:p>
            <w:pPr>
              <w:pStyle w:val="000090"/>
              <w:jc w:val="center"/>
              <w:rPr>
                <w:lang w:eastAsia="zh-CN"/>
              </w:rPr>
            </w:pPr>
            <w:r>
              <w:rPr>
                <w:rFonts w:hint="eastAsia"/>
                <w:lang w:eastAsia="zh-CN"/>
              </w:rPr>
              <w:t>G</w:t>
            </w:r>
          </w:p>
        </w:tc>
        <w:tc>
          <w:tcPr>
            <w:tcW w:w="1738" w:type="dxa"/>
            <w:vAlign w:val="center"/>
          </w:tcPr>
          <w:p>
            <w:pPr>
              <w:pStyle w:val="000090"/>
              <w:jc w:val="center"/>
              <w:rPr>
                <w:lang w:eastAsia="zh-CN"/>
              </w:rPr>
            </w:pPr>
            <w:r>
              <w:rPr>
                <w:rFonts w:hint="eastAsia"/>
                <w:lang w:eastAsia="zh-CN"/>
              </w:rPr>
              <w:t>模拟量输入负极</w:t>
            </w:r>
          </w:p>
        </w:tc>
        <w:tc>
          <w:tcPr>
            <w:tcW w:w="284" w:type="dxa"/>
            <w:vMerge w:val="restart"/>
            <w:vAlign w:val="center"/>
          </w:tcPr>
          <w:p>
            <w:pPr>
              <w:pStyle w:val="000090"/>
              <w:jc w:val="center"/>
              <w:rPr>
                <w:lang w:eastAsia="zh-CN"/>
              </w:rPr>
            </w:pPr>
          </w:p>
        </w:tc>
        <w:tc>
          <w:tcPr>
            <w:tcW w:w="671" w:type="dxa"/>
            <w:vAlign w:val="center"/>
          </w:tcPr>
          <w:p>
            <w:pPr>
              <w:pStyle w:val="000090"/>
              <w:jc w:val="center"/>
              <w:rPr>
                <w:lang w:eastAsia="zh-CN"/>
              </w:rPr>
            </w:pPr>
            <w:r>
              <w:rPr>
                <w:rFonts w:hint="eastAsia"/>
                <w:lang w:eastAsia="zh-CN"/>
              </w:rPr>
              <w:t>GND</w:t>
            </w:r>
          </w:p>
        </w:tc>
        <w:tc>
          <w:tcPr>
            <w:tcW w:w="2022" w:type="dxa"/>
            <w:vAlign w:val="center"/>
          </w:tcPr>
          <w:p>
            <w:pPr>
              <w:pStyle w:val="000090"/>
              <w:jc w:val="center"/>
              <w:rPr>
                <w:lang w:eastAsia="zh-CN"/>
              </w:rPr>
            </w:pPr>
            <w:r>
              <w:rPr>
                <w:rFonts w:hint="eastAsia"/>
                <w:lang w:eastAsia="zh-CN"/>
              </w:rPr>
              <w:t>模拟量公共端</w:t>
            </w:r>
          </w:p>
        </w:tc>
        <w:tc>
          <w:tcPr>
            <w:tcW w:w="992" w:type="dxa"/>
            <w:vAlign w:val="center"/>
          </w:tcPr>
          <w:p>
            <w:pPr>
              <w:pStyle w:val="000090"/>
              <w:jc w:val="center"/>
              <w:rPr>
                <w:lang w:eastAsia="zh-CN"/>
              </w:rPr>
            </w:pPr>
          </w:p>
        </w:tc>
        <w:tc>
          <w:tcPr>
            <w:tcW w:w="1134" w:type="dxa"/>
            <w:vAlign w:val="center"/>
          </w:tcPr>
          <w:p>
            <w:pPr>
              <w:pStyle w:val="000090"/>
              <w:jc w:val="center"/>
              <w:rPr>
                <w:lang w:eastAsia="zh-CN"/>
              </w:rPr>
            </w:pPr>
          </w:p>
        </w:tc>
        <w:tc>
          <w:tcPr>
            <w:tcW w:w="1134" w:type="dxa"/>
            <w:vAlign w:val="center"/>
          </w:tcPr>
          <w:p>
            <w:pPr>
              <w:pStyle w:val="000090"/>
              <w:jc w:val="center"/>
              <w:rPr>
                <w:lang w:eastAsia="zh-CN"/>
              </w:rPr>
            </w:pPr>
          </w:p>
        </w:tc>
      </w:tr>
      <w:tr>
        <w:trPr>
          <w:jc w:val="center"/>
        </w:trPr>
        <w:tc>
          <w:tcPr>
            <w:tcW w:w="516" w:type="dxa"/>
            <w:vMerge w:val="continue"/>
            <w:vAlign w:val="center"/>
          </w:tcPr>
          <w:p>
            <w:pPr>
              <w:pStyle w:val="000090"/>
              <w:jc w:val="center"/>
              <w:rPr>
                <w:lang w:eastAsia="zh-CN"/>
              </w:rPr>
            </w:pPr>
          </w:p>
        </w:tc>
        <w:tc>
          <w:tcPr>
            <w:tcW w:w="718" w:type="dxa"/>
            <w:vAlign w:val="center"/>
          </w:tcPr>
          <w:p>
            <w:pPr>
              <w:pStyle w:val="000090"/>
              <w:jc w:val="center"/>
              <w:rPr>
                <w:lang w:eastAsia="zh-CN"/>
              </w:rPr>
            </w:pPr>
            <w:r>
              <w:rPr>
                <w:rFonts w:hint="eastAsia"/>
                <w:lang w:eastAsia="zh-CN"/>
              </w:rPr>
              <w:t>AD0</w:t>
            </w:r>
          </w:p>
        </w:tc>
        <w:tc>
          <w:tcPr>
            <w:tcW w:w="1738" w:type="dxa"/>
            <w:vAlign w:val="center"/>
          </w:tcPr>
          <w:p>
            <w:pPr>
              <w:pStyle w:val="000090"/>
              <w:jc w:val="center"/>
              <w:rPr>
                <w:lang w:eastAsia="zh-CN"/>
              </w:rPr>
            </w:pPr>
            <w:r>
              <w:rPr>
                <w:rFonts w:hint="eastAsia"/>
                <w:lang w:eastAsia="zh-CN"/>
              </w:rPr>
              <w:t>模拟量输入0，正信号</w:t>
            </w:r>
          </w:p>
        </w:tc>
        <w:tc>
          <w:tcPr>
            <w:tcW w:w="284" w:type="dxa"/>
            <w:vMerge w:val="continue"/>
            <w:vAlign w:val="center"/>
          </w:tcPr>
          <w:p>
            <w:pPr>
              <w:pStyle w:val="000090"/>
              <w:jc w:val="center"/>
              <w:rPr>
                <w:lang w:eastAsia="zh-CN"/>
              </w:rPr>
            </w:pPr>
          </w:p>
        </w:tc>
        <w:tc>
          <w:tcPr>
            <w:tcW w:w="671" w:type="dxa"/>
            <w:vAlign w:val="center"/>
          </w:tcPr>
          <w:p>
            <w:pPr>
              <w:pStyle w:val="000090"/>
              <w:jc w:val="center"/>
              <w:rPr>
                <w:lang w:eastAsia="zh-CN"/>
              </w:rPr>
            </w:pPr>
            <w:r>
              <w:rPr>
                <w:rFonts w:hint="eastAsia"/>
                <w:lang w:eastAsia="zh-CN"/>
              </w:rPr>
              <w:t>AD0</w:t>
            </w:r>
          </w:p>
        </w:tc>
        <w:tc>
          <w:tcPr>
            <w:tcW w:w="3014" w:type="dxa"/>
            <w:gridSpan w:val="2"/>
            <w:vAlign w:val="center"/>
          </w:tcPr>
          <w:p>
            <w:pPr>
              <w:pStyle w:val="000090"/>
              <w:jc w:val="center"/>
              <w:rPr>
                <w:lang w:eastAsia="zh-CN"/>
              </w:rPr>
            </w:pPr>
            <w:r>
              <w:rPr>
                <w:rFonts w:hint="eastAsia"/>
                <w:lang w:eastAsia="zh-CN"/>
              </w:rPr>
              <w:t>模拟量输入0，正信号，D8030</w:t>
            </w:r>
          </w:p>
        </w:tc>
        <w:tc>
          <w:tcPr>
            <w:tcW w:w="2268" w:type="dxa"/>
            <w:gridSpan w:val="2"/>
            <w:vAlign w:val="center"/>
          </w:tcPr>
          <w:p>
            <w:pPr>
              <w:pStyle w:val="000090"/>
              <w:jc w:val="center"/>
              <w:rPr>
                <w:lang w:eastAsia="zh-CN"/>
              </w:rPr>
            </w:pPr>
            <w:r>
              <w:rPr>
                <w:rFonts w:hint="eastAsia"/>
                <w:lang w:eastAsia="zh-CN"/>
              </w:rPr>
              <w:t>0~10V对应0~4095，可定制</w:t>
            </w:r>
          </w:p>
        </w:tc>
      </w:tr>
      <w:tr>
        <w:trPr>
          <w:jc w:val="center"/>
        </w:trPr>
        <w:tc>
          <w:tcPr>
            <w:tcW w:w="516" w:type="dxa"/>
            <w:vMerge w:val="continue"/>
            <w:vAlign w:val="center"/>
          </w:tcPr>
          <w:p>
            <w:pPr>
              <w:pStyle w:val="000090"/>
              <w:jc w:val="center"/>
              <w:rPr>
                <w:lang w:eastAsia="zh-CN"/>
              </w:rPr>
            </w:pPr>
          </w:p>
        </w:tc>
        <w:tc>
          <w:tcPr>
            <w:tcW w:w="718" w:type="dxa"/>
            <w:vAlign w:val="center"/>
          </w:tcPr>
          <w:p>
            <w:pPr>
              <w:pStyle w:val="000090"/>
              <w:jc w:val="center"/>
              <w:rPr>
                <w:lang w:eastAsia="zh-CN"/>
              </w:rPr>
            </w:pPr>
            <w:r>
              <w:rPr>
                <w:rFonts w:hint="eastAsia"/>
                <w:lang w:eastAsia="zh-CN"/>
              </w:rPr>
              <w:t>AD1</w:t>
            </w:r>
          </w:p>
        </w:tc>
        <w:tc>
          <w:tcPr>
            <w:tcW w:w="1738" w:type="dxa"/>
            <w:vAlign w:val="center"/>
          </w:tcPr>
          <w:p>
            <w:pPr>
              <w:pStyle w:val="000090"/>
              <w:jc w:val="center"/>
              <w:rPr>
                <w:lang w:eastAsia="zh-CN"/>
              </w:rPr>
            </w:pPr>
            <w:r>
              <w:rPr>
                <w:rFonts w:hint="eastAsia"/>
                <w:lang w:eastAsia="zh-CN"/>
              </w:rPr>
              <w:t>模拟量输入1，正信号</w:t>
            </w:r>
          </w:p>
        </w:tc>
        <w:tc>
          <w:tcPr>
            <w:tcW w:w="284" w:type="dxa"/>
            <w:vMerge w:val="continue"/>
            <w:vAlign w:val="center"/>
          </w:tcPr>
          <w:p>
            <w:pPr>
              <w:pStyle w:val="000090"/>
              <w:jc w:val="center"/>
              <w:rPr>
                <w:lang w:eastAsia="zh-CN"/>
              </w:rPr>
            </w:pPr>
          </w:p>
        </w:tc>
        <w:tc>
          <w:tcPr>
            <w:tcW w:w="671" w:type="dxa"/>
            <w:vAlign w:val="center"/>
          </w:tcPr>
          <w:p>
            <w:pPr>
              <w:pStyle w:val="000090"/>
              <w:jc w:val="center"/>
              <w:rPr>
                <w:lang w:eastAsia="zh-CN"/>
              </w:rPr>
            </w:pPr>
            <w:r>
              <w:rPr>
                <w:rFonts w:hint="eastAsia"/>
                <w:lang w:eastAsia="zh-CN"/>
              </w:rPr>
              <w:t>AD1</w:t>
            </w:r>
          </w:p>
        </w:tc>
        <w:tc>
          <w:tcPr>
            <w:tcW w:w="3014" w:type="dxa"/>
            <w:gridSpan w:val="2"/>
            <w:vAlign w:val="center"/>
          </w:tcPr>
          <w:p>
            <w:pPr>
              <w:pStyle w:val="000090"/>
              <w:jc w:val="center"/>
              <w:rPr>
                <w:lang w:eastAsia="zh-CN"/>
              </w:rPr>
            </w:pPr>
            <w:r>
              <w:rPr>
                <w:rFonts w:hint="eastAsia"/>
                <w:lang w:eastAsia="zh-CN"/>
              </w:rPr>
              <w:t>模拟量输入1，正信号，D8031</w:t>
            </w:r>
          </w:p>
        </w:tc>
        <w:tc>
          <w:tcPr>
            <w:tcW w:w="2268" w:type="dxa"/>
            <w:gridSpan w:val="2"/>
            <w:vAlign w:val="center"/>
          </w:tcPr>
          <w:p>
            <w:pPr>
              <w:pStyle w:val="000090"/>
              <w:jc w:val="center"/>
              <w:rPr>
                <w:lang w:eastAsia="zh-CN"/>
              </w:rPr>
            </w:pPr>
            <w:r>
              <w:rPr>
                <w:rFonts w:hint="eastAsia"/>
                <w:lang w:eastAsia="zh-CN"/>
              </w:rPr>
              <w:t>0~10V对应0~4095，可定制</w:t>
            </w:r>
          </w:p>
        </w:tc>
      </w:tr>
      <w:tr>
        <w:trPr>
          <w:jc w:val="center"/>
        </w:trPr>
        <w:tc>
          <w:tcPr>
            <w:tcW w:w="516" w:type="dxa"/>
            <w:vMerge w:val="continue"/>
            <w:vAlign w:val="center"/>
          </w:tcPr>
          <w:p>
            <w:pPr>
              <w:pStyle w:val="000090"/>
              <w:jc w:val="center"/>
              <w:rPr>
                <w:lang w:eastAsia="zh-CN"/>
              </w:rPr>
            </w:pPr>
          </w:p>
        </w:tc>
        <w:tc>
          <w:tcPr>
            <w:tcW w:w="718" w:type="dxa"/>
            <w:vAlign w:val="center"/>
          </w:tcPr>
          <w:p>
            <w:pPr>
              <w:pStyle w:val="000090"/>
              <w:jc w:val="center"/>
              <w:rPr>
                <w:lang w:eastAsia="zh-CN"/>
              </w:rPr>
            </w:pPr>
            <w:r>
              <w:rPr>
                <w:rFonts w:hint="eastAsia"/>
                <w:lang w:eastAsia="zh-CN"/>
              </w:rPr>
              <w:t>AD2</w:t>
            </w:r>
          </w:p>
        </w:tc>
        <w:tc>
          <w:tcPr>
            <w:tcW w:w="1738" w:type="dxa"/>
            <w:vAlign w:val="center"/>
          </w:tcPr>
          <w:p>
            <w:pPr>
              <w:pStyle w:val="000090"/>
              <w:jc w:val="center"/>
              <w:rPr>
                <w:lang w:eastAsia="zh-CN"/>
              </w:rPr>
            </w:pPr>
            <w:r>
              <w:rPr>
                <w:rFonts w:hint="eastAsia"/>
                <w:lang w:eastAsia="zh-CN"/>
              </w:rPr>
              <w:t>模拟量输入2，正信号</w:t>
            </w:r>
          </w:p>
        </w:tc>
        <w:tc>
          <w:tcPr>
            <w:tcW w:w="284" w:type="dxa"/>
            <w:vMerge w:val="continue"/>
            <w:vAlign w:val="center"/>
          </w:tcPr>
          <w:p>
            <w:pPr>
              <w:pStyle w:val="000090"/>
              <w:jc w:val="center"/>
              <w:rPr>
                <w:lang w:eastAsia="zh-CN"/>
              </w:rPr>
            </w:pPr>
          </w:p>
        </w:tc>
        <w:tc>
          <w:tcPr>
            <w:tcW w:w="671" w:type="dxa"/>
            <w:vAlign w:val="center"/>
          </w:tcPr>
          <w:p>
            <w:pPr>
              <w:pStyle w:val="000090"/>
              <w:jc w:val="center"/>
              <w:rPr>
                <w:lang w:eastAsia="zh-CN"/>
              </w:rPr>
            </w:pPr>
            <w:r>
              <w:rPr>
                <w:rFonts w:hint="eastAsia"/>
                <w:lang w:eastAsia="zh-CN"/>
              </w:rPr>
              <w:t>AD2</w:t>
            </w:r>
          </w:p>
        </w:tc>
        <w:tc>
          <w:tcPr>
            <w:tcW w:w="3014" w:type="dxa"/>
            <w:gridSpan w:val="2"/>
            <w:vAlign w:val="center"/>
          </w:tcPr>
          <w:p>
            <w:pPr>
              <w:pStyle w:val="000090"/>
              <w:jc w:val="center"/>
              <w:rPr>
                <w:lang w:eastAsia="zh-CN"/>
              </w:rPr>
            </w:pPr>
            <w:r>
              <w:rPr>
                <w:rFonts w:hint="eastAsia"/>
                <w:lang w:eastAsia="zh-CN"/>
              </w:rPr>
              <w:t>模拟量输入2，正信号，D8032</w:t>
            </w:r>
          </w:p>
        </w:tc>
        <w:tc>
          <w:tcPr>
            <w:tcW w:w="2268" w:type="dxa"/>
            <w:gridSpan w:val="2"/>
            <w:vAlign w:val="center"/>
          </w:tcPr>
          <w:p>
            <w:pPr>
              <w:pStyle w:val="000090"/>
              <w:jc w:val="center"/>
              <w:rPr>
                <w:lang w:eastAsia="zh-CN"/>
              </w:rPr>
            </w:pPr>
            <w:r>
              <w:rPr>
                <w:rFonts w:hint="eastAsia"/>
                <w:lang w:eastAsia="zh-CN"/>
              </w:rPr>
              <w:t>0~10V对应0~4095，可定制</w:t>
            </w:r>
          </w:p>
        </w:tc>
      </w:tr>
      <w:tr>
        <w:trPr>
          <w:jc w:val="center"/>
        </w:trPr>
        <w:tc>
          <w:tcPr>
            <w:tcW w:w="516" w:type="dxa"/>
            <w:vMerge w:val="continue"/>
            <w:vAlign w:val="center"/>
          </w:tcPr>
          <w:p>
            <w:pPr>
              <w:pStyle w:val="000090"/>
              <w:jc w:val="center"/>
              <w:rPr>
                <w:lang w:eastAsia="zh-CN"/>
              </w:rPr>
            </w:pPr>
          </w:p>
        </w:tc>
        <w:tc>
          <w:tcPr>
            <w:tcW w:w="718" w:type="dxa"/>
            <w:vAlign w:val="center"/>
          </w:tcPr>
          <w:p>
            <w:pPr>
              <w:pStyle w:val="000090"/>
              <w:jc w:val="center"/>
              <w:rPr>
                <w:lang w:eastAsia="zh-CN"/>
              </w:rPr>
            </w:pPr>
            <w:r>
              <w:rPr>
                <w:rFonts w:hint="eastAsia"/>
                <w:lang w:eastAsia="zh-CN"/>
              </w:rPr>
              <w:t>AD3</w:t>
            </w:r>
          </w:p>
        </w:tc>
        <w:tc>
          <w:tcPr>
            <w:tcW w:w="1738" w:type="dxa"/>
            <w:vAlign w:val="center"/>
          </w:tcPr>
          <w:p>
            <w:pPr>
              <w:pStyle w:val="000090"/>
              <w:jc w:val="center"/>
              <w:rPr>
                <w:lang w:eastAsia="zh-CN"/>
              </w:rPr>
            </w:pPr>
            <w:r>
              <w:rPr>
                <w:rFonts w:hint="eastAsia"/>
                <w:lang w:eastAsia="zh-CN"/>
              </w:rPr>
              <w:t>模拟量输入3，正信号</w:t>
            </w:r>
          </w:p>
        </w:tc>
        <w:tc>
          <w:tcPr>
            <w:tcW w:w="284" w:type="dxa"/>
            <w:vMerge w:val="continue"/>
            <w:vAlign w:val="center"/>
          </w:tcPr>
          <w:p>
            <w:pPr>
              <w:pStyle w:val="000090"/>
              <w:jc w:val="center"/>
              <w:rPr>
                <w:lang w:eastAsia="zh-CN"/>
              </w:rPr>
            </w:pPr>
          </w:p>
        </w:tc>
        <w:tc>
          <w:tcPr>
            <w:tcW w:w="671" w:type="dxa"/>
            <w:vAlign w:val="center"/>
          </w:tcPr>
          <w:p>
            <w:pPr>
              <w:pStyle w:val="000090"/>
              <w:jc w:val="center"/>
              <w:rPr>
                <w:lang w:eastAsia="zh-CN"/>
              </w:rPr>
            </w:pPr>
            <w:r>
              <w:rPr>
                <w:rFonts w:hint="eastAsia"/>
                <w:lang w:eastAsia="zh-CN"/>
              </w:rPr>
              <w:t>AD3</w:t>
            </w:r>
          </w:p>
        </w:tc>
        <w:tc>
          <w:tcPr>
            <w:tcW w:w="3014" w:type="dxa"/>
            <w:gridSpan w:val="2"/>
            <w:vAlign w:val="center"/>
          </w:tcPr>
          <w:p>
            <w:pPr>
              <w:pStyle w:val="000090"/>
              <w:jc w:val="center"/>
              <w:rPr>
                <w:lang w:eastAsia="zh-CN"/>
              </w:rPr>
            </w:pPr>
            <w:r>
              <w:rPr>
                <w:rFonts w:hint="eastAsia"/>
                <w:lang w:eastAsia="zh-CN"/>
              </w:rPr>
              <w:t>模拟量输入3，正信号，D8033</w:t>
            </w:r>
          </w:p>
        </w:tc>
        <w:tc>
          <w:tcPr>
            <w:tcW w:w="2268" w:type="dxa"/>
            <w:gridSpan w:val="2"/>
            <w:vAlign w:val="center"/>
          </w:tcPr>
          <w:p>
            <w:pPr>
              <w:pStyle w:val="000090"/>
              <w:jc w:val="center"/>
              <w:rPr>
                <w:lang w:eastAsia="zh-CN"/>
              </w:rPr>
            </w:pPr>
            <w:r>
              <w:rPr>
                <w:rFonts w:hint="eastAsia"/>
                <w:lang w:eastAsia="zh-CN"/>
              </w:rPr>
              <w:t>0~10V对应0~4095，可定制</w:t>
            </w:r>
          </w:p>
        </w:tc>
      </w:tr>
      <w:tr>
        <w:trPr>
          <w:jc w:val="center"/>
        </w:trPr>
        <w:tc>
          <w:tcPr>
            <w:tcW w:w="516" w:type="dxa"/>
            <w:vAlign w:val="center"/>
          </w:tcPr>
          <w:p>
            <w:pPr>
              <w:pStyle w:val="000090"/>
              <w:jc w:val="center"/>
              <w:rPr>
                <w:lang w:eastAsia="zh-CN"/>
              </w:rPr>
            </w:pPr>
          </w:p>
        </w:tc>
        <w:tc>
          <w:tcPr>
            <w:tcW w:w="718" w:type="dxa"/>
            <w:vAlign w:val="center"/>
          </w:tcPr>
          <w:p>
            <w:pPr>
              <w:pStyle w:val="000090"/>
              <w:jc w:val="center"/>
              <w:rPr>
                <w:lang w:eastAsia="zh-CN"/>
              </w:rPr>
            </w:pPr>
            <w:r>
              <w:rPr>
                <w:rFonts w:hint="eastAsia"/>
                <w:lang w:eastAsia="zh-CN"/>
              </w:rPr>
              <w:t>A</w:t>
            </w:r>
            <w:r>
              <w:rPr>
                <w:lang w:eastAsia="zh-CN"/>
              </w:rPr>
              <w:t>…</w:t>
            </w:r>
            <w:r>
              <w:rPr>
                <w:rFonts w:hint="eastAsia"/>
                <w:lang w:eastAsia="zh-CN"/>
              </w:rPr>
              <w:t>B</w:t>
            </w:r>
          </w:p>
        </w:tc>
        <w:tc>
          <w:tcPr>
            <w:tcW w:w="1738" w:type="dxa"/>
            <w:vAlign w:val="center"/>
          </w:tcPr>
          <w:p>
            <w:pPr>
              <w:pStyle w:val="000090"/>
              <w:jc w:val="center"/>
              <w:rPr>
                <w:lang w:eastAsia="zh-CN"/>
              </w:rPr>
            </w:pPr>
            <w:r>
              <w:rPr>
                <w:rFonts w:hint="eastAsia"/>
                <w:lang w:eastAsia="zh-CN"/>
              </w:rPr>
              <w:t>485通讯接口</w:t>
            </w:r>
          </w:p>
        </w:tc>
        <w:tc>
          <w:tcPr>
            <w:tcW w:w="284" w:type="dxa"/>
            <w:vAlign w:val="center"/>
          </w:tcPr>
          <w:p>
            <w:pPr>
              <w:pStyle w:val="000090"/>
              <w:jc w:val="center"/>
              <w:rPr>
                <w:lang w:eastAsia="zh-CN"/>
              </w:rPr>
            </w:pPr>
          </w:p>
        </w:tc>
        <w:tc>
          <w:tcPr>
            <w:tcW w:w="671" w:type="dxa"/>
            <w:vAlign w:val="center"/>
          </w:tcPr>
          <w:p>
            <w:pPr>
              <w:pStyle w:val="000090"/>
              <w:jc w:val="center"/>
              <w:rPr>
                <w:lang w:eastAsia="zh-CN"/>
              </w:rPr>
            </w:pPr>
          </w:p>
        </w:tc>
        <w:tc>
          <w:tcPr>
            <w:tcW w:w="3014" w:type="dxa"/>
            <w:gridSpan w:val="2"/>
            <w:vAlign w:val="center"/>
          </w:tcPr>
          <w:p>
            <w:pPr>
              <w:pStyle w:val="000090"/>
              <w:jc w:val="center"/>
              <w:rPr>
                <w:lang w:eastAsia="zh-CN"/>
              </w:rPr>
            </w:pPr>
          </w:p>
        </w:tc>
        <w:tc>
          <w:tcPr>
            <w:tcW w:w="2268" w:type="dxa"/>
            <w:gridSpan w:val="2"/>
            <w:vAlign w:val="center"/>
          </w:tcPr>
          <w:p>
            <w:pPr>
              <w:pStyle w:val="000090"/>
              <w:jc w:val="center"/>
              <w:rPr>
                <w:lang w:eastAsia="zh-CN"/>
              </w:rPr>
            </w:pPr>
          </w:p>
        </w:tc>
      </w:tr>
    </w:tbl>
    <w:p>
      <w:pPr>
        <w:pStyle w:val="0000a7"/>
        <w:rPr>
          <w:rFonts w:hint="eastAsia"/>
          <w:spacing w:val="-1"/>
        </w:rPr>
      </w:pPr>
      <w:bookmarkStart w:id="20" w:name="_Toc238033467"/>
      <w:r>
        <w:rPr>
          <w:rFonts w:hint="eastAsia"/>
        </w:rPr>
        <w:t>表1-13 7</w:t>
      </w:r>
      <w:r>
        <w:rPr/>
        <w:t>寸PLC端子定义</w:t>
      </w:r>
      <w:r>
        <w:rPr>
          <w:rFonts w:hint="eastAsia"/>
        </w:rPr>
        <w:t>表</w:t>
      </w:r>
    </w:p>
    <w:p>
      <w:pPr>
        <w:pStyle w:val="000081"/>
        <w:rPr>
          <w:lang w:eastAsia="zh-CN"/>
        </w:rPr>
      </w:pPr>
      <w:r>
        <w:rPr>
          <w:rFonts w:hint="eastAsia"/>
          <w:lang w:eastAsia="zh-CN"/>
        </w:rPr>
        <w:t>1.4.5 通讯接口</w:t>
      </w:r>
      <w:bookmarkEnd w:id="20"/>
    </w:p>
    <w:p>
      <w:pPr>
        <w:ind w:firstLine="480"/>
        <w:rPr>
          <w:lang w:eastAsia="zh-CN"/>
        </w:rPr>
      </w:pPr>
      <w:r>
        <w:rPr>
          <w:lang w:eastAsia="zh-CN"/>
        </w:rPr>
        <w:t>MDHXX系列部分型号配置RS485通讯接口，可用于与变频器、仪表、PLC及其他支持RS485通讯的设备进行数据交换。部分型号还可选配以太网通讯接口。</w:t>
      </w:r>
    </w:p>
    <w:p>
      <w:pPr>
        <w:ind w:firstLine="480"/>
        <w:rPr>
          <w:lang w:eastAsia="zh-CN"/>
        </w:rPr>
      </w:pPr>
      <w:r>
        <w:rPr>
          <w:lang w:eastAsia="zh-CN"/>
        </w:rPr>
        <w:t>RS485接口通常由A、B通讯端子组成，具体端子位置及通讯参数以对应型号配置为准。</w:t>
      </w:r>
    </w:p>
    <w:p>
      <w:pPr>
        <w:ind w:firstLine="480"/>
        <w:rPr>
          <w:spacing w:val="-2"/>
          <w:lang w:eastAsia="zh-CN"/>
        </w:rPr>
      </w:pPr>
      <w:r>
        <w:rPr/>
        <w:t>一体机内部通讯，PLC</w:t>
      </w:r>
      <w:r>
        <w:rPr>
          <w:spacing w:val="-52"/>
        </w:rPr>
        <w:t xml:space="preserve"> </w:t>
      </w:r>
      <w:r>
        <w:rPr/>
        <w:t>采用</w:t>
      </w:r>
      <w:r>
        <w:rPr>
          <w:spacing w:val="-55"/>
        </w:rPr>
        <w:t xml:space="preserve"> </w:t>
      </w:r>
      <w:r>
        <w:rPr/>
        <w:t>PORT0与</w:t>
      </w:r>
      <w:r>
        <w:rPr>
          <w:spacing w:val="-2"/>
        </w:rPr>
        <w:t>触摸屏</w:t>
      </w:r>
      <w:r>
        <w:rPr>
          <w:spacing w:val="-52"/>
        </w:rPr>
        <w:t xml:space="preserve"> </w:t>
      </w:r>
      <w:r>
        <w:rPr>
          <w:spacing w:val="-2"/>
        </w:rPr>
        <w:t>COM1</w:t>
      </w:r>
      <w:r>
        <w:rPr>
          <w:spacing w:val="-53"/>
        </w:rPr>
        <w:t xml:space="preserve"> </w:t>
      </w:r>
      <w:r>
        <w:rPr>
          <w:spacing w:val="-2"/>
        </w:rPr>
        <w:t>进行通讯。</w:t>
      </w:r>
    </w:p>
    <w:p>
      <w:pPr>
        <w:ind w:firstLine="480"/>
        <w:rPr>
          <w:lang w:eastAsia="zh-CN"/>
        </w:rPr>
      </w:pPr>
      <w:r>
        <w:rPr>
          <w:lang w:eastAsia="zh-CN"/>
        </w:rPr>
        <w:t>3U模式下，PLC  PORT0通讯口默认设置 9600-7-E-1；触摸屏默认为COM1 选择厂家三菱-FX1N编程口。</w:t>
      </w:r>
    </w:p>
    <w:p>
      <w:pPr>
        <w:ind w:firstLine="480"/>
        <w:rPr>
          <w:lang w:eastAsia="zh-CN"/>
        </w:rPr>
      </w:pPr>
      <w:r>
        <w:rPr>
          <w:position w:val="-69"/>
        </w:rPr>
        <w:drawing>
          <wp:inline distT="0" distB="0" distL="0" distR="0">
            <wp:extent cx="5552431" cy="1579245"/>
            <wp:effectExtent l="0" t="0" r="0" b="1905"/>
            <wp:docPr id="23" name="IM 20"/>
            <wp:cNvGraphicFramePr/>
            <a:graphic>
              <a:graphicData uri="http://schemas.openxmlformats.org/drawingml/2006/picture">
                <pic:pic>
                  <pic:nvPicPr>
                    <pic:cNvPr id="24" name="IM 20"/>
                    <pic:cNvPicPr/>
                  </pic:nvPicPr>
                  <pic:blipFill>
                    <a:blip r:embed="rId21"/>
                    <a:stretch>
                      <a:fillRect/>
                    </a:stretch>
                  </pic:blipFill>
                  <pic:spPr>
                    <a:xfrm>
                      <a:off x="0" y="0"/>
                      <a:ext cx="5557148" cy="1580586"/>
                    </a:xfrm>
                    <a:prstGeom prst="rect">
                      <a:avLst/>
                    </a:prstGeom>
                  </pic:spPr>
                </pic:pic>
              </a:graphicData>
            </a:graphic>
          </wp:inline>
        </w:drawing>
      </w:r>
    </w:p>
    <w:p>
      <w:pPr>
        <w:pStyle w:val="0000a7"/>
        <w:rPr>
          <w:rFonts w:hint="eastAsia"/>
        </w:rPr>
      </w:pPr>
      <w:r>
        <w:rPr>
          <w:rFonts w:hint="eastAsia"/>
        </w:rPr>
        <w:t>图1-8 通讯配置</w:t>
      </w:r>
    </w:p>
    <w:p>
      <w:pPr>
        <w:pStyle w:val="000081"/>
        <w:rPr>
          <w:lang w:eastAsia="zh-CN"/>
        </w:rPr>
      </w:pPr>
      <w:bookmarkStart w:id="21" w:name="_Toc238033468"/>
      <w:r>
        <w:rPr>
          <w:lang w:eastAsia="zh-CN"/>
        </w:rPr>
        <w:t>1.</w:t>
      </w:r>
      <w:r>
        <w:rPr>
          <w:rFonts w:hint="eastAsia"/>
          <w:lang w:eastAsia="zh-CN"/>
        </w:rPr>
        <w:t>4</w:t>
      </w:r>
      <w:r>
        <w:rPr>
          <w:lang w:eastAsia="zh-CN"/>
        </w:rPr>
        <w:t>.</w:t>
      </w:r>
      <w:r>
        <w:rPr>
          <w:rFonts w:hint="eastAsia"/>
          <w:lang w:eastAsia="zh-CN"/>
        </w:rPr>
        <w:t>6</w:t>
      </w:r>
      <w:r>
        <w:rPr>
          <w:lang w:eastAsia="zh-CN"/>
        </w:rPr>
        <w:t xml:space="preserve"> PLC USB下载</w:t>
      </w:r>
      <w:r>
        <w:rPr>
          <w:rFonts w:hint="eastAsia"/>
          <w:lang w:eastAsia="zh-CN"/>
        </w:rPr>
        <w:t>接口</w:t>
      </w:r>
      <w:bookmarkEnd w:id="21"/>
    </w:p>
    <w:p>
      <w:pPr>
        <w:ind w:firstLine="480"/>
        <w:rPr>
          <w:lang w:eastAsia="zh-CN"/>
        </w:rPr>
      </w:pPr>
      <w:r>
        <w:rPr>
          <w:rFonts w:hint="eastAsia"/>
          <w:lang w:eastAsia="zh-CN"/>
        </w:rPr>
        <w:t>PLC USB接口主要用于一体机内部PLC程序的下载、上传、在线监控及调试。通过USB数据线将计算机与一体机PLC编程接口连接后，可使用PLC编程软件进行程序操作。</w:t>
      </w:r>
    </w:p>
    <w:p>
      <w:pPr>
        <w:ind w:firstLine="480"/>
        <w:rPr>
          <w:lang w:eastAsia="zh-CN"/>
        </w:rPr>
      </w:pPr>
      <w:r>
        <w:rPr>
          <w:rFonts w:hint="eastAsia"/>
          <w:lang w:eastAsia="zh-CN"/>
        </w:rPr>
        <w:t>LC编程软件采用 GX Works2，并兼容本产品所支持的FX3U系列相关指令。</w:t>
      </w:r>
    </w:p>
    <w:p>
      <w:pPr>
        <w:ind w:firstLine="480"/>
        <w:rPr>
          <w:lang w:eastAsia="zh-CN"/>
        </w:rPr>
      </w:pPr>
      <w:r>
        <w:rPr>
          <w:lang w:eastAsia="zh-CN"/>
        </w:rPr>
        <w:t>触摸屏通过 Mini USB 接口 与计算机连接，可使用 McgsPro 组态软件进行 HMI 工程的下载。该接口仅用于触摸屏程序的下载与调试。</w:t>
      </w:r>
    </w:p>
    <w:p>
      <w:pPr>
        <w:ind w:firstLine="480"/>
        <w:rPr>
          <w:lang w:eastAsia="zh-CN"/>
        </w:rPr>
      </w:pPr>
      <w:r>
        <w:rPr>
          <w:lang w:eastAsia="zh-CN"/>
        </w:rPr>
        <w:t>一体机内部 PLC 与 HMI 之间通过 串口1（COM1） 进行通信。该通信通道为设备内部专用通道，无需用户外部接线，其通信参数已在出厂时配置完成，不建议用户修改。</w:t>
      </w:r>
    </w:p>
    <w:p>
      <w:pPr>
        <w:ind w:firstLine="480"/>
        <w:rPr>
          <w:lang w:eastAsia="zh-CN"/>
        </w:rPr>
      </w:pPr>
      <w:r>
        <w:rPr>
          <w:lang w:eastAsia="zh-CN"/>
        </w:rPr>
        <w:t>对于配备外部 RS485 接口的型号，背部 A、B 端子对应 串口2（COM2），可用于连接变频器、仪表、其他 PLC 等外部通信设备</w:t>
      </w:r>
      <w:r>
        <w:rPr>
          <w:rFonts w:hint="eastAsia"/>
          <w:lang w:eastAsia="zh-CN"/>
        </w:rPr>
        <w:t>。</w:t>
      </w:r>
    </w:p>
    <w:p>
      <w:pPr>
        <w:ind w:firstLine="0" w:firstLineChars="0"/>
        <w:jc w:val="center"/>
        <w:rPr>
          <w:lang w:eastAsia="zh-CN"/>
        </w:rPr>
      </w:pPr>
      <w:r>
        <w:rPr>
          <w:position w:val="-55"/>
        </w:rPr>
        <w:drawing>
          <wp:inline distT="0" distB="0" distL="0" distR="0">
            <wp:extent cx="3605842" cy="1871932"/>
            <wp:effectExtent l="0" t="0" r="0" b="0"/>
            <wp:docPr id="26" name="IM 18"/>
            <wp:cNvGraphicFramePr/>
            <a:graphic>
              <a:graphicData uri="http://schemas.openxmlformats.org/drawingml/2006/picture">
                <pic:pic>
                  <pic:nvPicPr>
                    <pic:cNvPr id="27" name="IM 18"/>
                    <pic:cNvPicPr/>
                  </pic:nvPicPr>
                  <pic:blipFill>
                    <a:blip r:embed="rId22"/>
                    <a:stretch>
                      <a:fillRect/>
                    </a:stretch>
                  </pic:blipFill>
                  <pic:spPr>
                    <a:xfrm>
                      <a:off x="0" y="0"/>
                      <a:ext cx="3637140" cy="1888180"/>
                    </a:xfrm>
                    <a:prstGeom prst="rect">
                      <a:avLst/>
                    </a:prstGeom>
                  </pic:spPr>
                </pic:pic>
              </a:graphicData>
            </a:graphic>
          </wp:inline>
        </w:drawing>
      </w:r>
    </w:p>
    <w:p>
      <w:pPr>
        <w:pStyle w:val="0000a7"/>
        <w:rPr>
          <w:rFonts w:hint="eastAsia"/>
        </w:rPr>
      </w:pPr>
      <w:r>
        <w:rPr>
          <w:rFonts w:hint="eastAsia"/>
        </w:rPr>
        <w:t>图1-9 程序下载接口</w:t>
      </w:r>
    </w:p>
    <w:p>
      <w:pPr>
        <w:ind w:firstLine="0" w:firstLineChars="0"/>
        <w:rPr>
          <w:lang w:eastAsia="zh-CN"/>
        </w:rPr>
      </w:pPr>
      <w:r>
        <w:rPr>
          <w:lang w:eastAsia="zh-CN"/>
        </w:rPr>
        <w:t>PLC编程</w:t>
      </w:r>
      <w:r>
        <w:rPr>
          <w:rFonts w:hint="eastAsia"/>
          <w:lang w:eastAsia="zh-CN"/>
        </w:rPr>
        <w:t>：</w:t>
      </w:r>
    </w:p>
    <w:p>
      <w:pPr>
        <w:ind w:firstLine="480"/>
        <w:rPr>
          <w:rFonts w:hint="eastAsia" w:ascii="宋体" w:hAnsi="宋体" w:cs="宋体"/>
          <w:lang w:eastAsia="zh-CN"/>
        </w:rPr>
      </w:pPr>
      <w:r>
        <w:rPr>
          <w:lang w:eastAsia="zh-CN"/>
        </w:rPr>
        <w:t>1N</w:t>
      </w:r>
      <w:r>
        <w:rPr>
          <w:rFonts w:ascii="宋体" w:hAnsi="宋体" w:cs="宋体"/>
          <w:lang w:eastAsia="zh-CN"/>
        </w:rPr>
        <w:t>型号使用</w:t>
      </w:r>
      <w:r>
        <w:rPr>
          <w:rFonts w:ascii="宋体" w:hAnsi="宋体" w:cs="宋体"/>
          <w:spacing w:val="-23"/>
          <w:lang w:eastAsia="zh-CN"/>
        </w:rPr>
        <w:t xml:space="preserve"> </w:t>
      </w:r>
      <w:r>
        <w:rPr>
          <w:lang w:eastAsia="zh-CN"/>
        </w:rPr>
        <w:t>GX</w:t>
      </w:r>
      <w:r>
        <w:rPr>
          <w:rFonts w:hint="eastAsia"/>
          <w:lang w:eastAsia="zh-CN"/>
        </w:rPr>
        <w:t xml:space="preserve"> </w:t>
      </w:r>
      <w:r>
        <w:rPr>
          <w:lang w:eastAsia="zh-CN"/>
        </w:rPr>
        <w:t>Works2</w:t>
      </w:r>
      <w:r>
        <w:rPr>
          <w:spacing w:val="9"/>
          <w:w w:val="101"/>
          <w:lang w:eastAsia="zh-CN"/>
        </w:rPr>
        <w:t xml:space="preserve"> </w:t>
      </w:r>
      <w:r>
        <w:rPr>
          <w:rFonts w:ascii="宋体" w:hAnsi="宋体" w:cs="宋体"/>
          <w:lang w:eastAsia="zh-CN"/>
        </w:rPr>
        <w:t>软件，型号选择</w:t>
      </w:r>
      <w:r>
        <w:rPr>
          <w:rFonts w:ascii="宋体" w:hAnsi="宋体" w:cs="宋体"/>
          <w:spacing w:val="-39"/>
          <w:lang w:eastAsia="zh-CN"/>
        </w:rPr>
        <w:t xml:space="preserve"> </w:t>
      </w:r>
      <w:r>
        <w:rPr>
          <w:lang w:eastAsia="zh-CN"/>
        </w:rPr>
        <w:t>FX1N</w:t>
      </w:r>
      <w:r>
        <w:rPr>
          <w:rFonts w:hint="eastAsia" w:ascii="宋体" w:hAnsi="宋体" w:cs="宋体"/>
          <w:lang w:eastAsia="zh-CN"/>
        </w:rPr>
        <w:t>。</w:t>
      </w:r>
    </w:p>
    <w:p>
      <w:pPr>
        <w:pStyle w:val="000081"/>
        <w:rPr>
          <w:lang w:eastAsia="zh-CN"/>
        </w:rPr>
      </w:pPr>
      <w:bookmarkStart w:id="22" w:name="_Toc238033469"/>
      <w:r>
        <w:rPr/>
        <w:t>1.</w:t>
      </w:r>
      <w:r>
        <w:rPr>
          <w:rFonts w:hint="eastAsia"/>
          <w:lang w:eastAsia="zh-CN"/>
        </w:rPr>
        <w:t>4</w:t>
      </w:r>
      <w:r>
        <w:rPr/>
        <w:t>.</w:t>
      </w:r>
      <w:r>
        <w:rPr>
          <w:rFonts w:hint="eastAsia"/>
          <w:lang w:eastAsia="zh-CN"/>
        </w:rPr>
        <w:t>7</w:t>
      </w:r>
      <w:r>
        <w:rPr/>
        <w:t xml:space="preserve"> HMI U</w:t>
      </w:r>
      <w:r>
        <w:rPr>
          <w:rFonts w:hint="eastAsia"/>
          <w:lang w:eastAsia="zh-CN"/>
        </w:rPr>
        <w:t>SB接口</w:t>
      </w:r>
      <w:bookmarkEnd w:id="22"/>
    </w:p>
    <w:p>
      <w:pPr>
        <w:ind w:firstLine="480"/>
        <w:rPr>
          <w:lang w:eastAsia="zh-CN"/>
        </w:rPr>
      </w:pPr>
      <w:r>
        <w:rPr>
          <w:lang w:eastAsia="zh-CN"/>
        </w:rPr>
        <w:t>触摸屏有标准</w:t>
      </w:r>
      <w:r>
        <w:rPr>
          <w:rFonts w:ascii="Constantia" w:hAnsi="Constantia" w:eastAsia="Constantia" w:cs="Constantia"/>
          <w:lang w:eastAsia="zh-CN"/>
        </w:rPr>
        <w:t>U</w:t>
      </w:r>
      <w:r>
        <w:rPr>
          <w:lang w:eastAsia="zh-CN"/>
        </w:rPr>
        <w:t>盘口，可供客户使用</w:t>
      </w:r>
      <w:r>
        <w:rPr>
          <w:spacing w:val="-42"/>
          <w:lang w:eastAsia="zh-CN"/>
        </w:rPr>
        <w:t xml:space="preserve"> </w:t>
      </w:r>
      <w:r>
        <w:rPr>
          <w:rFonts w:ascii="Constantia" w:hAnsi="Constantia" w:eastAsia="Constantia" w:cs="Constantia"/>
          <w:lang w:eastAsia="zh-CN"/>
        </w:rPr>
        <w:t>U</w:t>
      </w:r>
      <w:r>
        <w:rPr>
          <w:lang w:eastAsia="zh-CN"/>
        </w:rPr>
        <w:t>盘功能。</w:t>
      </w:r>
    </w:p>
    <w:p>
      <w:pPr>
        <w:ind w:firstLine="0" w:firstLineChars="0"/>
        <w:jc w:val="center"/>
        <w:rPr>
          <w:lang w:eastAsia="zh-CN"/>
        </w:rPr>
      </w:pPr>
      <w:r>
        <w:rPr>
          <w:position w:val="-51"/>
        </w:rPr>
        <w:drawing>
          <wp:inline distT="0" distB="0" distL="0" distR="0">
            <wp:extent cx="3570136" cy="2202511"/>
            <wp:effectExtent l="0" t="0" r="0" b="7620"/>
            <wp:docPr id="29" name="IM 16"/>
            <wp:cNvGraphicFramePr/>
            <a:graphic>
              <a:graphicData uri="http://schemas.openxmlformats.org/drawingml/2006/picture">
                <pic:pic>
                  <pic:nvPicPr>
                    <pic:cNvPr id="30" name="IM 16"/>
                    <pic:cNvPicPr/>
                  </pic:nvPicPr>
                  <pic:blipFill>
                    <a:blip r:embed="rId23"/>
                    <a:stretch>
                      <a:fillRect/>
                    </a:stretch>
                  </pic:blipFill>
                  <pic:spPr>
                    <a:xfrm>
                      <a:off x="0" y="0"/>
                      <a:ext cx="3586753" cy="2212763"/>
                    </a:xfrm>
                    <a:prstGeom prst="rect">
                      <a:avLst/>
                    </a:prstGeom>
                  </pic:spPr>
                </pic:pic>
              </a:graphicData>
            </a:graphic>
          </wp:inline>
        </w:drawing>
      </w:r>
    </w:p>
    <w:p>
      <w:pPr>
        <w:pStyle w:val="0000a7"/>
        <w:rPr>
          <w:rFonts w:hint="eastAsia"/>
        </w:rPr>
      </w:pPr>
      <w:r>
        <w:rPr>
          <w:rFonts w:hint="eastAsia"/>
        </w:rPr>
        <w:t>图1-10 U盘接口</w:t>
      </w:r>
    </w:p>
    <w:p>
      <w:pPr>
        <w:ind w:firstLine="0" w:firstLineChars="0"/>
        <w:rPr>
          <w:lang w:eastAsia="zh-CN"/>
        </w:rPr>
      </w:pPr>
      <w:r>
        <w:rPr>
          <w:lang w:eastAsia="zh-CN"/>
        </w:rPr>
        <w:t>HMI组态</w:t>
      </w:r>
      <w:r>
        <w:rPr>
          <w:rFonts w:hint="eastAsia"/>
          <w:lang w:eastAsia="zh-CN"/>
        </w:rPr>
        <w:t>：</w:t>
      </w:r>
    </w:p>
    <w:p>
      <w:pPr>
        <w:ind w:firstLine="472"/>
        <w:rPr>
          <w:rFonts w:hint="eastAsia" w:ascii="宋体" w:hAnsi="宋体" w:cs="宋体"/>
          <w:lang w:eastAsia="zh-CN"/>
        </w:rPr>
      </w:pPr>
      <w:r>
        <w:rPr>
          <w:rFonts w:ascii="宋体" w:hAnsi="宋体" w:cs="宋体"/>
          <w:spacing w:val="-4"/>
          <w:lang w:eastAsia="zh-CN"/>
        </w:rPr>
        <w:t>使用</w:t>
      </w:r>
      <w:r>
        <w:rPr>
          <w:spacing w:val="-4"/>
          <w:lang w:eastAsia="zh-CN"/>
        </w:rPr>
        <w:t>MCGS</w:t>
      </w:r>
      <w:r>
        <w:rPr>
          <w:rFonts w:ascii="宋体" w:hAnsi="宋体" w:cs="宋体"/>
          <w:spacing w:val="-4"/>
          <w:lang w:eastAsia="zh-CN"/>
        </w:rPr>
        <w:t>组态软件，</w:t>
      </w:r>
      <w:r>
        <w:rPr>
          <w:spacing w:val="-4"/>
          <w:lang w:eastAsia="zh-CN"/>
        </w:rPr>
        <w:t>4.3</w:t>
      </w:r>
      <w:r>
        <w:rPr>
          <w:rFonts w:ascii="宋体" w:hAnsi="宋体" w:cs="宋体"/>
          <w:spacing w:val="-4"/>
          <w:lang w:eastAsia="zh-CN"/>
        </w:rPr>
        <w:t>寸型号选择</w:t>
      </w:r>
      <w:r>
        <w:rPr>
          <w:spacing w:val="-4"/>
          <w:lang w:eastAsia="zh-CN"/>
        </w:rPr>
        <w:t>TPC4013E</w:t>
      </w:r>
      <w:r>
        <w:rPr>
          <w:spacing w:val="-5"/>
          <w:lang w:eastAsia="zh-CN"/>
        </w:rPr>
        <w:t>f/El(480*272)</w:t>
      </w:r>
      <w:r>
        <w:rPr>
          <w:rFonts w:ascii="宋体" w:hAnsi="宋体" w:cs="宋体"/>
          <w:spacing w:val="-5"/>
          <w:lang w:eastAsia="zh-CN"/>
        </w:rPr>
        <w:t>，</w:t>
      </w:r>
      <w:r>
        <w:rPr>
          <w:lang w:eastAsia="zh-CN"/>
        </w:rPr>
        <w:t>7</w:t>
      </w:r>
      <w:r>
        <w:rPr>
          <w:rFonts w:ascii="宋体" w:hAnsi="宋体" w:cs="宋体"/>
          <w:lang w:eastAsia="zh-CN"/>
        </w:rPr>
        <w:t>寸型号选择其它（</w:t>
      </w:r>
      <w:r>
        <w:rPr>
          <w:lang w:eastAsia="zh-CN"/>
        </w:rPr>
        <w:t>800*480</w:t>
      </w:r>
      <w:r>
        <w:rPr>
          <w:rFonts w:ascii="宋体" w:hAnsi="宋体" w:cs="宋体"/>
          <w:spacing w:val="6"/>
          <w:lang w:eastAsia="zh-CN"/>
        </w:rPr>
        <w:t>）；</w:t>
      </w:r>
      <w:r>
        <w:rPr>
          <w:rFonts w:ascii="宋体" w:hAnsi="宋体" w:cs="宋体"/>
          <w:lang w:eastAsia="zh-CN"/>
        </w:rPr>
        <w:t>串口选择</w:t>
      </w:r>
      <w:r>
        <w:rPr>
          <w:lang w:eastAsia="zh-CN"/>
        </w:rPr>
        <w:t>COM1</w:t>
      </w:r>
      <w:r>
        <w:rPr>
          <w:rFonts w:ascii="宋体" w:hAnsi="宋体" w:cs="宋体"/>
          <w:lang w:eastAsia="zh-CN"/>
        </w:rPr>
        <w:t>。1N型号默认波</w:t>
      </w:r>
      <w:r>
        <w:rPr>
          <w:rFonts w:ascii="宋体" w:hAnsi="宋体" w:cs="宋体"/>
          <w:spacing w:val="-4"/>
          <w:lang w:eastAsia="zh-CN"/>
        </w:rPr>
        <w:t>特</w:t>
      </w:r>
      <w:r>
        <w:rPr>
          <w:rFonts w:ascii="宋体" w:hAnsi="宋体" w:cs="宋体"/>
          <w:lang w:eastAsia="zh-CN"/>
        </w:rPr>
        <w:t>率</w:t>
      </w:r>
      <w:r>
        <w:rPr>
          <w:lang w:eastAsia="zh-CN"/>
        </w:rPr>
        <w:t>9600-7-Even-1</w:t>
      </w:r>
      <w:r>
        <w:rPr>
          <w:rFonts w:ascii="宋体" w:hAnsi="宋体" w:cs="宋体"/>
          <w:lang w:eastAsia="zh-CN"/>
        </w:rPr>
        <w:t>；</w:t>
      </w:r>
      <w:r>
        <w:rPr>
          <w:rFonts w:hint="eastAsia"/>
          <w:lang w:eastAsia="zh-CN"/>
        </w:rPr>
        <w:t>其他</w:t>
      </w:r>
      <w:r>
        <w:rPr>
          <w:rFonts w:ascii="宋体" w:hAnsi="宋体" w:cs="宋体"/>
          <w:lang w:eastAsia="zh-CN"/>
        </w:rPr>
        <w:t>系列请使</w:t>
      </w:r>
      <w:r>
        <w:rPr>
          <w:rFonts w:ascii="宋体" w:hAnsi="宋体" w:cs="宋体"/>
          <w:spacing w:val="-4"/>
          <w:lang w:eastAsia="zh-CN"/>
        </w:rPr>
        <w:t>用定制驱动。</w:t>
      </w:r>
    </w:p>
    <w:p>
      <w:pPr>
        <w:ind w:firstLine="480"/>
        <w:rPr>
          <w:rFonts w:hint="eastAsia" w:ascii="宋体" w:hAnsi="宋体" w:cs="宋体"/>
          <w:lang w:eastAsia="zh-CN"/>
        </w:rPr>
      </w:pPr>
    </w:p>
    <w:p>
      <w:pPr>
        <w:ind w:firstLine="480"/>
        <w:rPr>
          <w:rFonts w:hint="eastAsia" w:ascii="宋体" w:hAnsi="宋体" w:cs="宋体"/>
          <w:lang w:eastAsia="zh-CN"/>
        </w:rPr>
      </w:pPr>
    </w:p>
    <w:p>
      <w:pPr>
        <w:ind w:firstLine="480"/>
        <w:rPr>
          <w:rFonts w:hint="eastAsia" w:ascii="宋体" w:hAnsi="宋体" w:cs="宋体"/>
          <w:lang w:eastAsia="zh-CN"/>
        </w:rPr>
      </w:pPr>
    </w:p>
    <w:p>
      <w:pPr>
        <w:ind w:firstLine="480"/>
        <w:rPr>
          <w:rFonts w:hint="eastAsia" w:ascii="宋体" w:hAnsi="宋体" w:cs="宋体"/>
          <w:lang w:eastAsia="zh-CN"/>
        </w:rPr>
      </w:pPr>
    </w:p>
    <w:p>
      <w:pPr>
        <w:kinsoku/>
        <w:autoSpaceDE/>
        <w:autoSpaceDN/>
        <w:adjustRightInd/>
        <w:snapToGrid/>
        <w:spacing w:after="160" w:line="278" w:lineRule="auto"/>
        <w:ind w:firstLine="0" w:firstLineChars="0"/>
        <w:textAlignment w:val="auto"/>
        <w:rPr>
          <w:rFonts w:hint="eastAsia" w:ascii="宋体" w:hAnsi="宋体" w:cs="宋体"/>
          <w:lang w:eastAsia="zh-CN"/>
        </w:rPr>
      </w:pPr>
      <w:r>
        <w:rPr>
          <w:rFonts w:hint="eastAsia" w:ascii="宋体" w:hAnsi="宋体" w:cs="宋体"/>
          <w:lang w:eastAsia="zh-CN"/>
        </w:rPr>
        <w:br w:type="page"/>
      </w:r>
    </w:p>
    <w:p>
      <w:pPr>
        <w:pStyle w:val="00007d"/>
        <w:ind w:left="120"/>
        <w:rPr>
          <w:lang w:eastAsia="zh-CN"/>
        </w:rPr>
      </w:pPr>
      <w:bookmarkStart w:id="23" w:name="_Toc238033470"/>
      <w:r>
        <w:rPr>
          <w:rFonts w:hint="eastAsia"/>
          <w:lang w:eastAsia="zh-CN"/>
        </w:rPr>
        <w:t>第2章 安装与接线</w:t>
      </w:r>
      <w:bookmarkEnd w:id="23"/>
    </w:p>
    <w:p>
      <w:pPr>
        <w:ind w:firstLine="480"/>
        <w:rPr>
          <w:lang w:eastAsia="zh-CN"/>
        </w:rPr>
      </w:pPr>
      <w:r>
        <w:rPr>
          <w:lang w:eastAsia="zh-CN"/>
        </w:rPr>
        <w:t>本章介绍 MDHXX 系列一体机的外形尺寸、安装要求、电源接线、数字量输入/输出接线及模拟量接口接线方法。</w:t>
      </w:r>
    </w:p>
    <w:p>
      <w:pPr>
        <w:ind w:firstLine="480"/>
        <w:rPr>
          <w:lang w:eastAsia="zh-CN"/>
        </w:rPr>
      </w:pPr>
      <w:r>
        <w:rPr>
          <w:lang w:eastAsia="zh-CN"/>
        </w:rPr>
        <w:t>由于不同型号的 I/O 点数、输出形式及模拟量配置存在差异，实际安装和接线时应以产品型号、端子丝印及本手册对应型号说明为准。</w:t>
      </w:r>
    </w:p>
    <w:p>
      <w:pPr>
        <w:ind w:firstLine="480"/>
        <w:rPr>
          <w:lang w:eastAsia="zh-CN"/>
        </w:rPr>
      </w:pPr>
    </w:p>
    <w:p>
      <w:pPr>
        <w:ind w:firstLine="480"/>
        <w:rPr>
          <w:lang w:eastAsia="zh-CN"/>
        </w:rPr>
      </w:pPr>
      <w:r>
        <w:rPr>
          <w:lang w:eastAsia="zh-CN"/>
        </w:rPr>
        <w:t>MDHXX 系列一体机应安装在符合产品使用环境要求的控制柜或设备面板内。为保证设备可靠运行和正常散热，安装时应避免高温、高湿、强振动、强电磁干扰以及腐蚀性气体环境。</w:t>
      </w:r>
    </w:p>
    <w:p>
      <w:pPr>
        <w:ind w:firstLine="480"/>
        <w:rPr>
          <w:lang w:eastAsia="zh-CN"/>
        </w:rPr>
      </w:pPr>
      <w:r>
        <w:rPr>
          <w:lang w:eastAsia="zh-CN"/>
        </w:rPr>
        <w:t>安装时请注意以下事项：</w:t>
      </w:r>
    </w:p>
    <w:p>
      <w:pPr>
        <w:numPr>
          <w:ilvl w:val="0"/>
          <w:numId w:val="4"/>
        </w:numPr>
        <w:ind w:firstLine="480"/>
        <w:rPr>
          <w:lang w:eastAsia="zh-CN"/>
        </w:rPr>
      </w:pPr>
      <w:r>
        <w:rPr>
          <w:lang w:eastAsia="zh-CN"/>
        </w:rPr>
        <w:t xml:space="preserve">请勿将产品安装在阳光长期直射的位置； </w:t>
      </w:r>
    </w:p>
    <w:p>
      <w:pPr>
        <w:numPr>
          <w:ilvl w:val="0"/>
          <w:numId w:val="4"/>
        </w:numPr>
        <w:ind w:firstLine="480"/>
        <w:rPr>
          <w:lang w:eastAsia="zh-CN"/>
        </w:rPr>
      </w:pPr>
      <w:r>
        <w:rPr>
          <w:lang w:eastAsia="zh-CN"/>
        </w:rPr>
        <w:t xml:space="preserve">请勿安装在存在导电粉尘、油雾、腐蚀性气体或易燃易爆气体的场所； </w:t>
      </w:r>
    </w:p>
    <w:p>
      <w:pPr>
        <w:numPr>
          <w:ilvl w:val="0"/>
          <w:numId w:val="4"/>
        </w:numPr>
        <w:ind w:firstLine="480"/>
        <w:rPr>
          <w:lang w:eastAsia="zh-CN"/>
        </w:rPr>
      </w:pPr>
      <w:r>
        <w:rPr>
          <w:lang w:eastAsia="zh-CN"/>
        </w:rPr>
        <w:t xml:space="preserve">应远离变频器、伺服驱动器、大功率接触器等强干扰设备； </w:t>
      </w:r>
    </w:p>
    <w:p>
      <w:pPr>
        <w:numPr>
          <w:ilvl w:val="0"/>
          <w:numId w:val="4"/>
        </w:numPr>
        <w:ind w:firstLine="480"/>
        <w:rPr>
          <w:lang w:eastAsia="zh-CN"/>
        </w:rPr>
      </w:pPr>
      <w:r>
        <w:rPr>
          <w:lang w:eastAsia="zh-CN"/>
        </w:rPr>
        <w:t xml:space="preserve">产品周围应预留足够的安装和散热空间； </w:t>
      </w:r>
    </w:p>
    <w:p>
      <w:pPr>
        <w:numPr>
          <w:ilvl w:val="0"/>
          <w:numId w:val="4"/>
        </w:numPr>
        <w:ind w:firstLine="480"/>
        <w:rPr>
          <w:lang w:eastAsia="zh-CN"/>
        </w:rPr>
      </w:pPr>
      <w:r>
        <w:rPr>
          <w:lang w:eastAsia="zh-CN"/>
        </w:rPr>
        <w:t xml:space="preserve">强电线路与弱电信号线路应分开布线； </w:t>
      </w:r>
    </w:p>
    <w:p>
      <w:pPr>
        <w:numPr>
          <w:ilvl w:val="0"/>
          <w:numId w:val="4"/>
        </w:numPr>
        <w:ind w:firstLine="480"/>
        <w:rPr>
          <w:lang w:eastAsia="zh-CN"/>
        </w:rPr>
      </w:pPr>
      <w:r>
        <w:rPr>
          <w:lang w:eastAsia="zh-CN"/>
        </w:rPr>
        <w:t xml:space="preserve">通信线、模拟量信号线及高速脉冲信号线建议采用屏蔽双绞线； </w:t>
      </w:r>
    </w:p>
    <w:p>
      <w:pPr>
        <w:numPr>
          <w:ilvl w:val="0"/>
          <w:numId w:val="4"/>
        </w:numPr>
        <w:ind w:firstLine="480"/>
        <w:rPr>
          <w:lang w:eastAsia="zh-CN"/>
        </w:rPr>
      </w:pPr>
      <w:r>
        <w:rPr>
          <w:lang w:eastAsia="zh-CN"/>
        </w:rPr>
        <w:t>安装及接线操作应在设备断电状态下进行。</w:t>
      </w:r>
    </w:p>
    <w:p>
      <w:pPr>
        <w:ind w:firstLine="480"/>
        <w:rPr>
          <w:lang w:eastAsia="zh-CN"/>
        </w:rPr>
      </w:pPr>
      <w:r>
        <w:rPr>
          <w:lang w:eastAsia="zh-CN"/>
        </w:rPr>
        <w:t>注意： 接线、拆线及端子检查应在设备断电状态下进行。接通电源前，应确认电源极性、电压等级及各端子接线正确。</w:t>
      </w:r>
    </w:p>
    <w:p>
      <w:pPr>
        <w:ind w:firstLine="0" w:firstLineChars="0"/>
        <w:rPr>
          <w:lang w:eastAsia="zh-CN"/>
        </w:rPr>
      </w:pPr>
    </w:p>
    <w:p>
      <w:pPr>
        <w:pStyle w:val="00007f"/>
        <w:rPr>
          <w:lang w:eastAsia="zh-CN"/>
        </w:rPr>
      </w:pPr>
      <w:bookmarkStart w:id="24" w:name="_Toc238033471"/>
      <w:r>
        <w:rPr>
          <w:rFonts w:hint="eastAsia"/>
          <w:lang w:eastAsia="zh-CN"/>
        </w:rPr>
        <w:t>2.1 外形及安装尺寸</w:t>
      </w:r>
      <w:bookmarkEnd w:id="24"/>
    </w:p>
    <w:p>
      <w:pPr>
        <w:ind w:firstLine="480"/>
        <w:rPr>
          <w:lang w:eastAsia="zh-CN"/>
        </w:rPr>
      </w:pPr>
      <w:r>
        <w:rPr>
          <w:lang w:eastAsia="zh-CN"/>
        </w:rPr>
        <w:t>MDHXX 系列一体机采用面板嵌入式安装方式</w:t>
      </w:r>
      <w:r>
        <w:rPr>
          <w:rFonts w:hint="eastAsia"/>
          <w:lang w:eastAsia="zh-CN"/>
        </w:rPr>
        <w:t>，</w:t>
      </w:r>
      <w:r>
        <w:rPr>
          <w:lang w:eastAsia="zh-CN"/>
        </w:rPr>
        <w:t>不同屏幕尺寸产品的外形尺寸及面板开孔尺寸有所不同</w:t>
      </w:r>
      <w:r>
        <w:rPr>
          <w:rFonts w:hint="eastAsia"/>
          <w:lang w:eastAsia="zh-CN"/>
        </w:rPr>
        <w:t>，</w:t>
      </w:r>
      <w:r>
        <w:rPr>
          <w:lang w:eastAsia="zh-CN"/>
        </w:rPr>
        <w:t>安装前请根据产品型号确认对应的外形尺寸和开孔尺寸。</w:t>
      </w:r>
    </w:p>
    <w:p>
      <w:pPr>
        <w:ind w:firstLine="480"/>
        <w:rPr>
          <w:lang w:eastAsia="zh-CN"/>
        </w:rPr>
      </w:pPr>
      <w:r>
        <w:rPr>
          <w:lang w:eastAsia="zh-CN"/>
        </w:rPr>
        <w:t>本节尺寸单位均为 mm。</w:t>
      </w:r>
    </w:p>
    <w:tbl>
      <w:tblPr>
        <w:tblStyle w:val="00008f"/>
        <w:tblW w:w="0" w:type="auto"/>
        <w:jc w:val="center"/>
        <w:tblLook w:firstRow="true" w:lastRow="false" w:firstColumn="true" w:lastColumn="false" w:noHBand="false" w:noVBand="true" w:val="04A0"/>
      </w:tblPr>
      <w:tblGrid>
        <w:gridCol w:w="1559"/>
        <w:gridCol w:w="1413"/>
        <w:gridCol w:w="2268"/>
        <w:gridCol w:w="1427"/>
        <w:gridCol w:w="850"/>
      </w:tblGrid>
      <w:tr>
        <w:trPr>
          <w:jc w:val="center"/>
        </w:trPr>
        <w:tc>
          <w:tcPr>
            <w:tcW w:w="1559" w:type="dxa"/>
            <w:shd w:val="clear" w:color="auto" w:fill="9CC2E5" w:themeFill="accent5" w:themeFillTint="99"/>
            <w:vAlign w:val="center"/>
          </w:tcPr>
          <w:p>
            <w:pPr>
              <w:ind w:firstLine="0" w:firstLineChars="0"/>
              <w:jc w:val="center"/>
              <w:rPr>
                <w:lang w:eastAsia="zh-CN"/>
              </w:rPr>
            </w:pPr>
            <w:r>
              <w:rPr>
                <w:rFonts w:hint="eastAsia"/>
                <w:lang w:eastAsia="zh-CN"/>
              </w:rPr>
              <w:t>型号</w:t>
            </w:r>
          </w:p>
        </w:tc>
        <w:tc>
          <w:tcPr>
            <w:tcW w:w="1413" w:type="dxa"/>
            <w:shd w:val="clear" w:color="auto" w:fill="9CC2E5" w:themeFill="accent5" w:themeFillTint="99"/>
            <w:vAlign w:val="center"/>
          </w:tcPr>
          <w:p>
            <w:pPr>
              <w:ind w:firstLine="0" w:firstLineChars="0"/>
              <w:jc w:val="center"/>
              <w:rPr>
                <w:lang w:eastAsia="zh-CN"/>
              </w:rPr>
            </w:pPr>
            <w:r>
              <w:rPr>
                <w:rFonts w:hint="eastAsia"/>
                <w:lang w:eastAsia="zh-CN"/>
              </w:rPr>
              <w:t>屏幕尺寸</w:t>
            </w:r>
          </w:p>
        </w:tc>
        <w:tc>
          <w:tcPr>
            <w:tcW w:w="2268" w:type="dxa"/>
            <w:shd w:val="clear" w:color="auto" w:fill="9CC2E5" w:themeFill="accent5" w:themeFillTint="99"/>
            <w:vAlign w:val="center"/>
          </w:tcPr>
          <w:p>
            <w:pPr>
              <w:ind w:firstLine="0" w:firstLineChars="0"/>
              <w:jc w:val="center"/>
              <w:rPr>
                <w:lang w:eastAsia="zh-CN"/>
              </w:rPr>
            </w:pPr>
            <w:r>
              <w:rPr>
                <w:rFonts w:hint="eastAsia"/>
                <w:lang w:eastAsia="zh-CN"/>
              </w:rPr>
              <w:t>外形尺寸W×H×D</w:t>
            </w:r>
          </w:p>
        </w:tc>
        <w:tc>
          <w:tcPr>
            <w:tcW w:w="1427" w:type="dxa"/>
            <w:shd w:val="clear" w:color="auto" w:fill="9CC2E5" w:themeFill="accent5" w:themeFillTint="99"/>
            <w:vAlign w:val="center"/>
          </w:tcPr>
          <w:p>
            <w:pPr>
              <w:ind w:firstLine="0" w:firstLineChars="0"/>
              <w:jc w:val="center"/>
              <w:rPr>
                <w:lang w:eastAsia="zh-CN"/>
              </w:rPr>
            </w:pPr>
            <w:r>
              <w:rPr>
                <w:rFonts w:hint="eastAsia"/>
                <w:lang w:eastAsia="zh-CN"/>
              </w:rPr>
              <w:t>开孔尺寸</w:t>
            </w:r>
          </w:p>
        </w:tc>
        <w:tc>
          <w:tcPr>
            <w:tcW w:w="850" w:type="dxa"/>
            <w:shd w:val="clear" w:color="auto" w:fill="9CC2E5" w:themeFill="accent5" w:themeFillTint="99"/>
            <w:vAlign w:val="center"/>
          </w:tcPr>
          <w:p>
            <w:pPr>
              <w:ind w:firstLine="0" w:firstLineChars="0"/>
              <w:jc w:val="center"/>
              <w:rPr>
                <w:lang w:eastAsia="zh-CN"/>
              </w:rPr>
            </w:pPr>
            <w:r>
              <w:rPr>
                <w:rFonts w:hint="eastAsia"/>
                <w:lang w:eastAsia="zh-CN"/>
              </w:rPr>
              <w:t>备注</w:t>
            </w:r>
          </w:p>
        </w:tc>
      </w:tr>
      <w:tr>
        <w:trPr>
          <w:jc w:val="center"/>
        </w:trPr>
        <w:tc>
          <w:tcPr>
            <w:tcW w:w="1559" w:type="dxa"/>
            <w:vAlign w:val="center"/>
          </w:tcPr>
          <w:p>
            <w:pPr>
              <w:ind w:firstLine="0" w:firstLineChars="0"/>
              <w:jc w:val="center"/>
              <w:rPr>
                <w:lang w:eastAsia="zh-CN"/>
              </w:rPr>
            </w:pPr>
            <w:r>
              <w:rPr>
                <w:rFonts w:hint="eastAsia"/>
                <w:lang w:eastAsia="zh-CN"/>
              </w:rPr>
              <w:t>XT043M</w:t>
            </w:r>
          </w:p>
        </w:tc>
        <w:tc>
          <w:tcPr>
            <w:tcW w:w="1413" w:type="dxa"/>
            <w:vAlign w:val="center"/>
          </w:tcPr>
          <w:p>
            <w:pPr>
              <w:ind w:firstLine="0" w:firstLineChars="0"/>
              <w:jc w:val="center"/>
              <w:rPr>
                <w:lang w:eastAsia="zh-CN"/>
              </w:rPr>
            </w:pPr>
            <w:r>
              <w:rPr>
                <w:rFonts w:hint="eastAsia"/>
                <w:lang w:eastAsia="zh-CN"/>
              </w:rPr>
              <w:t>4.3英寸</w:t>
            </w:r>
          </w:p>
        </w:tc>
        <w:tc>
          <w:tcPr>
            <w:tcW w:w="2268" w:type="dxa"/>
            <w:vAlign w:val="center"/>
          </w:tcPr>
          <w:p>
            <w:pPr>
              <w:ind w:firstLine="0" w:firstLineChars="0"/>
              <w:jc w:val="center"/>
              <w:rPr>
                <w:lang w:eastAsia="zh-CN"/>
              </w:rPr>
            </w:pPr>
            <w:r>
              <w:rPr>
                <w:rFonts w:hint="eastAsia"/>
                <w:lang w:eastAsia="zh-CN"/>
              </w:rPr>
              <w:t>138×86×36</w:t>
            </w:r>
          </w:p>
        </w:tc>
        <w:tc>
          <w:tcPr>
            <w:tcW w:w="1427" w:type="dxa"/>
            <w:vAlign w:val="center"/>
          </w:tcPr>
          <w:p>
            <w:pPr>
              <w:ind w:firstLine="0" w:firstLineChars="0"/>
              <w:jc w:val="center"/>
              <w:rPr>
                <w:lang w:eastAsia="zh-CN"/>
              </w:rPr>
            </w:pPr>
            <w:r>
              <w:rPr>
                <w:rFonts w:hint="eastAsia"/>
                <w:lang w:eastAsia="zh-CN"/>
              </w:rPr>
              <w:t>129×78</w:t>
            </w:r>
          </w:p>
        </w:tc>
        <w:tc>
          <w:tcPr>
            <w:tcW w:w="850" w:type="dxa"/>
            <w:vAlign w:val="center"/>
          </w:tcPr>
          <w:p>
            <w:pPr>
              <w:ind w:firstLine="0" w:firstLineChars="0"/>
              <w:jc w:val="center"/>
              <w:rPr>
                <w:lang w:eastAsia="zh-CN"/>
              </w:rPr>
            </w:pPr>
          </w:p>
        </w:tc>
      </w:tr>
      <w:tr>
        <w:trPr>
          <w:jc w:val="center"/>
        </w:trPr>
        <w:tc>
          <w:tcPr>
            <w:tcW w:w="1559" w:type="dxa"/>
            <w:vAlign w:val="center"/>
          </w:tcPr>
          <w:p>
            <w:pPr>
              <w:ind w:firstLine="0" w:firstLineChars="0"/>
              <w:jc w:val="center"/>
              <w:rPr>
                <w:lang w:eastAsia="zh-CN"/>
              </w:rPr>
            </w:pPr>
            <w:r>
              <w:rPr>
                <w:rFonts w:hint="eastAsia"/>
                <w:lang w:eastAsia="zh-CN"/>
              </w:rPr>
              <w:t>XT070M</w:t>
            </w:r>
          </w:p>
        </w:tc>
        <w:tc>
          <w:tcPr>
            <w:tcW w:w="1413" w:type="dxa"/>
            <w:vAlign w:val="center"/>
          </w:tcPr>
          <w:p>
            <w:pPr>
              <w:ind w:firstLine="0" w:firstLineChars="0"/>
              <w:jc w:val="center"/>
              <w:rPr>
                <w:lang w:eastAsia="zh-CN"/>
              </w:rPr>
            </w:pPr>
            <w:r>
              <w:rPr>
                <w:rFonts w:hint="eastAsia"/>
                <w:lang w:eastAsia="zh-CN"/>
              </w:rPr>
              <w:t>7.0英寸</w:t>
            </w:r>
          </w:p>
        </w:tc>
        <w:tc>
          <w:tcPr>
            <w:tcW w:w="2268" w:type="dxa"/>
            <w:vAlign w:val="center"/>
          </w:tcPr>
          <w:p>
            <w:pPr>
              <w:ind w:firstLine="0" w:firstLineChars="0"/>
              <w:jc w:val="center"/>
              <w:rPr>
                <w:lang w:eastAsia="zh-CN"/>
              </w:rPr>
            </w:pPr>
            <w:r>
              <w:rPr>
                <w:rFonts w:hint="eastAsia"/>
                <w:lang w:eastAsia="zh-CN"/>
              </w:rPr>
              <w:t>203</w:t>
            </w:r>
            <w:r>
              <w:rPr>
                <w:lang w:eastAsia="zh-CN"/>
              </w:rPr>
              <w:t>×</w:t>
            </w:r>
            <w:r>
              <w:rPr>
                <w:rFonts w:hint="eastAsia"/>
                <w:lang w:eastAsia="zh-CN"/>
              </w:rPr>
              <w:t>149</w:t>
            </w:r>
            <w:r>
              <w:rPr>
                <w:lang w:eastAsia="zh-CN"/>
              </w:rPr>
              <w:t>×</w:t>
            </w:r>
            <w:r>
              <w:rPr>
                <w:rFonts w:hint="eastAsia"/>
                <w:lang w:eastAsia="zh-CN"/>
              </w:rPr>
              <w:t>（ ）</w:t>
            </w:r>
          </w:p>
        </w:tc>
        <w:tc>
          <w:tcPr>
            <w:tcW w:w="1427" w:type="dxa"/>
            <w:vAlign w:val="center"/>
          </w:tcPr>
          <w:p>
            <w:pPr>
              <w:ind w:firstLine="0" w:firstLineChars="0"/>
              <w:jc w:val="center"/>
              <w:rPr>
                <w:lang w:eastAsia="zh-CN"/>
              </w:rPr>
            </w:pPr>
            <w:r>
              <w:rPr>
                <w:rFonts w:hint="eastAsia"/>
                <w:lang w:eastAsia="zh-CN"/>
              </w:rPr>
              <w:t>193×139</w:t>
            </w:r>
          </w:p>
        </w:tc>
        <w:tc>
          <w:tcPr>
            <w:tcW w:w="850" w:type="dxa"/>
            <w:vAlign w:val="center"/>
          </w:tcPr>
          <w:p>
            <w:pPr>
              <w:ind w:firstLine="0" w:firstLineChars="0"/>
              <w:jc w:val="center"/>
              <w:rPr>
                <w:lang w:eastAsia="zh-CN"/>
              </w:rPr>
            </w:pPr>
          </w:p>
        </w:tc>
      </w:tr>
      <w:tr>
        <w:trPr>
          <w:jc w:val="center"/>
        </w:trPr>
        <w:tc>
          <w:tcPr>
            <w:tcW w:w="1559" w:type="dxa"/>
            <w:vAlign w:val="center"/>
          </w:tcPr>
          <w:p>
            <w:pPr>
              <w:ind w:firstLine="0" w:firstLineChars="0"/>
              <w:jc w:val="center"/>
              <w:rPr>
                <w:lang w:eastAsia="zh-CN"/>
              </w:rPr>
            </w:pPr>
            <w:r>
              <w:rPr>
                <w:rFonts w:hint="eastAsia"/>
                <w:lang w:eastAsia="zh-CN"/>
              </w:rPr>
              <w:t>XT0100M</w:t>
            </w:r>
          </w:p>
        </w:tc>
        <w:tc>
          <w:tcPr>
            <w:tcW w:w="1413" w:type="dxa"/>
            <w:vAlign w:val="center"/>
          </w:tcPr>
          <w:p>
            <w:pPr>
              <w:ind w:firstLine="0" w:firstLineChars="0"/>
              <w:jc w:val="center"/>
              <w:rPr>
                <w:lang w:eastAsia="zh-CN"/>
              </w:rPr>
            </w:pPr>
            <w:r>
              <w:rPr>
                <w:rFonts w:hint="eastAsia"/>
                <w:lang w:eastAsia="zh-CN"/>
              </w:rPr>
              <w:t>10.0英寸</w:t>
            </w:r>
          </w:p>
        </w:tc>
        <w:tc>
          <w:tcPr>
            <w:tcW w:w="2268" w:type="dxa"/>
            <w:vAlign w:val="center"/>
          </w:tcPr>
          <w:p>
            <w:pPr>
              <w:ind w:firstLine="0" w:firstLineChars="0"/>
              <w:jc w:val="center"/>
              <w:rPr>
                <w:lang w:eastAsia="zh-CN"/>
              </w:rPr>
            </w:pPr>
            <w:r>
              <w:rPr>
                <w:rFonts w:hint="eastAsia"/>
                <w:lang w:eastAsia="zh-CN"/>
              </w:rPr>
              <w:t>274</w:t>
            </w:r>
            <w:r>
              <w:rPr>
                <w:lang w:eastAsia="zh-CN"/>
              </w:rPr>
              <w:t>×</w:t>
            </w:r>
            <w:r>
              <w:rPr>
                <w:rFonts w:hint="eastAsia"/>
                <w:lang w:eastAsia="zh-CN"/>
              </w:rPr>
              <w:t>193</w:t>
            </w:r>
            <w:r>
              <w:rPr>
                <w:lang w:eastAsia="zh-CN"/>
              </w:rPr>
              <w:t>×</w:t>
            </w:r>
            <w:r>
              <w:rPr>
                <w:rFonts w:hint="eastAsia"/>
                <w:lang w:eastAsia="zh-CN"/>
              </w:rPr>
              <w:t>（ ）</w:t>
            </w:r>
          </w:p>
        </w:tc>
        <w:tc>
          <w:tcPr>
            <w:tcW w:w="1427" w:type="dxa"/>
            <w:vAlign w:val="center"/>
          </w:tcPr>
          <w:p>
            <w:pPr>
              <w:ind w:firstLine="0" w:firstLineChars="0"/>
              <w:jc w:val="center"/>
              <w:rPr>
                <w:lang w:eastAsia="zh-CN"/>
              </w:rPr>
            </w:pPr>
            <w:r>
              <w:rPr>
                <w:rFonts w:hint="eastAsia"/>
                <w:lang w:eastAsia="zh-CN"/>
              </w:rPr>
              <w:t>259×179</w:t>
            </w:r>
          </w:p>
        </w:tc>
        <w:tc>
          <w:tcPr>
            <w:tcW w:w="850" w:type="dxa"/>
            <w:vAlign w:val="center"/>
          </w:tcPr>
          <w:p>
            <w:pPr>
              <w:ind w:firstLine="0" w:firstLineChars="0"/>
              <w:jc w:val="center"/>
              <w:rPr>
                <w:lang w:eastAsia="zh-CN"/>
              </w:rPr>
            </w:pPr>
          </w:p>
        </w:tc>
      </w:tr>
    </w:tbl>
    <w:p>
      <w:pPr>
        <w:pStyle w:val="0000a7"/>
        <w:rPr>
          <w:rFonts w:hint="eastAsia"/>
        </w:rPr>
      </w:pPr>
      <w:r>
        <w:rPr>
          <w:rFonts w:hint="eastAsia"/>
        </w:rPr>
        <w:t>表2-1 型号尺寸表</w:t>
      </w:r>
    </w:p>
    <w:p>
      <w:pPr>
        <w:ind w:firstLine="0" w:firstLineChars="0"/>
        <w:rPr>
          <w:lang w:eastAsia="zh-CN"/>
        </w:rPr>
      </w:pPr>
      <w:r>
        <w:rPr>
          <w:lang w:eastAsia="zh-CN"/>
        </w:rPr>
        <w:t>安装尺寸(单位mm)</w:t>
      </w:r>
      <w:r>
        <w:rPr>
          <w:rFonts w:hint="eastAsia"/>
          <w:lang w:eastAsia="zh-CN"/>
        </w:rPr>
        <w:t>图如下：</w:t>
      </w:r>
    </w:p>
    <w:p>
      <w:pPr>
        <w:pStyle w:val="000089"/>
        <w:spacing w:line="253" w:lineRule="auto"/>
        <w:ind w:firstLine="420"/>
        <w:rPr>
          <w:rFonts w:eastAsiaTheme="minorEastAsia"/>
          <w:lang w:eastAsia="zh-CN"/>
        </w:rPr>
      </w:pPr>
      <w:r>
        <w:rPr>
          <w:rFonts w:hint="eastAsia" w:eastAsiaTheme="minorEastAsia"/>
          <w:lang w:eastAsia="zh-CN"/>
        </w:rPr>
        <w:t>（1）XT043M与XT070M</w:t>
      </w:r>
    </w:p>
    <w:p>
      <w:pPr>
        <w:pStyle w:val="000089"/>
        <w:spacing w:line="253" w:lineRule="auto"/>
        <w:ind w:firstLine="0" w:firstLineChars="0"/>
        <w:jc w:val="center"/>
        <w:rPr>
          <w:rFonts w:eastAsiaTheme="minorEastAsia"/>
          <w:lang w:eastAsia="zh-CN"/>
        </w:rPr>
      </w:pPr>
      <w:r>
        <w:rPr/>
        <w:drawing>
          <wp:inline distT="0" distB="0" distL="0" distR="0">
            <wp:extent cx="5883495" cy="2239972"/>
            <wp:effectExtent l="0" t="0" r="3175" b="8255"/>
            <wp:docPr id="32" name="IM 2"/>
            <wp:cNvGraphicFramePr/>
            <a:graphic>
              <a:graphicData uri="http://schemas.openxmlformats.org/drawingml/2006/picture">
                <pic:pic>
                  <pic:nvPicPr>
                    <pic:cNvPr id="33" name="IM 2"/>
                    <pic:cNvPicPr/>
                  </pic:nvPicPr>
                  <pic:blipFill>
                    <a:blip r:embed="rId24">
                      <a:extLst>
                        <a:ext uri="{28A0092B-C50C-407E-A947-70E740481C1C}"/>
                      </a:extLst>
                    </a:blip>
                    <a:stretch>
                      <a:fillRect/>
                    </a:stretch>
                  </pic:blipFill>
                  <pic:spPr>
                    <a:xfrm>
                      <a:off x="0" y="0"/>
                      <a:ext cx="5883495" cy="2239972"/>
                    </a:xfrm>
                    <a:prstGeom prst="rect">
                      <a:avLst/>
                    </a:prstGeom>
                  </pic:spPr>
                </pic:pic>
              </a:graphicData>
            </a:graphic>
          </wp:inline>
        </w:drawing>
      </w:r>
    </w:p>
    <w:p>
      <w:pPr>
        <w:pStyle w:val="0000a7"/>
        <w:rPr>
          <w:rFonts w:hint="eastAsia"/>
        </w:rPr>
      </w:pPr>
      <w:r>
        <w:rPr>
          <w:rFonts w:hint="eastAsia"/>
        </w:rPr>
        <w:t>图2-1 XT043M与XT070M 尺寸图</w:t>
      </w:r>
    </w:p>
    <w:p>
      <w:pPr>
        <w:pStyle w:val="000089"/>
        <w:spacing w:line="253" w:lineRule="auto"/>
        <w:ind w:firstLine="420"/>
        <w:rPr>
          <w:rFonts w:eastAsiaTheme="minorEastAsia"/>
          <w:lang w:eastAsia="zh-CN"/>
        </w:rPr>
      </w:pPr>
      <w:r>
        <w:rPr>
          <w:rFonts w:hint="eastAsia" w:eastAsiaTheme="minorEastAsia"/>
          <w:lang w:eastAsia="zh-CN"/>
        </w:rPr>
        <w:t>（2）XT0100M</w:t>
      </w:r>
    </w:p>
    <w:p>
      <w:pPr>
        <w:pStyle w:val="000089"/>
        <w:spacing w:line="253" w:lineRule="auto"/>
        <w:ind w:firstLine="0" w:firstLineChars="0"/>
        <w:jc w:val="center"/>
        <w:rPr>
          <w:rFonts w:eastAsiaTheme="minorEastAsia"/>
          <w:lang w:eastAsia="zh-CN"/>
        </w:rPr>
      </w:pPr>
      <w:r>
        <w:rPr>
          <w:position w:val="-217"/>
        </w:rPr>
        <w:drawing>
          <wp:inline distT="0" distB="0" distL="0" distR="0">
            <wp:extent cx="4619625" cy="3133725"/>
            <wp:effectExtent l="0" t="0" r="9525" b="9525"/>
            <wp:docPr id="35" name="IM 8"/>
            <wp:cNvGraphicFramePr/>
            <a:graphic>
              <a:graphicData uri="http://schemas.openxmlformats.org/drawingml/2006/picture">
                <pic:pic>
                  <pic:nvPicPr>
                    <pic:cNvPr id="36" name="IM 8"/>
                    <pic:cNvPicPr/>
                  </pic:nvPicPr>
                  <pic:blipFill rotWithShape="true">
                    <a:blip r:embed="rId20"/>
                    <a:srcRect t="9173" b="17892"/>
                    <a:stretch>
                      <a:fillRect/>
                    </a:stretch>
                  </pic:blipFill>
                  <pic:spPr bwMode="auto">
                    <a:xfrm>
                      <a:off x="0" y="0"/>
                      <a:ext cx="4633062" cy="3142840"/>
                    </a:xfrm>
                    <a:prstGeom prst="rect">
                      <a:avLst/>
                    </a:prstGeom>
                    <a:ln>
                      <a:noFill/>
                    </a:ln>
                    <a:extLst>
                      <a:ext uri="{53640926-AAD7-44D8-BBD7-CCE9431645EC}"/>
                    </a:extLst>
                  </pic:spPr>
                </pic:pic>
              </a:graphicData>
            </a:graphic>
          </wp:inline>
        </w:drawing>
      </w:r>
    </w:p>
    <w:p>
      <w:pPr>
        <w:pStyle w:val="0000a7"/>
        <w:rPr>
          <w:rFonts w:hint="eastAsia"/>
        </w:rPr>
      </w:pPr>
      <w:r>
        <w:rPr>
          <w:rFonts w:hint="eastAsia"/>
        </w:rPr>
        <w:t>图2-2 XT0100M尺寸图</w:t>
      </w:r>
    </w:p>
    <w:p>
      <w:pPr>
        <w:pStyle w:val="00007f"/>
        <w:rPr>
          <w:lang w:eastAsia="zh-CN"/>
        </w:rPr>
      </w:pPr>
      <w:bookmarkStart w:id="25" w:name="_Toc238033472"/>
      <w:r>
        <w:rPr>
          <w:rFonts w:hint="eastAsia"/>
          <w:lang w:eastAsia="zh-CN"/>
        </w:rPr>
        <w:t>2.2 电源接线</w:t>
      </w:r>
      <w:bookmarkEnd w:id="25"/>
    </w:p>
    <w:p>
      <w:pPr>
        <w:ind w:firstLine="480"/>
        <w:rPr>
          <w:lang w:eastAsia="zh-CN"/>
        </w:rPr>
      </w:pPr>
      <w:r>
        <w:rPr>
          <w:rFonts w:hint="eastAsia"/>
          <w:lang w:eastAsia="zh-CN"/>
        </w:rPr>
        <w:t>MDHXX 系列一体机采用 DC24V 电源供电。接线前应确认外部电源已关闭，并检查电源电压及极性是否符合产品要求，</w:t>
      </w:r>
      <w:r>
        <w:rPr>
          <w:lang w:eastAsia="zh-CN"/>
        </w:rPr>
        <w:t>并正确连接电源正负极</w:t>
      </w:r>
      <w:r>
        <w:rPr>
          <w:rFonts w:hint="eastAsia"/>
          <w:lang w:eastAsia="zh-CN"/>
        </w:rPr>
        <w:t>。</w:t>
      </w:r>
    </w:p>
    <w:p>
      <w:pPr>
        <w:ind w:firstLine="480"/>
        <w:rPr>
          <w:lang w:eastAsia="zh-CN"/>
        </w:rPr>
      </w:pPr>
      <w:r>
        <w:rPr>
          <w:lang w:eastAsia="zh-CN"/>
        </w:rPr>
        <w:t>如果产品通电后两秒内人机界面没有显示，请立即断开电源，检查接线正确后才能再次通电。直流电源线与高压交流电源线必须正确隔离，避免低压线和高压线相互缠绕布线。</w:t>
      </w:r>
    </w:p>
    <w:p>
      <w:pPr>
        <w:ind w:firstLine="480"/>
        <w:rPr>
          <w:lang w:eastAsia="zh-CN"/>
        </w:rPr>
      </w:pPr>
      <w:r>
        <w:rPr>
          <w:rFonts w:hint="eastAsia"/>
          <w:lang w:eastAsia="zh-CN"/>
        </w:rPr>
        <w:t>电源接线时，请将电源正极连接至 +24V 端子，电源负极连接至 0V 端子；带有 FG 或接地端子的型号，应按照本手册要求进行可靠接地。</w:t>
      </w:r>
    </w:p>
    <w:p>
      <w:pPr>
        <w:ind w:firstLine="480"/>
        <w:rPr>
          <w:lang w:eastAsia="zh-CN"/>
        </w:rPr>
      </w:pPr>
      <w:r>
        <w:rPr>
          <w:rFonts w:hint="eastAsia"/>
          <w:lang w:eastAsia="zh-CN"/>
        </w:rPr>
        <w:t>接线步骤：</w:t>
      </w:r>
    </w:p>
    <w:p>
      <w:pPr>
        <w:ind w:firstLine="480"/>
        <w:rPr>
          <w:lang w:eastAsia="zh-CN"/>
        </w:rPr>
      </w:pPr>
      <w:r>
        <w:rPr>
          <w:rFonts w:hint="eastAsia"/>
          <w:lang w:eastAsia="zh-CN"/>
        </w:rPr>
        <w:t>步骤 1：将 24V 电源线剥线后插入电源插头接线端子中，然后使用合适的一字螺丝刀将端子相应螺丝锁紧；</w:t>
      </w:r>
    </w:p>
    <w:p>
      <w:pPr>
        <w:ind w:firstLine="480"/>
        <w:rPr>
          <w:lang w:eastAsia="zh-CN"/>
        </w:rPr>
      </w:pPr>
      <w:r>
        <w:rPr>
          <w:rFonts w:hint="eastAsia"/>
          <w:lang w:eastAsia="zh-CN"/>
        </w:rPr>
        <w:t>步骤 2：将电源端子插入人机界面的电源插座。</w:t>
      </w:r>
    </w:p>
    <w:p>
      <w:pPr>
        <w:ind w:firstLine="480"/>
        <w:rPr>
          <w:lang w:eastAsia="zh-CN"/>
        </w:rPr>
      </w:pPr>
      <w:r>
        <w:rPr>
          <w:rFonts w:hint="eastAsia"/>
          <w:lang w:eastAsia="zh-CN"/>
        </w:rPr>
        <w:t>接线完成后，请再次确认端子无松动、无短路及极性接反情况，再接通设备电源。</w:t>
      </w:r>
    </w:p>
    <w:p>
      <w:pPr>
        <w:ind w:firstLine="0" w:firstLineChars="0"/>
        <w:jc w:val="center"/>
        <w:rPr>
          <w:lang w:eastAsia="zh-CN"/>
        </w:rPr>
      </w:pPr>
      <w:r>
        <w:rPr/>
        <w:drawing>
          <wp:inline distT="0" distB="0" distL="0" distR="0">
            <wp:extent cx="3286037" cy="3467723"/>
            <wp:effectExtent l="0" t="0" r="0" b="0"/>
            <wp:docPr id="38" name="图片 7"/>
            <wp:cNvGraphicFramePr>
              <a:graphicFrameLocks noChangeAspect="true"/>
            </wp:cNvGraphicFramePr>
            <a:graphic>
              <a:graphicData uri="http://schemas.openxmlformats.org/drawingml/2006/picture">
                <pic:pic>
                  <pic:nvPicPr>
                    <pic:cNvPr id="39" name="图片 7"/>
                    <pic:cNvPicPr>
                      <a:picLocks noChangeAspect="true"/>
                    </pic:cNvPicPr>
                  </pic:nvPicPr>
                  <pic:blipFill rotWithShape="true">
                    <a:blip r:embed="rId25">
                      <a:extLst>
                        <a:ext uri="{28A0092B-C50C-407E-A947-70E740481C1C}"/>
                      </a:extLst>
                    </a:blip>
                    <a:srcRect t="2731" b="5807"/>
                    <a:stretch>
                      <a:fillRect/>
                    </a:stretch>
                  </pic:blipFill>
                  <pic:spPr bwMode="auto">
                    <a:xfrm>
                      <a:off x="0" y="0"/>
                      <a:ext cx="3292351" cy="3474386"/>
                    </a:xfrm>
                    <a:prstGeom prst="rect">
                      <a:avLst/>
                    </a:prstGeom>
                    <a:noFill/>
                    <a:ln>
                      <a:noFill/>
                    </a:ln>
                    <a:extLst>
                      <a:ext uri="{53640926-AAD7-44D8-BBD7-CCE9431645EC}"/>
                    </a:extLst>
                  </pic:spPr>
                </pic:pic>
              </a:graphicData>
            </a:graphic>
          </wp:inline>
        </w:drawing>
      </w:r>
    </w:p>
    <w:p>
      <w:pPr>
        <w:pStyle w:val="0000a7"/>
        <w:rPr>
          <w:rFonts w:hint="eastAsia"/>
        </w:rPr>
      </w:pPr>
      <w:r>
        <w:rPr>
          <w:rFonts w:hint="eastAsia"/>
        </w:rPr>
        <w:t>图2-3 电源接线图</w:t>
      </w:r>
    </w:p>
    <w:p>
      <w:pPr>
        <w:ind w:firstLine="480"/>
        <w:rPr>
          <w:lang w:eastAsia="zh-CN"/>
        </w:rPr>
      </w:pPr>
      <w:r>
        <w:rPr>
          <w:rFonts w:hint="eastAsia"/>
          <w:lang w:eastAsia="zh-CN"/>
        </w:rPr>
        <w:t>为提高系统抗干扰能力，设备接地端应可靠连接至控制柜保护地。</w:t>
      </w:r>
    </w:p>
    <w:p>
      <w:pPr>
        <w:ind w:firstLine="480"/>
        <w:rPr>
          <w:lang w:eastAsia="zh-CN"/>
        </w:rPr>
      </w:pPr>
      <w:r>
        <w:rPr>
          <w:rFonts w:hint="eastAsia"/>
          <w:lang w:eastAsia="zh-CN"/>
        </w:rPr>
        <w:t>电源线、数字量信号线、模拟量信号线及通信线路应合理分开布置。PLC 输入输出信号线应避免与交流动力线、变频器输出线、伺服电机动力线等高干扰线路平行敷设。</w:t>
      </w:r>
    </w:p>
    <w:p>
      <w:pPr>
        <w:ind w:firstLine="480"/>
        <w:rPr>
          <w:lang w:eastAsia="zh-CN"/>
        </w:rPr>
      </w:pPr>
      <w:r>
        <w:rPr>
          <w:rFonts w:hint="eastAsia"/>
          <w:lang w:eastAsia="zh-CN"/>
        </w:rPr>
        <w:t>对于模拟量、高速脉冲和通信信号，建议使用屏蔽双绞线，并根据现场系统接地方式合理处理屏蔽层。</w:t>
      </w:r>
    </w:p>
    <w:p>
      <w:pPr>
        <w:ind w:firstLine="480"/>
        <w:rPr>
          <w:lang w:eastAsia="zh-CN"/>
        </w:rPr>
      </w:pPr>
      <w:r>
        <w:rPr>
          <w:rFonts w:hint="eastAsia"/>
          <w:lang w:eastAsia="zh-CN"/>
        </w:rPr>
        <w:t>长距离布线或电磁环境较复杂时，应适当增加隔离、滤波、浪涌保护等措施。</w:t>
      </w:r>
    </w:p>
    <w:p>
      <w:pPr>
        <w:pStyle w:val="00007f"/>
        <w:rPr>
          <w:lang w:eastAsia="zh-CN"/>
        </w:rPr>
      </w:pPr>
      <w:bookmarkStart w:id="26" w:name="_Toc238033473"/>
      <w:r>
        <w:rPr>
          <w:rFonts w:hint="eastAsia"/>
          <w:lang w:eastAsia="zh-CN"/>
        </w:rPr>
        <w:t>2.3 输入端口说明</w:t>
      </w:r>
      <w:bookmarkEnd w:id="26"/>
    </w:p>
    <w:p>
      <w:pPr>
        <w:pStyle w:val="000081"/>
        <w:rPr>
          <w:lang w:eastAsia="zh-CN"/>
        </w:rPr>
      </w:pPr>
      <w:bookmarkStart w:id="27" w:name="_Toc238033474"/>
      <w:r>
        <w:rPr>
          <w:rFonts w:hint="eastAsia"/>
          <w:lang w:eastAsia="zh-CN"/>
        </w:rPr>
        <w:t>2.3.1 输入端口电气特性</w:t>
      </w:r>
      <w:bookmarkEnd w:id="27"/>
    </w:p>
    <w:p>
      <w:pPr>
        <w:ind w:firstLine="480"/>
        <w:rPr>
          <w:lang w:eastAsia="zh-CN"/>
        </w:rPr>
      </w:pPr>
      <w:r>
        <w:rPr>
          <w:lang w:eastAsia="zh-CN"/>
        </w:rPr>
        <w:t>MDHXX系列一体机数字量输入端口用于接收按钮、限位开关、接近开关、光电传感器等外部数字量信号。不同型号的输入点数有所不同，具体端子数量及位置以对应产品型号为准。</w:t>
      </w:r>
    </w:p>
    <w:p>
      <w:pPr>
        <w:ind w:firstLine="480"/>
        <w:rPr>
          <w:lang w:eastAsia="zh-CN"/>
        </w:rPr>
      </w:pPr>
      <w:r>
        <w:rPr>
          <w:lang w:eastAsia="zh-CN"/>
        </w:rPr>
        <w:t>普通数字量输入：根据具体型号配置。高速输入功能：X0～X5。</w:t>
      </w:r>
    </w:p>
    <w:p>
      <w:pPr>
        <w:ind w:firstLine="480"/>
        <w:rPr>
          <w:lang w:eastAsia="zh-CN"/>
        </w:rPr>
      </w:pPr>
      <w:r>
        <w:rPr>
          <w:lang w:eastAsia="zh-CN"/>
        </w:rPr>
        <w:t>X6、X7 可作为普通数字量输入使用，不支持本机标准高速计数/输入中断等高速输入功能。</w:t>
      </w:r>
    </w:p>
    <w:tbl>
      <w:tblPr>
        <w:tblStyle w:val="000088"/>
        <w:tblW w:w="0" w:type="auto"/>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Look w:firstRow="true" w:lastRow="false" w:firstColumn="true" w:lastColumn="false" w:noHBand="false" w:noVBand="true" w:val="04A0"/>
      </w:tblPr>
      <w:tblGrid>
        <w:gridCol w:w="1077"/>
        <w:gridCol w:w="1489"/>
        <w:gridCol w:w="2960"/>
        <w:gridCol w:w="2835"/>
      </w:tblGrid>
      <w:tr>
        <w:trPr>
          <w:trHeight w:val="307"/>
          <w:jc w:val="center"/>
        </w:trPr>
        <w:tc>
          <w:tcPr>
            <w:tcW w:w="2566" w:type="dxa"/>
            <w:gridSpan w:val="2"/>
            <w:shd w:val="clear" w:color="auto" w:fill="9CC2E5" w:themeFill="accent5" w:themeFillTint="99"/>
            <w:vAlign w:val="center"/>
          </w:tcPr>
          <w:p>
            <w:pPr>
              <w:pStyle w:val="000090"/>
              <w:jc w:val="center"/>
              <w:rPr>
                <w:lang w:eastAsia="zh-CN"/>
              </w:rPr>
            </w:pPr>
            <w:r>
              <w:rPr>
                <w:lang w:eastAsia="zh-CN"/>
              </w:rPr>
              <w:t>项 目</w:t>
            </w:r>
          </w:p>
        </w:tc>
        <w:tc>
          <w:tcPr>
            <w:tcW w:w="2960" w:type="dxa"/>
            <w:shd w:val="clear" w:color="auto" w:fill="9CC2E5" w:themeFill="accent5" w:themeFillTint="99"/>
            <w:vAlign w:val="center"/>
          </w:tcPr>
          <w:p>
            <w:pPr>
              <w:pStyle w:val="000090"/>
              <w:jc w:val="center"/>
              <w:rPr>
                <w:lang w:eastAsia="zh-CN"/>
              </w:rPr>
            </w:pPr>
            <w:r>
              <w:rPr>
                <w:lang w:eastAsia="zh-CN"/>
              </w:rPr>
              <w:t>高速输入端口 X0～X</w:t>
            </w:r>
            <w:r>
              <w:rPr>
                <w:rFonts w:hint="eastAsia"/>
                <w:lang w:eastAsia="zh-CN"/>
              </w:rPr>
              <w:t>5</w:t>
            </w:r>
          </w:p>
        </w:tc>
        <w:tc>
          <w:tcPr>
            <w:tcW w:w="2835" w:type="dxa"/>
            <w:shd w:val="clear" w:color="auto" w:fill="9CC2E5" w:themeFill="accent5" w:themeFillTint="99"/>
            <w:vAlign w:val="center"/>
          </w:tcPr>
          <w:p>
            <w:pPr>
              <w:pStyle w:val="000090"/>
              <w:jc w:val="center"/>
              <w:rPr>
                <w:lang w:eastAsia="zh-CN"/>
              </w:rPr>
            </w:pPr>
            <w:r>
              <w:rPr>
                <w:lang w:eastAsia="zh-CN"/>
              </w:rPr>
              <w:t>普通输入端</w:t>
            </w:r>
          </w:p>
        </w:tc>
      </w:tr>
      <w:tr>
        <w:trPr>
          <w:trHeight w:val="414"/>
          <w:jc w:val="center"/>
        </w:trPr>
        <w:tc>
          <w:tcPr>
            <w:tcW w:w="2566" w:type="dxa"/>
            <w:gridSpan w:val="2"/>
            <w:vAlign w:val="center"/>
          </w:tcPr>
          <w:p>
            <w:pPr>
              <w:pStyle w:val="000090"/>
              <w:jc w:val="center"/>
              <w:rPr>
                <w:lang w:eastAsia="zh-CN"/>
              </w:rPr>
            </w:pPr>
            <w:r>
              <w:rPr>
                <w:lang w:eastAsia="zh-CN"/>
              </w:rPr>
              <w:t>信号输入方式</w:t>
            </w:r>
          </w:p>
        </w:tc>
        <w:tc>
          <w:tcPr>
            <w:tcW w:w="5795" w:type="dxa"/>
            <w:gridSpan w:val="2"/>
            <w:vAlign w:val="center"/>
          </w:tcPr>
          <w:p>
            <w:pPr>
              <w:pStyle w:val="000090"/>
              <w:jc w:val="center"/>
              <w:rPr>
                <w:lang w:eastAsia="zh-CN"/>
              </w:rPr>
            </w:pPr>
            <w:r>
              <w:rPr>
                <w:lang w:eastAsia="zh-CN"/>
              </w:rPr>
              <w:t>漏型方式通过</w:t>
            </w:r>
          </w:p>
        </w:tc>
      </w:tr>
      <w:tr>
        <w:trPr>
          <w:trHeight w:val="414"/>
          <w:jc w:val="center"/>
        </w:trPr>
        <w:tc>
          <w:tcPr>
            <w:tcW w:w="1077" w:type="dxa"/>
            <w:vMerge w:val="restart"/>
            <w:tcBorders>
              <w:bottom w:val="nil"/>
            </w:tcBorders>
            <w:vAlign w:val="center"/>
          </w:tcPr>
          <w:p>
            <w:pPr>
              <w:pStyle w:val="000090"/>
              <w:jc w:val="center"/>
              <w:rPr>
                <w:lang w:eastAsia="zh-CN"/>
              </w:rPr>
            </w:pPr>
            <w:r>
              <w:rPr>
                <w:lang w:eastAsia="zh-CN"/>
              </w:rPr>
              <w:t>电气参数</w:t>
            </w:r>
          </w:p>
        </w:tc>
        <w:tc>
          <w:tcPr>
            <w:tcW w:w="1489" w:type="dxa"/>
            <w:vAlign w:val="center"/>
          </w:tcPr>
          <w:p>
            <w:pPr>
              <w:pStyle w:val="000090"/>
              <w:jc w:val="center"/>
              <w:rPr>
                <w:lang w:eastAsia="zh-CN"/>
              </w:rPr>
            </w:pPr>
            <w:r>
              <w:rPr>
                <w:lang w:eastAsia="zh-CN"/>
              </w:rPr>
              <w:t>检测电压</w:t>
            </w:r>
          </w:p>
        </w:tc>
        <w:tc>
          <w:tcPr>
            <w:tcW w:w="5795" w:type="dxa"/>
            <w:gridSpan w:val="2"/>
            <w:vAlign w:val="center"/>
          </w:tcPr>
          <w:p>
            <w:pPr>
              <w:pStyle w:val="000090"/>
              <w:jc w:val="center"/>
              <w:rPr>
                <w:lang w:eastAsia="zh-CN"/>
              </w:rPr>
            </w:pPr>
            <w:r>
              <w:rPr>
                <w:lang w:eastAsia="zh-CN"/>
              </w:rPr>
              <w:t>DC24V</w:t>
            </w:r>
          </w:p>
        </w:tc>
      </w:tr>
      <w:tr>
        <w:trPr>
          <w:trHeight w:val="395"/>
          <w:jc w:val="center"/>
        </w:trPr>
        <w:tc>
          <w:tcPr>
            <w:tcW w:w="1077" w:type="dxa"/>
            <w:vMerge w:val="continue"/>
            <w:tcBorders>
              <w:top w:val="nil"/>
              <w:bottom w:val="nil"/>
            </w:tcBorders>
            <w:vAlign w:val="center"/>
          </w:tcPr>
          <w:p>
            <w:pPr>
              <w:pStyle w:val="000090"/>
              <w:ind w:firstLine="480"/>
              <w:jc w:val="center"/>
              <w:rPr>
                <w:lang w:eastAsia="zh-CN"/>
              </w:rPr>
            </w:pPr>
          </w:p>
        </w:tc>
        <w:tc>
          <w:tcPr>
            <w:tcW w:w="1489" w:type="dxa"/>
            <w:vAlign w:val="center"/>
          </w:tcPr>
          <w:p>
            <w:pPr>
              <w:pStyle w:val="000090"/>
              <w:jc w:val="center"/>
              <w:rPr>
                <w:lang w:eastAsia="zh-CN"/>
              </w:rPr>
            </w:pPr>
            <w:r>
              <w:rPr>
                <w:lang w:eastAsia="zh-CN"/>
              </w:rPr>
              <w:t>输入阻抗</w:t>
            </w:r>
          </w:p>
        </w:tc>
        <w:tc>
          <w:tcPr>
            <w:tcW w:w="2960" w:type="dxa"/>
            <w:vAlign w:val="center"/>
          </w:tcPr>
          <w:p>
            <w:pPr>
              <w:pStyle w:val="000090"/>
              <w:jc w:val="center"/>
              <w:rPr>
                <w:lang w:eastAsia="zh-CN"/>
              </w:rPr>
            </w:pPr>
            <w:r>
              <w:rPr>
                <w:lang w:eastAsia="zh-CN"/>
              </w:rPr>
              <w:t>3.3KΩ</w:t>
            </w:r>
          </w:p>
        </w:tc>
        <w:tc>
          <w:tcPr>
            <w:tcW w:w="2835" w:type="dxa"/>
            <w:vAlign w:val="center"/>
          </w:tcPr>
          <w:p>
            <w:pPr>
              <w:pStyle w:val="000090"/>
              <w:jc w:val="center"/>
              <w:rPr>
                <w:lang w:eastAsia="zh-CN"/>
              </w:rPr>
            </w:pPr>
            <w:r>
              <w:rPr>
                <w:lang w:eastAsia="zh-CN"/>
              </w:rPr>
              <w:t>4.3KΩ</w:t>
            </w:r>
          </w:p>
        </w:tc>
      </w:tr>
      <w:tr>
        <w:trPr>
          <w:trHeight w:val="415"/>
          <w:jc w:val="center"/>
        </w:trPr>
        <w:tc>
          <w:tcPr>
            <w:tcW w:w="1077" w:type="dxa"/>
            <w:vMerge w:val="continue"/>
            <w:tcBorders>
              <w:top w:val="nil"/>
              <w:bottom w:val="nil"/>
            </w:tcBorders>
            <w:vAlign w:val="center"/>
          </w:tcPr>
          <w:p>
            <w:pPr>
              <w:pStyle w:val="000090"/>
              <w:ind w:firstLine="480"/>
              <w:jc w:val="center"/>
              <w:rPr>
                <w:lang w:eastAsia="zh-CN"/>
              </w:rPr>
            </w:pPr>
          </w:p>
        </w:tc>
        <w:tc>
          <w:tcPr>
            <w:tcW w:w="1489" w:type="dxa"/>
            <w:vAlign w:val="center"/>
          </w:tcPr>
          <w:p>
            <w:pPr>
              <w:pStyle w:val="000090"/>
              <w:jc w:val="center"/>
              <w:rPr>
                <w:lang w:eastAsia="zh-CN"/>
              </w:rPr>
            </w:pPr>
            <w:r>
              <w:rPr>
                <w:lang w:eastAsia="zh-CN"/>
              </w:rPr>
              <w:t>输入 ON</w:t>
            </w:r>
          </w:p>
        </w:tc>
        <w:tc>
          <w:tcPr>
            <w:tcW w:w="5795" w:type="dxa"/>
            <w:gridSpan w:val="2"/>
            <w:vAlign w:val="center"/>
          </w:tcPr>
          <w:p>
            <w:pPr>
              <w:pStyle w:val="000090"/>
              <w:jc w:val="center"/>
              <w:rPr>
                <w:lang w:eastAsia="zh-CN"/>
              </w:rPr>
            </w:pPr>
            <w:r>
              <w:rPr>
                <w:lang w:eastAsia="zh-CN"/>
              </w:rPr>
              <w:t>外部回路电阻小于 400Ω</w:t>
            </w:r>
          </w:p>
        </w:tc>
      </w:tr>
      <w:tr>
        <w:trPr>
          <w:trHeight w:val="415"/>
          <w:jc w:val="center"/>
        </w:trPr>
        <w:tc>
          <w:tcPr>
            <w:tcW w:w="1077" w:type="dxa"/>
            <w:vMerge w:val="continue"/>
            <w:tcBorders>
              <w:top w:val="nil"/>
            </w:tcBorders>
            <w:vAlign w:val="center"/>
          </w:tcPr>
          <w:p>
            <w:pPr>
              <w:pStyle w:val="000090"/>
              <w:ind w:firstLine="480"/>
              <w:jc w:val="center"/>
              <w:rPr>
                <w:lang w:eastAsia="zh-CN"/>
              </w:rPr>
            </w:pPr>
          </w:p>
        </w:tc>
        <w:tc>
          <w:tcPr>
            <w:tcW w:w="1489" w:type="dxa"/>
            <w:vAlign w:val="center"/>
          </w:tcPr>
          <w:p>
            <w:pPr>
              <w:pStyle w:val="000090"/>
              <w:jc w:val="center"/>
              <w:rPr>
                <w:lang w:eastAsia="zh-CN"/>
              </w:rPr>
            </w:pPr>
            <w:r>
              <w:rPr>
                <w:lang w:eastAsia="zh-CN"/>
              </w:rPr>
              <w:t>输入 OFF</w:t>
            </w:r>
          </w:p>
        </w:tc>
        <w:tc>
          <w:tcPr>
            <w:tcW w:w="5795" w:type="dxa"/>
            <w:gridSpan w:val="2"/>
            <w:vAlign w:val="center"/>
          </w:tcPr>
          <w:p>
            <w:pPr>
              <w:pStyle w:val="000090"/>
              <w:jc w:val="center"/>
              <w:rPr>
                <w:lang w:eastAsia="zh-CN"/>
              </w:rPr>
            </w:pPr>
            <w:r>
              <w:rPr>
                <w:lang w:eastAsia="zh-CN"/>
              </w:rPr>
              <w:t>外部回路电阻大于 24KΩ</w:t>
            </w:r>
          </w:p>
        </w:tc>
      </w:tr>
      <w:tr>
        <w:trPr>
          <w:trHeight w:val="415"/>
          <w:jc w:val="center"/>
        </w:trPr>
        <w:tc>
          <w:tcPr>
            <w:tcW w:w="1077" w:type="dxa"/>
            <w:vMerge w:val="restart"/>
            <w:tcBorders>
              <w:bottom w:val="nil"/>
            </w:tcBorders>
            <w:vAlign w:val="center"/>
          </w:tcPr>
          <w:p>
            <w:pPr>
              <w:pStyle w:val="000090"/>
              <w:jc w:val="center"/>
              <w:rPr>
                <w:lang w:eastAsia="zh-CN"/>
              </w:rPr>
            </w:pPr>
            <w:r>
              <w:rPr>
                <w:lang w:eastAsia="zh-CN"/>
              </w:rPr>
              <w:t>滤波功能</w:t>
            </w:r>
          </w:p>
        </w:tc>
        <w:tc>
          <w:tcPr>
            <w:tcW w:w="1489" w:type="dxa"/>
            <w:vAlign w:val="center"/>
          </w:tcPr>
          <w:p>
            <w:pPr>
              <w:pStyle w:val="000090"/>
              <w:jc w:val="center"/>
              <w:rPr>
                <w:lang w:eastAsia="zh-CN"/>
              </w:rPr>
            </w:pPr>
            <w:r>
              <w:rPr>
                <w:lang w:eastAsia="zh-CN"/>
              </w:rPr>
              <w:t>软件滤波</w:t>
            </w:r>
          </w:p>
        </w:tc>
        <w:tc>
          <w:tcPr>
            <w:tcW w:w="5795" w:type="dxa"/>
            <w:gridSpan w:val="2"/>
            <w:vAlign w:val="center"/>
          </w:tcPr>
          <w:p>
            <w:pPr>
              <w:pStyle w:val="000090"/>
              <w:jc w:val="center"/>
              <w:rPr>
                <w:lang w:eastAsia="zh-CN"/>
              </w:rPr>
            </w:pPr>
            <w:r>
              <w:rPr>
                <w:lang w:eastAsia="zh-CN"/>
              </w:rPr>
              <w:t>可在 1~64ms 之间由用户程序设定</w:t>
            </w:r>
          </w:p>
        </w:tc>
      </w:tr>
      <w:tr>
        <w:trPr>
          <w:trHeight w:val="208"/>
          <w:jc w:val="center"/>
        </w:trPr>
        <w:tc>
          <w:tcPr>
            <w:tcW w:w="1077" w:type="dxa"/>
            <w:vMerge w:val="continue"/>
            <w:tcBorders>
              <w:top w:val="nil"/>
            </w:tcBorders>
            <w:vAlign w:val="center"/>
          </w:tcPr>
          <w:p>
            <w:pPr>
              <w:pStyle w:val="000090"/>
              <w:ind w:firstLine="480"/>
              <w:jc w:val="center"/>
              <w:rPr>
                <w:lang w:eastAsia="zh-CN"/>
              </w:rPr>
            </w:pPr>
          </w:p>
        </w:tc>
        <w:tc>
          <w:tcPr>
            <w:tcW w:w="1489" w:type="dxa"/>
            <w:vAlign w:val="center"/>
          </w:tcPr>
          <w:p>
            <w:pPr>
              <w:pStyle w:val="000090"/>
              <w:jc w:val="center"/>
              <w:rPr>
                <w:lang w:eastAsia="zh-CN"/>
              </w:rPr>
            </w:pPr>
            <w:r>
              <w:rPr>
                <w:lang w:eastAsia="zh-CN"/>
              </w:rPr>
              <w:t>硬件滤波</w:t>
            </w:r>
          </w:p>
        </w:tc>
        <w:tc>
          <w:tcPr>
            <w:tcW w:w="2960" w:type="dxa"/>
            <w:vAlign w:val="center"/>
          </w:tcPr>
          <w:p>
            <w:pPr>
              <w:pStyle w:val="000090"/>
              <w:jc w:val="center"/>
              <w:rPr>
                <w:lang w:eastAsia="zh-CN"/>
              </w:rPr>
            </w:pPr>
            <w:r>
              <w:rPr>
                <w:lang w:eastAsia="zh-CN"/>
              </w:rPr>
              <w:t>X0~X5：50us</w:t>
            </w:r>
          </w:p>
        </w:tc>
        <w:tc>
          <w:tcPr>
            <w:tcW w:w="2835" w:type="dxa"/>
            <w:vAlign w:val="center"/>
          </w:tcPr>
          <w:p>
            <w:pPr>
              <w:pStyle w:val="000090"/>
              <w:jc w:val="center"/>
              <w:rPr>
                <w:lang w:eastAsia="zh-CN"/>
              </w:rPr>
            </w:pPr>
            <w:r>
              <w:rPr>
                <w:lang w:eastAsia="zh-CN"/>
              </w:rPr>
              <w:t>10ms</w:t>
            </w:r>
          </w:p>
        </w:tc>
      </w:tr>
      <w:tr>
        <w:trPr>
          <w:trHeight w:val="834"/>
          <w:jc w:val="center"/>
        </w:trPr>
        <w:tc>
          <w:tcPr>
            <w:tcW w:w="2566" w:type="dxa"/>
            <w:gridSpan w:val="2"/>
            <w:vAlign w:val="center"/>
          </w:tcPr>
          <w:p>
            <w:pPr>
              <w:pStyle w:val="000090"/>
              <w:jc w:val="center"/>
              <w:rPr>
                <w:lang w:eastAsia="zh-CN"/>
              </w:rPr>
            </w:pPr>
            <w:r>
              <w:rPr>
                <w:lang w:eastAsia="zh-CN"/>
              </w:rPr>
              <w:t>高速功能</w:t>
            </w:r>
          </w:p>
        </w:tc>
        <w:tc>
          <w:tcPr>
            <w:tcW w:w="5795" w:type="dxa"/>
            <w:gridSpan w:val="2"/>
            <w:vAlign w:val="center"/>
          </w:tcPr>
          <w:p>
            <w:pPr>
              <w:pStyle w:val="000090"/>
              <w:jc w:val="center"/>
              <w:rPr>
                <w:lang w:eastAsia="zh-CN"/>
              </w:rPr>
            </w:pPr>
            <w:r>
              <w:rPr>
                <w:lang w:eastAsia="zh-CN"/>
              </w:rPr>
              <w:t>X0～X5</w:t>
            </w:r>
            <w:r>
              <w:rPr>
                <w:rFonts w:hint="eastAsia"/>
                <w:lang w:eastAsia="zh-CN"/>
              </w:rPr>
              <w:t>：</w:t>
            </w:r>
            <w:r>
              <w:rPr>
                <w:lang w:eastAsia="zh-CN"/>
              </w:rPr>
              <w:t>高速计数、中断、脉冲捕捉功能</w:t>
            </w:r>
          </w:p>
          <w:p>
            <w:pPr>
              <w:pStyle w:val="000090"/>
              <w:jc w:val="center"/>
              <w:rPr>
                <w:lang w:eastAsia="zh-CN"/>
              </w:rPr>
            </w:pPr>
            <w:r>
              <w:rPr>
                <w:rFonts w:hint="eastAsia"/>
                <w:lang w:eastAsia="zh-CN"/>
              </w:rPr>
              <w:t>标准输入频率</w:t>
            </w:r>
            <w:r>
              <w:rPr>
                <w:lang w:eastAsia="zh-CN"/>
              </w:rPr>
              <w:t>：</w:t>
            </w:r>
            <w:r>
              <w:rPr>
                <w:rFonts w:hint="eastAsia"/>
                <w:lang w:eastAsia="zh-CN"/>
              </w:rPr>
              <w:t>10</w:t>
            </w:r>
            <w:r>
              <w:rPr>
                <w:lang w:eastAsia="zh-CN"/>
              </w:rPr>
              <w:t>KHz</w:t>
            </w:r>
          </w:p>
        </w:tc>
      </w:tr>
      <w:tr>
        <w:trPr>
          <w:trHeight w:val="431"/>
          <w:jc w:val="center"/>
        </w:trPr>
        <w:tc>
          <w:tcPr>
            <w:tcW w:w="2566" w:type="dxa"/>
            <w:gridSpan w:val="2"/>
            <w:vAlign w:val="center"/>
          </w:tcPr>
          <w:p>
            <w:pPr>
              <w:pStyle w:val="000090"/>
              <w:jc w:val="center"/>
              <w:rPr>
                <w:lang w:eastAsia="zh-CN"/>
              </w:rPr>
            </w:pPr>
            <w:r>
              <w:rPr>
                <w:lang w:eastAsia="zh-CN"/>
              </w:rPr>
              <w:t>公共接线端</w:t>
            </w:r>
          </w:p>
        </w:tc>
        <w:tc>
          <w:tcPr>
            <w:tcW w:w="5795" w:type="dxa"/>
            <w:gridSpan w:val="2"/>
            <w:vAlign w:val="center"/>
          </w:tcPr>
          <w:p>
            <w:pPr>
              <w:pStyle w:val="000090"/>
              <w:jc w:val="center"/>
              <w:rPr>
                <w:lang w:eastAsia="zh-CN"/>
              </w:rPr>
            </w:pPr>
            <w:r>
              <w:rPr>
                <w:lang w:eastAsia="zh-CN"/>
              </w:rPr>
              <w:t>S/Sn</w:t>
            </w:r>
          </w:p>
        </w:tc>
      </w:tr>
    </w:tbl>
    <w:p>
      <w:pPr>
        <w:pStyle w:val="0000a7"/>
        <w:rPr>
          <w:rFonts w:hint="eastAsia"/>
        </w:rPr>
      </w:pPr>
      <w:r>
        <w:rPr>
          <w:rFonts w:hint="eastAsia"/>
        </w:rPr>
        <w:t>表2-2 输入端口电气特性表</w:t>
      </w:r>
    </w:p>
    <w:p>
      <w:pPr>
        <w:ind w:firstLine="480"/>
        <w:rPr>
          <w:lang w:eastAsia="zh-CN"/>
        </w:rPr>
      </w:pPr>
      <w:r>
        <w:rPr>
          <w:lang w:eastAsia="zh-CN"/>
        </w:rPr>
        <w:t>标准硬件输入频率为10 kHz；部分型号经硬件/固件定制后可支持更高频率，具体上限以产品型号规格为准。</w:t>
      </w:r>
    </w:p>
    <w:p>
      <w:pPr>
        <w:pStyle w:val="000081"/>
        <w:rPr>
          <w:lang w:eastAsia="zh-CN"/>
        </w:rPr>
      </w:pPr>
      <w:bookmarkStart w:id="28" w:name="_Toc238033475"/>
      <w:r>
        <w:rPr>
          <w:rFonts w:hint="eastAsia"/>
          <w:lang w:eastAsia="zh-CN"/>
        </w:rPr>
        <w:t>2.3.2 输入端口接线</w:t>
      </w:r>
      <w:bookmarkEnd w:id="28"/>
    </w:p>
    <w:p>
      <w:pPr>
        <w:ind w:firstLine="480"/>
        <w:rPr>
          <w:lang w:eastAsia="zh-CN"/>
        </w:rPr>
      </w:pPr>
      <w:r>
        <w:rPr>
          <w:lang w:eastAsia="zh-CN"/>
        </w:rPr>
        <w:t>PLC 输入端分为若干组，每一组提供一个端口“S/Sn”用来选择信号的输入方式，为漏型输入方式。</w:t>
      </w:r>
    </w:p>
    <w:p>
      <w:pPr>
        <w:ind w:firstLine="480"/>
        <w:rPr>
          <w:lang w:eastAsia="zh-CN"/>
        </w:rPr>
      </w:pPr>
      <w:r>
        <w:rPr>
          <w:lang w:eastAsia="zh-CN"/>
        </w:rPr>
        <w:t>将“S/Sn”与“24V+”相连，即设置该路为漏型输入方式，可以连接 NPN 型传感器。接线图如图</w:t>
      </w:r>
      <w:r>
        <w:rPr>
          <w:rFonts w:hint="eastAsia"/>
          <w:lang w:eastAsia="zh-CN"/>
        </w:rPr>
        <w:t xml:space="preserve">2-4 </w:t>
      </w:r>
      <w:r>
        <w:rPr>
          <w:lang w:eastAsia="zh-CN"/>
        </w:rPr>
        <w:t>所示。</w:t>
      </w:r>
    </w:p>
    <w:p>
      <w:pPr>
        <w:ind w:firstLine="0" w:firstLineChars="0"/>
        <w:rPr>
          <w:lang w:eastAsia="zh-CN"/>
        </w:rPr>
      </w:pPr>
    </w:p>
    <w:p>
      <w:pPr>
        <w:ind w:firstLine="0" w:firstLineChars="0"/>
        <w:rPr>
          <w:lang w:eastAsia="zh-CN"/>
        </w:rPr>
      </w:pPr>
    </w:p>
    <w:p>
      <w:pPr>
        <w:pStyle w:val="0000a7"/>
        <w:rPr>
          <w:rFonts w:hint="eastAsia"/>
          <w:sz w:val="32"/>
          <w:szCs w:val="32"/>
        </w:rPr>
      </w:pPr>
      <w:r>
        <w:rPr>
          <w:rFonts w:hint="eastAsia"/>
          <w:sz w:val="32"/>
          <w:szCs w:val="32"/>
        </w:rPr>
        <w:t>（待插图）</w:t>
      </w:r>
    </w:p>
    <w:p>
      <w:pPr>
        <w:ind w:firstLine="0" w:firstLineChars="0"/>
        <w:rPr>
          <w:lang w:eastAsia="zh-CN"/>
        </w:rPr>
      </w:pPr>
    </w:p>
    <w:p>
      <w:pPr>
        <w:ind w:firstLine="0" w:firstLineChars="0"/>
        <w:rPr>
          <w:lang w:eastAsia="zh-CN"/>
        </w:rPr>
      </w:pPr>
    </w:p>
    <w:p>
      <w:pPr>
        <w:ind w:firstLine="0" w:firstLineChars="0"/>
        <w:rPr>
          <w:lang w:eastAsia="zh-CN"/>
        </w:rPr>
      </w:pPr>
    </w:p>
    <w:p>
      <w:pPr>
        <w:pStyle w:val="0000a7"/>
        <w:rPr>
          <w:rFonts w:hint="eastAsia"/>
        </w:rPr>
      </w:pPr>
      <w:r>
        <w:rPr>
          <w:rFonts w:hint="eastAsia"/>
        </w:rPr>
        <w:t xml:space="preserve">图2-4 </w:t>
      </w:r>
      <w:r>
        <w:rPr/>
        <w:t>漏型输入</w:t>
      </w:r>
      <w:r>
        <w:rPr>
          <w:rFonts w:hint="eastAsia"/>
        </w:rPr>
        <w:t>接线图</w:t>
      </w:r>
    </w:p>
    <w:p>
      <w:pPr>
        <w:ind w:firstLine="480"/>
        <w:rPr>
          <w:lang w:eastAsia="zh-CN"/>
        </w:rPr>
      </w:pPr>
    </w:p>
    <w:p>
      <w:pPr>
        <w:ind w:firstLine="480"/>
        <w:rPr>
          <w:lang w:eastAsia="zh-CN"/>
        </w:rPr>
      </w:pPr>
      <w:r>
        <w:rPr>
          <w:lang w:eastAsia="zh-CN"/>
        </w:rPr>
        <w:t>计数器输入端口有相应的最高频率限制，</w:t>
      </w:r>
      <w:r>
        <w:rPr>
          <w:spacing w:val="62"/>
          <w:lang w:eastAsia="zh-CN"/>
        </w:rPr>
        <w:t xml:space="preserve"> </w:t>
      </w:r>
      <w:r>
        <w:rPr>
          <w:lang w:eastAsia="zh-CN"/>
        </w:rPr>
        <w:t>当输入频率超过该限制后，</w:t>
      </w:r>
      <w:r>
        <w:rPr>
          <w:spacing w:val="46"/>
          <w:lang w:eastAsia="zh-CN"/>
        </w:rPr>
        <w:t xml:space="preserve"> </w:t>
      </w:r>
      <w:r>
        <w:rPr>
          <w:lang w:eastAsia="zh-CN"/>
        </w:rPr>
        <w:t>可能导致计数不准，</w:t>
      </w:r>
      <w:r>
        <w:rPr>
          <w:spacing w:val="48"/>
          <w:lang w:eastAsia="zh-CN"/>
        </w:rPr>
        <w:t xml:space="preserve"> </w:t>
      </w:r>
      <w:r>
        <w:rPr>
          <w:lang w:eastAsia="zh-CN"/>
        </w:rPr>
        <w:t>或系</w:t>
      </w:r>
      <w:r>
        <w:rPr>
          <w:spacing w:val="-2"/>
          <w:lang w:eastAsia="zh-CN"/>
        </w:rPr>
        <w:t>统无法正常运行，请合理安排输入端口，选用合适的外部传感器。</w:t>
      </w:r>
    </w:p>
    <w:p>
      <w:pPr>
        <w:pStyle w:val="000089"/>
        <w:spacing w:line="253" w:lineRule="auto"/>
        <w:ind w:firstLine="0" w:firstLineChars="0"/>
        <w:rPr>
          <w:rFonts w:eastAsiaTheme="minorEastAsia"/>
          <w:lang w:eastAsia="zh-CN"/>
        </w:rPr>
      </w:pPr>
    </w:p>
    <w:p>
      <w:pPr>
        <w:pStyle w:val="000089"/>
        <w:spacing w:line="253" w:lineRule="auto"/>
        <w:ind w:firstLine="0" w:firstLineChars="0"/>
        <w:rPr>
          <w:rFonts w:eastAsiaTheme="minorEastAsia"/>
          <w:lang w:eastAsia="zh-CN"/>
        </w:rPr>
      </w:pPr>
    </w:p>
    <w:p>
      <w:pPr>
        <w:pStyle w:val="000089"/>
        <w:spacing w:line="253" w:lineRule="auto"/>
        <w:ind w:firstLine="0" w:firstLineChars="0"/>
        <w:rPr>
          <w:rFonts w:eastAsiaTheme="minorEastAsia"/>
          <w:lang w:eastAsia="zh-CN"/>
        </w:rPr>
      </w:pPr>
    </w:p>
    <w:p>
      <w:pPr>
        <w:pStyle w:val="000089"/>
        <w:spacing w:line="253" w:lineRule="auto"/>
        <w:ind w:firstLine="0" w:firstLineChars="0"/>
        <w:rPr>
          <w:rFonts w:eastAsiaTheme="minorEastAsia"/>
          <w:lang w:eastAsia="zh-CN"/>
        </w:rPr>
      </w:pPr>
    </w:p>
    <w:p>
      <w:pPr>
        <w:pStyle w:val="0000a7"/>
        <w:rPr>
          <w:rFonts w:hint="eastAsia"/>
          <w:sz w:val="32"/>
          <w:szCs w:val="32"/>
        </w:rPr>
      </w:pPr>
      <w:r>
        <w:rPr>
          <w:rFonts w:hint="eastAsia"/>
          <w:sz w:val="32"/>
          <w:szCs w:val="32"/>
        </w:rPr>
        <w:t>（待插图）</w:t>
      </w:r>
    </w:p>
    <w:p>
      <w:pPr>
        <w:pStyle w:val="000089"/>
        <w:spacing w:line="253" w:lineRule="auto"/>
        <w:ind w:firstLine="0" w:firstLineChars="0"/>
        <w:rPr>
          <w:rFonts w:eastAsiaTheme="minorEastAsia"/>
          <w:lang w:eastAsia="zh-CN"/>
        </w:rPr>
      </w:pPr>
    </w:p>
    <w:p>
      <w:pPr>
        <w:pStyle w:val="000089"/>
        <w:spacing w:line="253" w:lineRule="auto"/>
        <w:ind w:firstLine="0" w:firstLineChars="0"/>
        <w:rPr>
          <w:rFonts w:eastAsiaTheme="minorEastAsia"/>
          <w:lang w:eastAsia="zh-CN"/>
        </w:rPr>
      </w:pPr>
    </w:p>
    <w:p>
      <w:pPr>
        <w:pStyle w:val="000089"/>
        <w:spacing w:line="253" w:lineRule="auto"/>
        <w:ind w:firstLine="0" w:firstLineChars="0"/>
        <w:rPr>
          <w:rFonts w:eastAsiaTheme="minorEastAsia"/>
          <w:lang w:eastAsia="zh-CN"/>
        </w:rPr>
      </w:pPr>
    </w:p>
    <w:p>
      <w:pPr>
        <w:pStyle w:val="000089"/>
        <w:spacing w:line="253" w:lineRule="auto"/>
        <w:ind w:firstLine="0" w:firstLineChars="0"/>
        <w:rPr>
          <w:rFonts w:eastAsiaTheme="minorEastAsia"/>
          <w:lang w:eastAsia="zh-CN"/>
        </w:rPr>
      </w:pPr>
    </w:p>
    <w:p>
      <w:pPr>
        <w:pStyle w:val="000089"/>
        <w:spacing w:line="253" w:lineRule="auto"/>
        <w:ind w:firstLine="0" w:firstLineChars="0"/>
        <w:rPr>
          <w:rFonts w:eastAsiaTheme="minorEastAsia"/>
          <w:lang w:eastAsia="zh-CN"/>
        </w:rPr>
      </w:pPr>
    </w:p>
    <w:p>
      <w:pPr>
        <w:pStyle w:val="0000a7"/>
        <w:rPr>
          <w:rFonts w:hint="eastAsia"/>
        </w:rPr>
      </w:pPr>
      <w:r>
        <w:rPr/>
        <w:t>图2-</w:t>
      </w:r>
      <w:r>
        <w:rPr>
          <w:rFonts w:hint="eastAsia"/>
        </w:rPr>
        <w:t>5</w:t>
      </w:r>
      <w:r>
        <w:rPr/>
        <w:t xml:space="preserve"> 数字量输入接线图</w:t>
      </w:r>
    </w:p>
    <w:p>
      <w:pPr>
        <w:pStyle w:val="0000a7"/>
        <w:rPr>
          <w:rFonts w:hint="eastAsia"/>
        </w:rPr>
      </w:pPr>
    </w:p>
    <w:p>
      <w:pPr>
        <w:pStyle w:val="0000a7"/>
        <w:rPr>
          <w:rFonts w:hint="eastAsia"/>
        </w:rPr>
      </w:pPr>
    </w:p>
    <w:p>
      <w:pPr>
        <w:pStyle w:val="00007f"/>
        <w:rPr>
          <w:lang w:eastAsia="zh-CN"/>
        </w:rPr>
      </w:pPr>
      <w:bookmarkStart w:id="29" w:name="_Toc238033476"/>
      <w:r>
        <w:rPr>
          <w:rFonts w:hint="eastAsia"/>
          <w:lang w:eastAsia="zh-CN"/>
        </w:rPr>
        <w:t>2.4 输出端口说明</w:t>
      </w:r>
      <w:bookmarkEnd w:id="29"/>
    </w:p>
    <w:p>
      <w:pPr>
        <w:pStyle w:val="000081"/>
        <w:rPr>
          <w:lang w:eastAsia="zh-CN"/>
        </w:rPr>
      </w:pPr>
      <w:bookmarkStart w:id="30" w:name="_Toc238033477"/>
      <w:r>
        <w:rPr>
          <w:rFonts w:hint="eastAsia"/>
          <w:lang w:eastAsia="zh-CN"/>
        </w:rPr>
        <w:t>2.4.1 输出端口电气特性</w:t>
      </w:r>
      <w:bookmarkEnd w:id="30"/>
    </w:p>
    <w:p>
      <w:pPr>
        <w:ind w:firstLine="480"/>
        <w:rPr>
          <w:lang w:eastAsia="zh-CN"/>
        </w:rPr>
      </w:pPr>
      <w:r>
        <w:rPr>
          <w:rFonts w:hint="eastAsia"/>
          <w:lang w:eastAsia="zh-CN"/>
        </w:rPr>
        <w:t>本</w:t>
      </w:r>
      <w:r>
        <w:rPr>
          <w:lang w:eastAsia="zh-CN"/>
        </w:rPr>
        <w:t>系列</w:t>
      </w:r>
      <w:r>
        <w:rPr>
          <w:spacing w:val="-55"/>
          <w:lang w:eastAsia="zh-CN"/>
        </w:rPr>
        <w:t xml:space="preserve"> </w:t>
      </w:r>
      <w:r>
        <w:rPr>
          <w:lang w:eastAsia="zh-CN"/>
        </w:rPr>
        <w:t>PLC</w:t>
      </w:r>
      <w:r>
        <w:rPr>
          <w:spacing w:val="-31"/>
          <w:lang w:eastAsia="zh-CN"/>
        </w:rPr>
        <w:t xml:space="preserve"> </w:t>
      </w:r>
      <w:r>
        <w:rPr>
          <w:lang w:eastAsia="zh-CN"/>
        </w:rPr>
        <w:t>的输出端子分为若干组，每组之间是电气隔离的，不同组的输出触点接入不同的电</w:t>
      </w:r>
      <w:r>
        <w:rPr>
          <w:spacing w:val="-3"/>
          <w:lang w:eastAsia="zh-CN"/>
        </w:rPr>
        <w:t>源回路；输出分为继电器和晶体管输出型。</w:t>
      </w:r>
    </w:p>
    <w:p>
      <w:pPr>
        <w:ind w:firstLine="474"/>
        <w:rPr>
          <w:lang w:eastAsia="zh-CN"/>
        </w:rPr>
      </w:pPr>
      <w:r>
        <w:rPr>
          <w:spacing w:val="-3"/>
          <w:lang w:eastAsia="zh-CN"/>
        </w:rPr>
        <w:t>晶体管输出型产品，</w:t>
      </w:r>
      <w:r>
        <w:rPr>
          <w:rFonts w:hint="eastAsia"/>
          <w:spacing w:val="-3"/>
          <w:lang w:eastAsia="zh-CN"/>
        </w:rPr>
        <w:t>支持</w:t>
      </w:r>
      <w:r>
        <w:rPr>
          <w:spacing w:val="-52"/>
          <w:lang w:eastAsia="zh-CN"/>
        </w:rPr>
        <w:t xml:space="preserve"> </w:t>
      </w:r>
      <w:r>
        <w:rPr>
          <w:spacing w:val="-3"/>
          <w:lang w:eastAsia="zh-CN"/>
        </w:rPr>
        <w:t>Y0~Y3</w:t>
      </w:r>
      <w:r>
        <w:rPr>
          <w:spacing w:val="-49"/>
          <w:lang w:eastAsia="zh-CN"/>
        </w:rPr>
        <w:t xml:space="preserve"> </w:t>
      </w:r>
      <w:r>
        <w:rPr>
          <w:spacing w:val="-3"/>
          <w:lang w:eastAsia="zh-CN"/>
        </w:rPr>
        <w:t>作为高速脉冲输出口</w:t>
      </w:r>
      <w:r>
        <w:rPr>
          <w:rFonts w:hint="eastAsia"/>
          <w:spacing w:val="-3"/>
          <w:lang w:eastAsia="zh-CN"/>
        </w:rPr>
        <w:t>，</w:t>
      </w:r>
      <w:r>
        <w:rPr>
          <w:lang w:eastAsia="zh-CN"/>
        </w:rPr>
        <w:t>部分机型支持Y0~Y7,200K。</w:t>
      </w:r>
    </w:p>
    <w:tbl>
      <w:tblPr>
        <w:tblStyle w:val="000088"/>
        <w:tblW w:w="0" w:type="auto"/>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Look w:firstRow="true" w:lastRow="false" w:firstColumn="true" w:lastColumn="false" w:noHBand="false" w:noVBand="true" w:val="04A0"/>
      </w:tblPr>
      <w:tblGrid>
        <w:gridCol w:w="1840"/>
        <w:gridCol w:w="2881"/>
        <w:gridCol w:w="1876"/>
        <w:gridCol w:w="3298"/>
      </w:tblGrid>
      <w:tr>
        <w:trPr>
          <w:trHeight w:val="426"/>
          <w:jc w:val="center"/>
        </w:trPr>
        <w:tc>
          <w:tcPr>
            <w:tcW w:w="1840" w:type="dxa"/>
            <w:shd w:val="clear" w:color="auto" w:fill="9CC2E5" w:themeFill="accent5" w:themeFillTint="99"/>
            <w:vAlign w:val="center"/>
          </w:tcPr>
          <w:p>
            <w:pPr>
              <w:pStyle w:val="000090"/>
              <w:jc w:val="center"/>
              <w:rPr/>
            </w:pPr>
            <w:r>
              <w:rPr/>
              <w:t>项目</w:t>
            </w:r>
          </w:p>
        </w:tc>
        <w:tc>
          <w:tcPr>
            <w:tcW w:w="2881" w:type="dxa"/>
            <w:shd w:val="clear" w:color="auto" w:fill="9CC2E5" w:themeFill="accent5" w:themeFillTint="99"/>
            <w:vAlign w:val="center"/>
          </w:tcPr>
          <w:p>
            <w:pPr>
              <w:pStyle w:val="000090"/>
              <w:jc w:val="center"/>
              <w:rPr/>
            </w:pPr>
            <w:r>
              <w:rPr/>
              <w:t>内容</w:t>
            </w:r>
          </w:p>
        </w:tc>
        <w:tc>
          <w:tcPr>
            <w:tcW w:w="1876" w:type="dxa"/>
            <w:shd w:val="clear" w:color="auto" w:fill="9CC2E5" w:themeFill="accent5" w:themeFillTint="99"/>
            <w:vAlign w:val="center"/>
          </w:tcPr>
          <w:p>
            <w:pPr>
              <w:pStyle w:val="000090"/>
              <w:jc w:val="center"/>
              <w:rPr/>
            </w:pPr>
            <w:r>
              <w:rPr/>
              <w:t>项目</w:t>
            </w:r>
          </w:p>
        </w:tc>
        <w:tc>
          <w:tcPr>
            <w:tcW w:w="3298" w:type="dxa"/>
            <w:shd w:val="clear" w:color="auto" w:fill="9CC2E5" w:themeFill="accent5" w:themeFillTint="99"/>
            <w:vAlign w:val="center"/>
          </w:tcPr>
          <w:p>
            <w:pPr>
              <w:pStyle w:val="000090"/>
              <w:jc w:val="center"/>
              <w:rPr/>
            </w:pPr>
            <w:r>
              <w:rPr/>
              <w:t>内容</w:t>
            </w:r>
          </w:p>
        </w:tc>
      </w:tr>
      <w:tr>
        <w:trPr>
          <w:trHeight w:val="601"/>
          <w:jc w:val="center"/>
        </w:trPr>
        <w:tc>
          <w:tcPr>
            <w:tcW w:w="1840" w:type="dxa"/>
            <w:vAlign w:val="center"/>
          </w:tcPr>
          <w:p>
            <w:pPr>
              <w:pStyle w:val="000090"/>
              <w:jc w:val="center"/>
              <w:rPr/>
            </w:pPr>
            <w:r>
              <w:rPr/>
              <w:t>输出动作</w:t>
            </w:r>
          </w:p>
        </w:tc>
        <w:tc>
          <w:tcPr>
            <w:tcW w:w="2881" w:type="dxa"/>
            <w:vAlign w:val="center"/>
          </w:tcPr>
          <w:p>
            <w:pPr>
              <w:pStyle w:val="000090"/>
              <w:jc w:val="center"/>
              <w:rPr>
                <w:lang w:eastAsia="zh-CN"/>
              </w:rPr>
            </w:pPr>
            <w:r>
              <w:rPr>
                <w:lang w:eastAsia="zh-CN"/>
              </w:rPr>
              <w:t>输出状态为“On”时触点闭合</w:t>
            </w:r>
          </w:p>
          <w:p>
            <w:pPr>
              <w:pStyle w:val="000090"/>
              <w:jc w:val="center"/>
              <w:rPr>
                <w:lang w:eastAsia="zh-CN"/>
              </w:rPr>
            </w:pPr>
            <w:r>
              <w:rPr>
                <w:lang w:eastAsia="zh-CN"/>
              </w:rPr>
              <w:t>输出状态为“Off”时触点断开</w:t>
            </w:r>
          </w:p>
        </w:tc>
        <w:tc>
          <w:tcPr>
            <w:tcW w:w="1876" w:type="dxa"/>
            <w:vAlign w:val="center"/>
          </w:tcPr>
          <w:p>
            <w:pPr>
              <w:pStyle w:val="000090"/>
              <w:jc w:val="center"/>
              <w:rPr>
                <w:lang w:eastAsia="zh-CN"/>
              </w:rPr>
            </w:pPr>
            <w:r>
              <w:rPr>
                <w:lang w:eastAsia="zh-CN"/>
              </w:rPr>
              <w:t>最大输出电流(电阻负载)</w:t>
            </w:r>
          </w:p>
        </w:tc>
        <w:tc>
          <w:tcPr>
            <w:tcW w:w="3298" w:type="dxa"/>
            <w:vAlign w:val="center"/>
          </w:tcPr>
          <w:p>
            <w:pPr>
              <w:pStyle w:val="000090"/>
              <w:jc w:val="center"/>
              <w:rPr/>
            </w:pPr>
            <w:r>
              <w:rPr/>
              <w:t>0.8A/4 点</w:t>
            </w:r>
          </w:p>
          <w:p>
            <w:pPr>
              <w:pStyle w:val="000090"/>
              <w:jc w:val="center"/>
              <w:rPr/>
            </w:pPr>
            <w:r>
              <w:rPr/>
              <w:t>1.6A/8 点</w:t>
            </w:r>
          </w:p>
        </w:tc>
      </w:tr>
      <w:tr>
        <w:trPr>
          <w:trHeight w:val="522"/>
          <w:jc w:val="center"/>
        </w:trPr>
        <w:tc>
          <w:tcPr>
            <w:tcW w:w="1840" w:type="dxa"/>
            <w:vAlign w:val="center"/>
          </w:tcPr>
          <w:p>
            <w:pPr>
              <w:pStyle w:val="000090"/>
              <w:jc w:val="center"/>
              <w:rPr/>
            </w:pPr>
            <w:r>
              <w:rPr/>
              <w:t>公共端</w:t>
            </w:r>
          </w:p>
        </w:tc>
        <w:tc>
          <w:tcPr>
            <w:tcW w:w="2881" w:type="dxa"/>
            <w:vAlign w:val="center"/>
          </w:tcPr>
          <w:p>
            <w:pPr>
              <w:pStyle w:val="000090"/>
              <w:jc w:val="center"/>
              <w:rPr>
                <w:lang w:eastAsia="zh-CN"/>
              </w:rPr>
            </w:pPr>
            <w:r>
              <w:rPr>
                <w:lang w:eastAsia="zh-CN"/>
              </w:rPr>
              <w:t>分有 2 组，每组有一个公共端 C0n，适应不 同电位的控制电路，各公共端之间绝缘隔离</w:t>
            </w:r>
          </w:p>
        </w:tc>
        <w:tc>
          <w:tcPr>
            <w:tcW w:w="1876" w:type="dxa"/>
            <w:vAlign w:val="center"/>
          </w:tcPr>
          <w:p>
            <w:pPr>
              <w:pStyle w:val="000090"/>
              <w:jc w:val="center"/>
              <w:rPr>
                <w:lang w:eastAsia="zh-CN"/>
              </w:rPr>
            </w:pPr>
            <w:r>
              <w:rPr>
                <w:lang w:eastAsia="zh-CN"/>
              </w:rPr>
              <w:t>最大输出电流(感性负载)</w:t>
            </w:r>
          </w:p>
        </w:tc>
        <w:tc>
          <w:tcPr>
            <w:tcW w:w="3298" w:type="dxa"/>
            <w:vAlign w:val="center"/>
          </w:tcPr>
          <w:p>
            <w:pPr>
              <w:pStyle w:val="000090"/>
              <w:jc w:val="center"/>
              <w:rPr/>
            </w:pPr>
            <w:r>
              <w:rPr/>
              <w:t>7.2W/24VDC</w:t>
            </w:r>
          </w:p>
        </w:tc>
      </w:tr>
      <w:tr>
        <w:trPr>
          <w:trHeight w:val="525"/>
          <w:jc w:val="center"/>
        </w:trPr>
        <w:tc>
          <w:tcPr>
            <w:tcW w:w="1840" w:type="dxa"/>
            <w:vAlign w:val="center"/>
          </w:tcPr>
          <w:p>
            <w:pPr>
              <w:pStyle w:val="000090"/>
              <w:jc w:val="center"/>
              <w:rPr/>
            </w:pPr>
            <w:r>
              <w:rPr/>
              <w:t>特点</w:t>
            </w:r>
          </w:p>
        </w:tc>
        <w:tc>
          <w:tcPr>
            <w:tcW w:w="2881" w:type="dxa"/>
            <w:vAlign w:val="center"/>
          </w:tcPr>
          <w:p>
            <w:pPr>
              <w:pStyle w:val="000090"/>
              <w:jc w:val="center"/>
              <w:rPr>
                <w:lang w:eastAsia="zh-CN"/>
              </w:rPr>
            </w:pPr>
            <w:r>
              <w:rPr>
                <w:lang w:eastAsia="zh-CN"/>
              </w:rPr>
              <w:t>驱动电流小，频率高，寿命长</w:t>
            </w:r>
          </w:p>
        </w:tc>
        <w:tc>
          <w:tcPr>
            <w:tcW w:w="1876" w:type="dxa"/>
            <w:vAlign w:val="center"/>
          </w:tcPr>
          <w:p>
            <w:pPr>
              <w:pStyle w:val="000090"/>
              <w:jc w:val="center"/>
              <w:rPr/>
            </w:pPr>
            <w:r>
              <w:rPr/>
              <w:t>响应时间</w:t>
            </w:r>
          </w:p>
        </w:tc>
        <w:tc>
          <w:tcPr>
            <w:tcW w:w="3298" w:type="dxa"/>
            <w:vAlign w:val="center"/>
          </w:tcPr>
          <w:p>
            <w:pPr>
              <w:pStyle w:val="000090"/>
              <w:jc w:val="center"/>
              <w:rPr/>
            </w:pPr>
            <w:r>
              <w:rPr/>
              <w:t>Y0～Y3：小于 5us/10mA 以上</w:t>
            </w:r>
          </w:p>
          <w:p>
            <w:pPr>
              <w:pStyle w:val="000090"/>
              <w:jc w:val="center"/>
              <w:rPr/>
            </w:pPr>
            <w:r>
              <w:rPr/>
              <w:t>其它：小于 0.5ms/100mA 以上</w:t>
            </w:r>
          </w:p>
        </w:tc>
      </w:tr>
      <w:tr>
        <w:trPr>
          <w:trHeight w:val="522"/>
          <w:jc w:val="center"/>
        </w:trPr>
        <w:tc>
          <w:tcPr>
            <w:tcW w:w="1840" w:type="dxa"/>
            <w:vAlign w:val="center"/>
          </w:tcPr>
          <w:p>
            <w:pPr>
              <w:pStyle w:val="000090"/>
              <w:jc w:val="center"/>
              <w:rPr/>
            </w:pPr>
            <w:r>
              <w:rPr/>
              <w:t>应用场合</w:t>
            </w:r>
          </w:p>
        </w:tc>
        <w:tc>
          <w:tcPr>
            <w:tcW w:w="2881" w:type="dxa"/>
            <w:vAlign w:val="center"/>
          </w:tcPr>
          <w:p>
            <w:pPr>
              <w:pStyle w:val="000090"/>
              <w:jc w:val="center"/>
              <w:rPr>
                <w:lang w:eastAsia="zh-CN"/>
              </w:rPr>
            </w:pPr>
            <w:r>
              <w:rPr>
                <w:lang w:eastAsia="zh-CN"/>
              </w:rPr>
              <w:t>控制伺服放大器、频繁动作的电磁铁等要求 频率高、寿命长的应用场合</w:t>
            </w:r>
          </w:p>
        </w:tc>
        <w:tc>
          <w:tcPr>
            <w:tcW w:w="1876" w:type="dxa"/>
            <w:vAlign w:val="center"/>
          </w:tcPr>
          <w:p>
            <w:pPr>
              <w:pStyle w:val="000090"/>
              <w:jc w:val="center"/>
              <w:rPr/>
            </w:pPr>
            <w:r>
              <w:rPr/>
              <w:t>高速脉冲输出口</w:t>
            </w:r>
          </w:p>
        </w:tc>
        <w:tc>
          <w:tcPr>
            <w:tcW w:w="3298" w:type="dxa"/>
            <w:vAlign w:val="center"/>
          </w:tcPr>
          <w:p>
            <w:pPr>
              <w:pStyle w:val="000090"/>
              <w:jc w:val="center"/>
              <w:rPr>
                <w:lang w:eastAsia="zh-CN"/>
              </w:rPr>
            </w:pPr>
            <w:r>
              <w:rPr>
                <w:rFonts w:hint="eastAsia"/>
                <w:lang w:eastAsia="zh-CN"/>
              </w:rPr>
              <w:t xml:space="preserve">  </w:t>
            </w:r>
            <w:r>
              <w:rPr>
                <w:lang w:eastAsia="zh-CN"/>
              </w:rPr>
              <w:t>Y0~Y</w:t>
            </w:r>
            <w:r>
              <w:rPr>
                <w:rFonts w:hint="eastAsia"/>
                <w:lang w:eastAsia="zh-CN"/>
              </w:rPr>
              <w:t>3</w:t>
            </w:r>
            <w:r>
              <w:rPr>
                <w:lang w:eastAsia="zh-CN"/>
              </w:rPr>
              <w:t xml:space="preserve"> 为高速脉冲输出口</w:t>
            </w:r>
            <w:r>
              <w:rPr>
                <w:rFonts w:hint="eastAsia"/>
                <w:lang w:eastAsia="zh-CN"/>
              </w:rPr>
              <w:t>，</w:t>
            </w:r>
            <w:r>
              <w:rPr>
                <w:lang w:eastAsia="zh-CN"/>
              </w:rPr>
              <w:t>可控制</w:t>
            </w:r>
            <w:r>
              <w:rPr>
                <w:rFonts w:hint="eastAsia"/>
                <w:lang w:eastAsia="zh-CN"/>
              </w:rPr>
              <w:t>4</w:t>
            </w:r>
            <w:r>
              <w:rPr>
                <w:lang w:eastAsia="zh-CN"/>
              </w:rPr>
              <w:t>个轴，输出速度为</w:t>
            </w:r>
            <w:r>
              <w:rPr>
                <w:rFonts w:hint="eastAsia"/>
                <w:lang w:eastAsia="zh-CN"/>
              </w:rPr>
              <w:t>100K脉冲</w:t>
            </w:r>
          </w:p>
          <w:p>
            <w:pPr>
              <w:pStyle w:val="000090"/>
              <w:jc w:val="center"/>
              <w:rPr>
                <w:lang w:eastAsia="zh-CN"/>
              </w:rPr>
            </w:pPr>
            <w:r>
              <w:rPr>
                <w:rFonts w:hint="eastAsia"/>
                <w:lang w:eastAsia="zh-CN"/>
              </w:rPr>
              <w:t>（最高Y0~Y7 8轴，200KHz）</w:t>
            </w:r>
          </w:p>
        </w:tc>
      </w:tr>
      <w:tr>
        <w:trPr>
          <w:trHeight w:val="366"/>
          <w:jc w:val="center"/>
        </w:trPr>
        <w:tc>
          <w:tcPr>
            <w:tcW w:w="1840" w:type="dxa"/>
            <w:vAlign w:val="center"/>
          </w:tcPr>
          <w:p>
            <w:pPr>
              <w:pStyle w:val="000090"/>
              <w:jc w:val="center"/>
              <w:rPr/>
            </w:pPr>
            <w:r>
              <w:rPr/>
              <w:t>回路电源额定电压</w:t>
            </w:r>
          </w:p>
        </w:tc>
        <w:tc>
          <w:tcPr>
            <w:tcW w:w="2881" w:type="dxa"/>
            <w:vAlign w:val="center"/>
          </w:tcPr>
          <w:p>
            <w:pPr>
              <w:pStyle w:val="000090"/>
              <w:jc w:val="center"/>
              <w:rPr/>
            </w:pPr>
            <w:r>
              <w:rPr/>
              <w:t>5~24VDC</w:t>
            </w:r>
          </w:p>
        </w:tc>
        <w:tc>
          <w:tcPr>
            <w:tcW w:w="1876" w:type="dxa"/>
            <w:vAlign w:val="center"/>
          </w:tcPr>
          <w:p>
            <w:pPr>
              <w:pStyle w:val="000090"/>
              <w:jc w:val="center"/>
              <w:rPr/>
            </w:pPr>
            <w:r>
              <w:rPr/>
              <w:t>开路时漏电流</w:t>
            </w:r>
          </w:p>
        </w:tc>
        <w:tc>
          <w:tcPr>
            <w:tcW w:w="3298" w:type="dxa"/>
            <w:vAlign w:val="center"/>
          </w:tcPr>
          <w:p>
            <w:pPr>
              <w:pStyle w:val="000090"/>
              <w:jc w:val="center"/>
              <w:rPr/>
            </w:pPr>
            <w:r>
              <w:rPr/>
              <w:t>小于 0.1 mA/24VDC</w:t>
            </w:r>
          </w:p>
        </w:tc>
      </w:tr>
      <w:tr>
        <w:trPr>
          <w:trHeight w:val="374"/>
          <w:jc w:val="center"/>
        </w:trPr>
        <w:tc>
          <w:tcPr>
            <w:tcW w:w="1840" w:type="dxa"/>
            <w:vAlign w:val="center"/>
          </w:tcPr>
          <w:p>
            <w:pPr>
              <w:pStyle w:val="000090"/>
              <w:jc w:val="center"/>
              <w:rPr/>
            </w:pPr>
            <w:r>
              <w:rPr/>
              <w:t>电路绝缘</w:t>
            </w:r>
          </w:p>
        </w:tc>
        <w:tc>
          <w:tcPr>
            <w:tcW w:w="2881" w:type="dxa"/>
            <w:vAlign w:val="center"/>
          </w:tcPr>
          <w:p>
            <w:pPr>
              <w:pStyle w:val="000090"/>
              <w:jc w:val="center"/>
              <w:rPr/>
            </w:pPr>
            <w:r>
              <w:rPr/>
              <w:t>光耦绝缘</w:t>
            </w:r>
          </w:p>
        </w:tc>
        <w:tc>
          <w:tcPr>
            <w:tcW w:w="1876" w:type="dxa"/>
            <w:vAlign w:val="center"/>
          </w:tcPr>
          <w:p>
            <w:pPr>
              <w:pStyle w:val="000090"/>
              <w:jc w:val="center"/>
              <w:rPr/>
            </w:pPr>
            <w:r>
              <w:rPr/>
              <w:t>最小负载</w:t>
            </w:r>
          </w:p>
        </w:tc>
        <w:tc>
          <w:tcPr>
            <w:tcW w:w="3298" w:type="dxa"/>
            <w:vAlign w:val="center"/>
          </w:tcPr>
          <w:p>
            <w:pPr>
              <w:pStyle w:val="000090"/>
              <w:jc w:val="center"/>
              <w:rPr/>
            </w:pPr>
            <w:r>
              <w:rPr/>
              <w:t>5mA (5～24 VDC)</w:t>
            </w:r>
          </w:p>
        </w:tc>
      </w:tr>
      <w:tr>
        <w:trPr>
          <w:trHeight w:val="331"/>
          <w:jc w:val="center"/>
        </w:trPr>
        <w:tc>
          <w:tcPr>
            <w:tcW w:w="1840" w:type="dxa"/>
            <w:vAlign w:val="center"/>
          </w:tcPr>
          <w:p>
            <w:pPr>
              <w:pStyle w:val="000090"/>
              <w:jc w:val="center"/>
              <w:rPr/>
            </w:pPr>
            <w:r>
              <w:rPr/>
              <w:t>动作指示</w:t>
            </w:r>
          </w:p>
        </w:tc>
        <w:tc>
          <w:tcPr>
            <w:tcW w:w="2881" w:type="dxa"/>
            <w:vAlign w:val="center"/>
          </w:tcPr>
          <w:p>
            <w:pPr>
              <w:pStyle w:val="000090"/>
              <w:jc w:val="center"/>
              <w:rPr>
                <w:lang w:eastAsia="zh-CN"/>
              </w:rPr>
            </w:pPr>
            <w:r>
              <w:rPr>
                <w:lang w:eastAsia="zh-CN"/>
              </w:rPr>
              <w:t>光耦被驱动时 LED 点亮</w:t>
            </w:r>
          </w:p>
        </w:tc>
        <w:tc>
          <w:tcPr>
            <w:tcW w:w="1876" w:type="dxa"/>
            <w:vAlign w:val="center"/>
          </w:tcPr>
          <w:p>
            <w:pPr>
              <w:pStyle w:val="000090"/>
              <w:jc w:val="center"/>
              <w:rPr/>
            </w:pPr>
            <w:r>
              <w:rPr/>
              <w:t>熔断器保护</w:t>
            </w:r>
          </w:p>
        </w:tc>
        <w:tc>
          <w:tcPr>
            <w:tcW w:w="3298" w:type="dxa"/>
            <w:vAlign w:val="center"/>
          </w:tcPr>
          <w:p>
            <w:pPr>
              <w:pStyle w:val="000090"/>
              <w:jc w:val="center"/>
              <w:rPr/>
            </w:pPr>
            <w:r>
              <w:rPr/>
              <w:t>无</w:t>
            </w:r>
          </w:p>
        </w:tc>
      </w:tr>
    </w:tbl>
    <w:p>
      <w:pPr>
        <w:pStyle w:val="0000a7"/>
        <w:rPr>
          <w:rFonts w:hint="eastAsia"/>
        </w:rPr>
      </w:pPr>
      <w:r>
        <w:rPr>
          <w:rFonts w:hint="eastAsia"/>
        </w:rPr>
        <w:t>表2-3 输出端口电气特性表</w:t>
      </w:r>
    </w:p>
    <w:p>
      <w:pPr>
        <w:pStyle w:val="0000a7"/>
        <w:rPr>
          <w:rFonts w:hint="eastAsia"/>
          <w:spacing w:val="-13"/>
        </w:rPr>
      </w:pPr>
    </w:p>
    <w:p>
      <w:pPr>
        <w:pStyle w:val="000081"/>
        <w:rPr>
          <w:lang w:eastAsia="zh-CN"/>
        </w:rPr>
      </w:pPr>
      <w:bookmarkStart w:id="31" w:name="_Toc238033478"/>
      <w:r>
        <w:rPr>
          <w:rFonts w:hint="eastAsia"/>
          <w:lang w:eastAsia="zh-CN"/>
        </w:rPr>
        <w:t>2.4.2 晶体管输出接线</w:t>
      </w:r>
      <w:bookmarkEnd w:id="31"/>
    </w:p>
    <w:p>
      <w:pPr>
        <w:ind w:firstLine="480"/>
        <w:rPr>
          <w:lang w:eastAsia="zh-CN"/>
        </w:rPr>
      </w:pPr>
      <w:r>
        <w:rPr>
          <w:lang w:eastAsia="zh-CN"/>
        </w:rPr>
        <w:t>晶体管输出采用NPN漏型输出方式。输出导通时，Y端与输出公共端形成导通回路。对继电器线圈、电磁阀等感性负载，应采取续流二极管、RC吸收等措施抑制关断时产生的反向感应电压。</w:t>
      </w:r>
    </w:p>
    <w:p>
      <w:pPr>
        <w:ind w:firstLine="480"/>
        <w:rPr>
          <w:lang w:eastAsia="zh-CN"/>
        </w:rPr>
      </w:pPr>
    </w:p>
    <w:p>
      <w:pPr>
        <w:ind w:firstLine="480"/>
        <w:rPr>
          <w:lang w:eastAsia="zh-CN"/>
        </w:rPr>
      </w:pPr>
    </w:p>
    <w:p>
      <w:pPr>
        <w:ind w:firstLine="480"/>
        <w:rPr>
          <w:lang w:eastAsia="zh-CN"/>
        </w:rPr>
      </w:pPr>
    </w:p>
    <w:p>
      <w:pPr>
        <w:ind w:firstLine="480"/>
        <w:jc w:val="center"/>
        <w:rPr>
          <w:lang w:eastAsia="zh-CN"/>
        </w:rPr>
      </w:pPr>
      <w:r>
        <w:rPr>
          <w:rFonts w:hint="eastAsia"/>
          <w:lang w:eastAsia="zh-CN"/>
        </w:rPr>
        <w:t>（待插图）</w:t>
      </w:r>
    </w:p>
    <w:p>
      <w:pPr>
        <w:ind w:firstLine="480"/>
        <w:rPr>
          <w:lang w:eastAsia="zh-CN"/>
        </w:rPr>
      </w:pPr>
    </w:p>
    <w:p>
      <w:pPr>
        <w:ind w:firstLine="480"/>
        <w:rPr>
          <w:lang w:eastAsia="zh-CN"/>
        </w:rPr>
      </w:pPr>
    </w:p>
    <w:p>
      <w:pPr>
        <w:ind w:firstLine="480"/>
        <w:rPr>
          <w:lang w:eastAsia="zh-CN"/>
        </w:rPr>
      </w:pPr>
    </w:p>
    <w:p>
      <w:pPr>
        <w:pStyle w:val="0000a7"/>
        <w:rPr>
          <w:rFonts w:hint="eastAsia"/>
        </w:rPr>
      </w:pPr>
      <w:r>
        <w:rPr>
          <w:rFonts w:hint="eastAsia"/>
        </w:rPr>
        <w:t xml:space="preserve">图2-6 </w:t>
      </w:r>
      <w:r>
        <w:rPr/>
        <w:t>晶体管输出型</w:t>
      </w:r>
      <w:r>
        <w:rPr>
          <w:rFonts w:hint="eastAsia"/>
        </w:rPr>
        <w:t>接线图</w:t>
      </w:r>
    </w:p>
    <w:p>
      <w:pPr>
        <w:pStyle w:val="000089"/>
        <w:spacing w:line="300" w:lineRule="auto"/>
        <w:ind w:firstLine="420"/>
        <w:rPr>
          <w:lang w:eastAsia="zh-CN"/>
        </w:rPr>
      </w:pPr>
    </w:p>
    <w:p>
      <w:pPr>
        <w:pStyle w:val="000081"/>
        <w:rPr>
          <w:lang w:eastAsia="zh-CN"/>
        </w:rPr>
      </w:pPr>
      <w:bookmarkStart w:id="32" w:name="_Toc238033479"/>
      <w:r>
        <w:rPr>
          <w:rFonts w:hint="eastAsia"/>
          <w:lang w:eastAsia="zh-CN"/>
        </w:rPr>
        <w:t>2.4.3 继电器输出接线</w:t>
      </w:r>
      <w:bookmarkEnd w:id="32"/>
    </w:p>
    <w:p>
      <w:pPr>
        <w:ind w:firstLine="480"/>
        <w:rPr>
          <w:lang w:eastAsia="zh-CN"/>
        </w:rPr>
      </w:pPr>
      <w:r>
        <w:rPr>
          <w:lang w:eastAsia="zh-CN"/>
        </w:rPr>
        <w:t>继电器输出端通过内部继电器触点控制外部负载，可用于普通开关量负载控制。继电器输出可以控制一定范围内的直流或交流负载，但不适用于高速脉冲控制。</w:t>
      </w:r>
    </w:p>
    <w:p>
      <w:pPr>
        <w:ind w:firstLine="480"/>
        <w:rPr>
          <w:lang w:eastAsia="zh-CN"/>
        </w:rPr>
      </w:pPr>
      <w:r>
        <w:rPr>
          <w:lang w:eastAsia="zh-CN"/>
        </w:rPr>
        <w:t>输出负载不得超过继电器触点额定电压和额定电流。</w:t>
      </w:r>
    </w:p>
    <w:p>
      <w:pPr>
        <w:ind w:firstLine="480"/>
        <w:rPr>
          <w:lang w:eastAsia="zh-CN"/>
        </w:rPr>
      </w:pPr>
    </w:p>
    <w:p>
      <w:pPr>
        <w:ind w:firstLine="480"/>
        <w:rPr>
          <w:lang w:eastAsia="zh-CN"/>
        </w:rPr>
      </w:pPr>
    </w:p>
    <w:p>
      <w:pPr>
        <w:ind w:firstLine="480"/>
        <w:rPr>
          <w:lang w:eastAsia="zh-CN"/>
        </w:rPr>
      </w:pPr>
    </w:p>
    <w:p>
      <w:pPr>
        <w:ind w:firstLine="480"/>
        <w:jc w:val="center"/>
        <w:rPr>
          <w:lang w:eastAsia="zh-CN"/>
        </w:rPr>
      </w:pPr>
      <w:r>
        <w:rPr>
          <w:rFonts w:hint="eastAsia"/>
          <w:lang w:eastAsia="zh-CN"/>
        </w:rPr>
        <w:t>（待插图）</w:t>
      </w:r>
    </w:p>
    <w:p>
      <w:pPr>
        <w:ind w:firstLine="480"/>
        <w:rPr>
          <w:lang w:eastAsia="zh-CN"/>
        </w:rPr>
      </w:pPr>
    </w:p>
    <w:p>
      <w:pPr>
        <w:ind w:firstLine="480"/>
        <w:rPr>
          <w:lang w:eastAsia="zh-CN"/>
        </w:rPr>
      </w:pPr>
    </w:p>
    <w:p>
      <w:pPr>
        <w:ind w:firstLine="480"/>
        <w:rPr>
          <w:lang w:eastAsia="zh-CN"/>
        </w:rPr>
      </w:pPr>
    </w:p>
    <w:p>
      <w:pPr>
        <w:pStyle w:val="0000a7"/>
        <w:rPr>
          <w:rFonts w:hint="eastAsia"/>
        </w:rPr>
      </w:pPr>
      <w:r>
        <w:rPr>
          <w:rFonts w:hint="eastAsia"/>
        </w:rPr>
        <w:t>图2-7 继电器</w:t>
      </w:r>
      <w:r>
        <w:rPr/>
        <w:t>输出型</w:t>
      </w:r>
      <w:r>
        <w:rPr>
          <w:rFonts w:hint="eastAsia"/>
        </w:rPr>
        <w:t>接线图</w:t>
      </w:r>
    </w:p>
    <w:p>
      <w:pPr>
        <w:pStyle w:val="000081"/>
        <w:rPr>
          <w:lang w:eastAsia="zh-CN"/>
        </w:rPr>
      </w:pPr>
      <w:bookmarkStart w:id="33" w:name="_Toc238033480"/>
      <w:r>
        <w:rPr>
          <w:rFonts w:hint="eastAsia"/>
          <w:lang w:eastAsia="zh-CN"/>
        </w:rPr>
        <w:t>2.4.4 输出口与驱动器接线</w:t>
      </w:r>
      <w:bookmarkEnd w:id="33"/>
    </w:p>
    <w:p>
      <w:pPr>
        <w:ind w:firstLine="480"/>
        <w:rPr>
          <w:lang w:eastAsia="zh-CN"/>
        </w:rPr>
      </w:pPr>
      <w:r>
        <w:rPr>
          <w:lang w:eastAsia="zh-CN"/>
        </w:rPr>
        <w:t>当晶体管高速输出端口用于控制步进驱动器或伺服驱动器时，可根据驱动器输入接口类型采用单端脉冲接线方式。常用控制信号包括脉冲信号和方向信号。驱动器端子名称可能因厂家不同而有所差异，应以驱动器说明书为准。</w:t>
      </w:r>
    </w:p>
    <w:p>
      <w:pPr>
        <w:ind w:firstLine="480"/>
        <w:rPr>
          <w:lang w:eastAsia="zh-CN"/>
        </w:rPr>
      </w:pPr>
      <w:r>
        <w:rPr>
          <w:rFonts w:hint="eastAsia"/>
          <w:lang w:eastAsia="zh-CN"/>
        </w:rPr>
        <w:t>XT</w:t>
      </w:r>
      <w:r>
        <w:rPr>
          <w:lang w:eastAsia="zh-CN"/>
        </w:rPr>
        <w:t>系列PLC的Y0~Y3为高速脉冲输出口</w:t>
      </w:r>
      <w:r>
        <w:rPr>
          <w:rFonts w:hint="eastAsia"/>
          <w:lang w:eastAsia="zh-CN"/>
        </w:rPr>
        <w:t>（</w:t>
      </w:r>
      <w:r>
        <w:rPr>
          <w:lang w:eastAsia="zh-CN"/>
        </w:rPr>
        <w:t>部分机型支持Y0-Y7</w:t>
      </w:r>
      <w:r>
        <w:rPr>
          <w:rFonts w:hint="eastAsia"/>
          <w:lang w:eastAsia="zh-CN"/>
        </w:rPr>
        <w:t>，</w:t>
      </w:r>
      <w:r>
        <w:rPr>
          <w:lang w:eastAsia="zh-CN"/>
        </w:rPr>
        <w:t>200K</w:t>
      </w:r>
      <w:r>
        <w:rPr>
          <w:rFonts w:hint="eastAsia"/>
          <w:lang w:eastAsia="zh-CN"/>
        </w:rPr>
        <w:t>）</w:t>
      </w:r>
      <w:r>
        <w:rPr>
          <w:lang w:eastAsia="zh-CN"/>
        </w:rPr>
        <w:t>，差分输出采用双端脉冲发送方式控制伺服、步进驱动</w:t>
      </w:r>
      <w:r>
        <w:rPr>
          <w:spacing w:val="-6"/>
          <w:lang w:eastAsia="zh-CN"/>
        </w:rPr>
        <w:t>器；</w:t>
      </w:r>
      <w:r>
        <w:rPr>
          <w:lang w:eastAsia="zh-CN"/>
        </w:rPr>
        <w:t xml:space="preserve"> 集电极输出采用单端脉冲发送方式控制伺服、步进驱动器，图3-1为单端接线方式，电源</w:t>
      </w:r>
      <w:r>
        <w:rPr>
          <w:spacing w:val="-1"/>
          <w:lang w:eastAsia="zh-CN"/>
        </w:rPr>
        <w:t>可使用伺</w:t>
      </w:r>
      <w:r>
        <w:rPr>
          <w:lang w:eastAsia="zh-CN"/>
        </w:rPr>
        <w:t>服驱动器内部24V电源或外部24V电源。图3-2为双端接线</w:t>
      </w:r>
      <w:r>
        <w:rPr>
          <w:spacing w:val="-1"/>
          <w:lang w:eastAsia="zh-CN"/>
        </w:rPr>
        <w:t>方式，不需要引入电源。</w:t>
      </w:r>
    </w:p>
    <w:p>
      <w:pPr>
        <w:ind w:firstLine="480"/>
        <w:rPr>
          <w:lang w:eastAsia="zh-CN"/>
        </w:rPr>
      </w:pPr>
      <w:r>
        <w:rPr>
          <w:lang w:eastAsia="zh-CN"/>
        </w:rPr>
        <w:t>输出口与驱动器的单端接线方式</w:t>
      </w:r>
    </w:p>
    <w:p>
      <w:pPr>
        <w:ind w:firstLine="480"/>
        <w:rPr>
          <w:lang w:eastAsia="zh-CN"/>
        </w:rPr>
      </w:pPr>
      <w:r>
        <w:rPr>
          <w:lang w:eastAsia="zh-CN"/>
        </w:rPr>
        <w:t>方向信号可以可采用非高速脉冲输出口进行连接，本</w:t>
      </w:r>
      <w:r>
        <w:rPr>
          <w:spacing w:val="-2"/>
          <w:lang w:eastAsia="zh-CN"/>
        </w:rPr>
        <w:t>处使用Y10进行演示。</w:t>
      </w:r>
    </w:p>
    <w:p>
      <w:pPr>
        <w:spacing w:before="136" w:line="4865" w:lineRule="exact"/>
        <w:ind w:firstLine="480"/>
        <w:jc w:val="center"/>
        <w:rPr/>
      </w:pPr>
      <w:r>
        <w:rPr>
          <w:position w:val="-97"/>
        </w:rPr>
        <w:drawing>
          <wp:inline distT="0" distB="0" distL="0" distR="0">
            <wp:extent cx="4608574" cy="3089147"/>
            <wp:effectExtent l="0" t="0" r="0" b="0"/>
            <wp:docPr id="41" name="IM 46"/>
            <wp:cNvGraphicFramePr/>
            <a:graphic>
              <a:graphicData uri="http://schemas.openxmlformats.org/drawingml/2006/picture">
                <pic:pic>
                  <pic:nvPicPr>
                    <pic:cNvPr id="42" name="IM 46"/>
                    <pic:cNvPicPr/>
                  </pic:nvPicPr>
                  <pic:blipFill>
                    <a:blip r:embed="rId26"/>
                    <a:stretch>
                      <a:fillRect/>
                    </a:stretch>
                  </pic:blipFill>
                  <pic:spPr>
                    <a:xfrm>
                      <a:off x="0" y="0"/>
                      <a:ext cx="4608574" cy="3089147"/>
                    </a:xfrm>
                    <a:prstGeom prst="rect">
                      <a:avLst/>
                    </a:prstGeom>
                  </pic:spPr>
                </pic:pic>
              </a:graphicData>
            </a:graphic>
          </wp:inline>
        </w:drawing>
      </w:r>
    </w:p>
    <w:p>
      <w:pPr>
        <w:pStyle w:val="0000a7"/>
        <w:rPr>
          <w:rFonts w:hint="eastAsia"/>
        </w:rPr>
      </w:pPr>
      <w:r>
        <w:rPr/>
        <w:t>图</w:t>
      </w:r>
      <w:r>
        <w:rPr>
          <w:rFonts w:hint="eastAsia"/>
        </w:rPr>
        <w:t>2-8</w:t>
      </w:r>
      <w:r>
        <w:rPr/>
        <w:t xml:space="preserve"> </w:t>
      </w:r>
      <w:r>
        <w:rPr>
          <w:rFonts w:hint="eastAsia"/>
        </w:rPr>
        <w:t>XT</w:t>
      </w:r>
      <w:r>
        <w:rPr/>
        <w:t>系列PLC与伺服驱动器接线方式</w:t>
      </w:r>
    </w:p>
    <w:p>
      <w:pPr>
        <w:pStyle w:val="000090"/>
        <w:rPr>
          <w:lang w:eastAsia="zh-CN"/>
        </w:rPr>
      </w:pPr>
    </w:p>
    <w:p>
      <w:pPr>
        <w:ind w:firstLine="480"/>
        <w:rPr>
          <w:lang w:eastAsia="zh-CN"/>
        </w:rPr>
      </w:pPr>
      <w:r>
        <w:rPr>
          <w:lang w:eastAsia="zh-CN"/>
        </w:rPr>
        <w:t>输出口与驱动器的双端接线方式</w:t>
      </w:r>
    </w:p>
    <w:p>
      <w:pPr>
        <w:ind w:firstLine="480"/>
        <w:rPr>
          <w:lang w:eastAsia="zh-CN"/>
        </w:rPr>
      </w:pPr>
      <w:r>
        <w:rPr>
          <w:lang w:eastAsia="zh-CN"/>
        </w:rPr>
        <w:t>当需要提高高速脉冲信号的抗干扰能力和长距离传输能力时，可根据对应型号的硬件配置采用差分信号连接方式。差分输出端应分别连接驱动器对应的正、负输入端。</w:t>
      </w:r>
    </w:p>
    <w:p>
      <w:pPr>
        <w:ind w:firstLine="480"/>
        <w:rPr>
          <w:lang w:eastAsia="zh-CN"/>
        </w:rPr>
      </w:pPr>
    </w:p>
    <w:p>
      <w:pPr>
        <w:ind w:firstLine="480"/>
        <w:rPr>
          <w:lang w:eastAsia="zh-CN"/>
        </w:rPr>
      </w:pPr>
    </w:p>
    <w:p>
      <w:pPr>
        <w:ind w:firstLine="480"/>
        <w:rPr>
          <w:lang w:eastAsia="zh-CN"/>
        </w:rPr>
      </w:pPr>
    </w:p>
    <w:p>
      <w:pPr>
        <w:ind w:firstLine="480"/>
        <w:rPr>
          <w:lang w:eastAsia="zh-CN"/>
        </w:rPr>
      </w:pPr>
    </w:p>
    <w:p>
      <w:pPr>
        <w:ind w:firstLine="560"/>
        <w:jc w:val="center"/>
        <w:rPr>
          <w:sz w:val="28"/>
          <w:szCs w:val="22"/>
          <w:lang w:eastAsia="zh-CN"/>
        </w:rPr>
      </w:pPr>
      <w:r>
        <w:rPr>
          <w:rFonts w:hint="eastAsia"/>
          <w:sz w:val="28"/>
          <w:szCs w:val="22"/>
          <w:lang w:eastAsia="zh-CN"/>
        </w:rPr>
        <w:t>（待插图）</w:t>
      </w:r>
    </w:p>
    <w:p>
      <w:pPr>
        <w:ind w:firstLine="480"/>
        <w:rPr>
          <w:lang w:eastAsia="zh-CN"/>
        </w:rPr>
      </w:pPr>
    </w:p>
    <w:p>
      <w:pPr>
        <w:ind w:firstLine="480"/>
        <w:rPr>
          <w:lang w:eastAsia="zh-CN"/>
        </w:rPr>
      </w:pPr>
    </w:p>
    <w:p>
      <w:pPr>
        <w:ind w:firstLine="480"/>
        <w:rPr>
          <w:lang w:eastAsia="zh-CN"/>
        </w:rPr>
      </w:pPr>
    </w:p>
    <w:p>
      <w:pPr>
        <w:ind w:firstLine="480"/>
        <w:rPr>
          <w:lang w:eastAsia="zh-CN"/>
        </w:rPr>
      </w:pPr>
    </w:p>
    <w:p>
      <w:pPr>
        <w:pStyle w:val="0000a7"/>
        <w:rPr>
          <w:rFonts w:hint="eastAsia"/>
        </w:rPr>
      </w:pPr>
      <w:r>
        <w:rPr/>
        <w:t>图</w:t>
      </w:r>
      <w:r>
        <w:rPr>
          <w:rFonts w:hint="eastAsia"/>
        </w:rPr>
        <w:t>2-9</w:t>
      </w:r>
      <w:r>
        <w:rPr/>
        <w:t xml:space="preserve"> XT系列PLC与驱动</w:t>
      </w:r>
      <w:r>
        <w:rPr>
          <w:spacing w:val="-2"/>
        </w:rPr>
        <w:t>器差分接线方式</w:t>
      </w:r>
    </w:p>
    <w:p>
      <w:pPr>
        <w:pStyle w:val="00007f"/>
        <w:rPr>
          <w:lang w:eastAsia="zh-CN"/>
        </w:rPr>
      </w:pPr>
      <w:bookmarkStart w:id="34" w:name="_Toc238033481"/>
      <w:r>
        <w:rPr>
          <w:rFonts w:hint="eastAsia"/>
          <w:lang w:eastAsia="zh-CN"/>
        </w:rPr>
        <w:t>2.5 模拟量接口说明</w:t>
      </w:r>
      <w:bookmarkEnd w:id="34"/>
    </w:p>
    <w:p>
      <w:pPr>
        <w:pStyle w:val="000081"/>
        <w:rPr>
          <w:lang w:eastAsia="zh-CN"/>
        </w:rPr>
      </w:pPr>
      <w:bookmarkStart w:id="35" w:name="_Toc238033482"/>
      <w:r>
        <w:rPr>
          <w:rFonts w:hint="eastAsia"/>
          <w:lang w:eastAsia="zh-CN"/>
        </w:rPr>
        <w:t>2.5.1 模拟量输入</w:t>
      </w:r>
      <w:bookmarkEnd w:id="35"/>
    </w:p>
    <w:p>
      <w:pPr>
        <w:ind w:firstLine="480"/>
        <w:rPr>
          <w:lang w:eastAsia="zh-CN"/>
        </w:rPr>
      </w:pPr>
      <w:r>
        <w:rPr>
          <w:lang w:eastAsia="zh-CN"/>
        </w:rPr>
        <w:t>部分MDHXX型号配置模拟量输入接口，用于采集电压、电流等连续模拟信号。具体模拟量输入通道数量及信号类型以产品型号配置为准。</w:t>
      </w:r>
    </w:p>
    <w:p>
      <w:pPr>
        <w:ind w:firstLine="480"/>
        <w:rPr>
          <w:lang w:eastAsia="zh-CN"/>
        </w:rPr>
      </w:pPr>
    </w:p>
    <w:tbl>
      <w:tblPr>
        <w:tblStyle w:val="000088"/>
        <w:tblW w:w="0" w:type="auto"/>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Look w:firstRow="true" w:lastRow="false" w:firstColumn="true" w:lastColumn="false" w:noHBand="false" w:noVBand="true" w:val="04A0"/>
      </w:tblPr>
      <w:tblGrid>
        <w:gridCol w:w="1019"/>
        <w:gridCol w:w="719"/>
        <w:gridCol w:w="3083"/>
        <w:gridCol w:w="3402"/>
      </w:tblGrid>
      <w:tr>
        <w:trPr>
          <w:trHeight w:val="285"/>
          <w:jc w:val="center"/>
        </w:trPr>
        <w:tc>
          <w:tcPr>
            <w:tcW w:w="1738" w:type="dxa"/>
            <w:gridSpan w:val="2"/>
            <w:shd w:val="clear" w:color="auto" w:fill="9CC2E5" w:themeFill="accent5" w:themeFillTint="99"/>
            <w:vAlign w:val="center"/>
          </w:tcPr>
          <w:p>
            <w:pPr>
              <w:pStyle w:val="000090"/>
              <w:jc w:val="center"/>
              <w:rPr>
                <w:rFonts w:hint="eastAsia" w:asciiTheme="minorEastAsia" w:hAnsiTheme="minorEastAsia"/>
              </w:rPr>
            </w:pPr>
            <w:r>
              <w:rPr>
                <w:rFonts w:asciiTheme="minorEastAsia" w:hAnsiTheme="minorEastAsia"/>
              </w:rPr>
              <w:t>项目</w:t>
            </w:r>
          </w:p>
        </w:tc>
        <w:tc>
          <w:tcPr>
            <w:tcW w:w="6485" w:type="dxa"/>
            <w:gridSpan w:val="2"/>
            <w:shd w:val="clear" w:color="auto" w:fill="9CC2E5" w:themeFill="accent5" w:themeFillTint="99"/>
            <w:vAlign w:val="center"/>
          </w:tcPr>
          <w:p>
            <w:pPr>
              <w:pStyle w:val="000090"/>
              <w:jc w:val="center"/>
              <w:rPr>
                <w:rFonts w:hint="eastAsia" w:asciiTheme="minorEastAsia" w:hAnsiTheme="minorEastAsia"/>
              </w:rPr>
            </w:pPr>
            <w:r>
              <w:rPr>
                <w:rFonts w:asciiTheme="minorEastAsia" w:hAnsiTheme="minorEastAsia"/>
                <w:spacing w:val="-1"/>
              </w:rPr>
              <w:t>指标</w:t>
            </w:r>
          </w:p>
        </w:tc>
      </w:tr>
      <w:tr>
        <w:trPr>
          <w:trHeight w:val="263"/>
          <w:jc w:val="center"/>
        </w:trPr>
        <w:tc>
          <w:tcPr>
            <w:tcW w:w="1738" w:type="dxa"/>
            <w:gridSpan w:val="2"/>
            <w:vAlign w:val="center"/>
          </w:tcPr>
          <w:p>
            <w:pPr>
              <w:pStyle w:val="000090"/>
              <w:jc w:val="center"/>
              <w:rPr>
                <w:rFonts w:hint="eastAsia" w:asciiTheme="minorEastAsia" w:hAnsiTheme="minorEastAsia"/>
              </w:rPr>
            </w:pPr>
            <w:r>
              <w:rPr>
                <w:rFonts w:asciiTheme="minorEastAsia" w:hAnsiTheme="minorEastAsia"/>
              </w:rPr>
              <w:t>转换速度</w:t>
            </w:r>
          </w:p>
        </w:tc>
        <w:tc>
          <w:tcPr>
            <w:tcW w:w="6485" w:type="dxa"/>
            <w:gridSpan w:val="2"/>
            <w:vAlign w:val="center"/>
          </w:tcPr>
          <w:p>
            <w:pPr>
              <w:pStyle w:val="000090"/>
              <w:jc w:val="center"/>
              <w:rPr>
                <w:rFonts w:hint="eastAsia" w:asciiTheme="minorEastAsia" w:hAnsiTheme="minorEastAsia"/>
              </w:rPr>
            </w:pPr>
            <w:r>
              <w:rPr>
                <w:rFonts w:cs="Constantia" w:asciiTheme="minorEastAsia" w:hAnsiTheme="minorEastAsia"/>
                <w:spacing w:val="-10"/>
              </w:rPr>
              <w:t>2ms/</w:t>
            </w:r>
            <w:r>
              <w:rPr>
                <w:rFonts w:asciiTheme="minorEastAsia" w:hAnsiTheme="minorEastAsia"/>
                <w:spacing w:val="-10"/>
              </w:rPr>
              <w:t>通道</w:t>
            </w:r>
          </w:p>
        </w:tc>
      </w:tr>
      <w:tr>
        <w:trPr>
          <w:trHeight w:val="522"/>
          <w:jc w:val="center"/>
        </w:trPr>
        <w:tc>
          <w:tcPr>
            <w:tcW w:w="1019" w:type="dxa"/>
            <w:vMerge w:val="restart"/>
            <w:tcBorders>
              <w:bottom w:val="nil"/>
            </w:tcBorders>
            <w:vAlign w:val="center"/>
          </w:tcPr>
          <w:p>
            <w:pPr>
              <w:pStyle w:val="000090"/>
              <w:jc w:val="center"/>
              <w:rPr>
                <w:rFonts w:hint="eastAsia" w:asciiTheme="minorEastAsia" w:hAnsiTheme="minorEastAsia"/>
              </w:rPr>
            </w:pPr>
            <w:r>
              <w:rPr>
                <w:rFonts w:asciiTheme="minorEastAsia" w:hAnsiTheme="minorEastAsia"/>
                <w:spacing w:val="-1"/>
                <w:position w:val="7"/>
              </w:rPr>
              <w:t>模拟</w:t>
            </w:r>
          </w:p>
          <w:p>
            <w:pPr>
              <w:pStyle w:val="000090"/>
              <w:jc w:val="center"/>
              <w:rPr>
                <w:rFonts w:hint="eastAsia" w:asciiTheme="minorEastAsia" w:hAnsiTheme="minorEastAsia"/>
              </w:rPr>
            </w:pPr>
            <w:r>
              <w:rPr>
                <w:rFonts w:asciiTheme="minorEastAsia" w:hAnsiTheme="minorEastAsia"/>
                <w:spacing w:val="-1"/>
              </w:rPr>
              <w:t>输入</w:t>
            </w:r>
          </w:p>
          <w:p>
            <w:pPr>
              <w:pStyle w:val="000090"/>
              <w:jc w:val="center"/>
              <w:rPr>
                <w:rFonts w:hint="eastAsia" w:asciiTheme="minorEastAsia" w:hAnsiTheme="minorEastAsia"/>
              </w:rPr>
            </w:pPr>
            <w:r>
              <w:rPr>
                <w:rFonts w:asciiTheme="minorEastAsia" w:hAnsiTheme="minorEastAsia"/>
              </w:rPr>
              <w:t>量程</w:t>
            </w:r>
          </w:p>
        </w:tc>
        <w:tc>
          <w:tcPr>
            <w:tcW w:w="719" w:type="dxa"/>
            <w:vAlign w:val="center"/>
          </w:tcPr>
          <w:p>
            <w:pPr>
              <w:pStyle w:val="000090"/>
              <w:jc w:val="center"/>
              <w:rPr>
                <w:rFonts w:hint="eastAsia" w:asciiTheme="minorEastAsia" w:hAnsiTheme="minorEastAsia"/>
              </w:rPr>
            </w:pPr>
            <w:r>
              <w:rPr>
                <w:rFonts w:asciiTheme="minorEastAsia" w:hAnsiTheme="minorEastAsia"/>
                <w:spacing w:val="-6"/>
              </w:rPr>
              <w:t>电压</w:t>
            </w:r>
          </w:p>
        </w:tc>
        <w:tc>
          <w:tcPr>
            <w:tcW w:w="3083" w:type="dxa"/>
            <w:vAlign w:val="center"/>
          </w:tcPr>
          <w:p>
            <w:pPr>
              <w:pStyle w:val="000090"/>
              <w:jc w:val="center"/>
              <w:rPr>
                <w:rFonts w:hint="eastAsia" w:asciiTheme="minorEastAsia" w:hAnsiTheme="minorEastAsia"/>
              </w:rPr>
            </w:pPr>
            <w:r>
              <w:rPr>
                <w:rFonts w:cs="Constantia" w:asciiTheme="minorEastAsia" w:hAnsiTheme="minorEastAsia"/>
                <w:spacing w:val="-1"/>
              </w:rPr>
              <w:t>0~10V</w:t>
            </w:r>
            <w:r>
              <w:rPr>
                <w:rFonts w:asciiTheme="minorEastAsia" w:hAnsiTheme="minorEastAsia"/>
                <w:spacing w:val="-1"/>
              </w:rPr>
              <w:t>，输入阻抗为</w:t>
            </w:r>
            <w:r>
              <w:rPr>
                <w:rFonts w:asciiTheme="minorEastAsia" w:hAnsiTheme="minorEastAsia"/>
              </w:rPr>
              <w:t xml:space="preserve"> </w:t>
            </w:r>
            <w:r>
              <w:rPr>
                <w:rFonts w:cs="Constantia" w:asciiTheme="minorEastAsia" w:hAnsiTheme="minorEastAsia"/>
                <w:spacing w:val="-9"/>
              </w:rPr>
              <w:t>500k</w:t>
            </w:r>
            <w:r>
              <w:rPr>
                <w:rFonts w:asciiTheme="minorEastAsia" w:hAnsiTheme="minorEastAsia"/>
                <w:spacing w:val="-9"/>
              </w:rPr>
              <w:t>Ω</w:t>
            </w:r>
          </w:p>
        </w:tc>
        <w:tc>
          <w:tcPr>
            <w:tcW w:w="3402" w:type="dxa"/>
            <w:vMerge w:val="restart"/>
            <w:tcBorders>
              <w:bottom w:val="nil"/>
            </w:tcBorders>
            <w:vAlign w:val="center"/>
          </w:tcPr>
          <w:p>
            <w:pPr>
              <w:pStyle w:val="000090"/>
              <w:jc w:val="center"/>
              <w:rPr>
                <w:rFonts w:hint="eastAsia" w:asciiTheme="minorEastAsia" w:hAnsiTheme="minorEastAsia"/>
                <w:lang w:eastAsia="zh-CN"/>
              </w:rPr>
            </w:pPr>
            <w:r>
              <w:rPr>
                <w:rFonts w:asciiTheme="minorEastAsia" w:hAnsiTheme="minorEastAsia"/>
                <w:spacing w:val="-5"/>
                <w:lang w:eastAsia="zh-CN"/>
              </w:rPr>
              <w:t>可以同时使用</w:t>
            </w:r>
            <w:r>
              <w:rPr>
                <w:rFonts w:cs="Constantia" w:asciiTheme="minorEastAsia" w:hAnsiTheme="minorEastAsia"/>
                <w:spacing w:val="-5"/>
                <w:lang w:eastAsia="zh-CN"/>
              </w:rPr>
              <w:t>4</w:t>
            </w:r>
            <w:r>
              <w:rPr>
                <w:rFonts w:asciiTheme="minorEastAsia" w:hAnsiTheme="minorEastAsia"/>
                <w:spacing w:val="-5"/>
                <w:lang w:eastAsia="zh-CN"/>
              </w:rPr>
              <w:t>个通道，</w:t>
            </w:r>
            <w:r>
              <w:rPr>
                <w:rFonts w:asciiTheme="minorEastAsia" w:hAnsiTheme="minorEastAsia"/>
                <w:lang w:eastAsia="zh-CN"/>
              </w:rPr>
              <w:t>通过设定</w:t>
            </w:r>
            <w:r>
              <w:rPr>
                <w:rFonts w:cs="Constantia" w:asciiTheme="minorEastAsia" w:hAnsiTheme="minorEastAsia"/>
                <w:lang w:eastAsia="zh-CN"/>
              </w:rPr>
              <w:t>BFM</w:t>
            </w:r>
            <w:r>
              <w:rPr>
                <w:rFonts w:asciiTheme="minorEastAsia" w:hAnsiTheme="minorEastAsia"/>
                <w:lang w:eastAsia="zh-CN"/>
              </w:rPr>
              <w:t>可进行输</w:t>
            </w:r>
            <w:r>
              <w:rPr>
                <w:rFonts w:asciiTheme="minorEastAsia" w:hAnsiTheme="minorEastAsia"/>
                <w:spacing w:val="-1"/>
                <w:lang w:eastAsia="zh-CN"/>
              </w:rPr>
              <w:t>入量程选择（详见表</w:t>
            </w:r>
            <w:r>
              <w:rPr>
                <w:rFonts w:cs="Constantia" w:asciiTheme="minorEastAsia" w:hAnsiTheme="minorEastAsia"/>
                <w:spacing w:val="-1"/>
                <w:lang w:eastAsia="zh-CN"/>
              </w:rPr>
              <w:t>3-3</w:t>
            </w:r>
            <w:r>
              <w:rPr>
                <w:rFonts w:asciiTheme="minorEastAsia" w:hAnsiTheme="minorEastAsia"/>
                <w:spacing w:val="-1"/>
                <w:lang w:eastAsia="zh-CN"/>
              </w:rPr>
              <w:t>的说明部分）</w:t>
            </w:r>
          </w:p>
        </w:tc>
      </w:tr>
      <w:tr>
        <w:trPr>
          <w:trHeight w:val="525"/>
          <w:jc w:val="center"/>
        </w:trPr>
        <w:tc>
          <w:tcPr>
            <w:tcW w:w="1019" w:type="dxa"/>
            <w:vMerge w:val="continue"/>
            <w:tcBorders>
              <w:top w:val="nil"/>
            </w:tcBorders>
            <w:vAlign w:val="center"/>
          </w:tcPr>
          <w:p>
            <w:pPr>
              <w:pStyle w:val="000090"/>
              <w:jc w:val="center"/>
              <w:rPr>
                <w:rFonts w:hint="eastAsia" w:asciiTheme="minorEastAsia" w:hAnsiTheme="minorEastAsia"/>
                <w:lang w:eastAsia="zh-CN"/>
              </w:rPr>
            </w:pPr>
          </w:p>
        </w:tc>
        <w:tc>
          <w:tcPr>
            <w:tcW w:w="719" w:type="dxa"/>
            <w:vAlign w:val="center"/>
          </w:tcPr>
          <w:p>
            <w:pPr>
              <w:pStyle w:val="000090"/>
              <w:jc w:val="center"/>
              <w:rPr>
                <w:rFonts w:hint="eastAsia" w:asciiTheme="minorEastAsia" w:hAnsiTheme="minorEastAsia"/>
              </w:rPr>
            </w:pPr>
            <w:r>
              <w:rPr>
                <w:rFonts w:asciiTheme="minorEastAsia" w:hAnsiTheme="minorEastAsia"/>
                <w:spacing w:val="-6"/>
              </w:rPr>
              <w:t>电流</w:t>
            </w:r>
          </w:p>
        </w:tc>
        <w:tc>
          <w:tcPr>
            <w:tcW w:w="3083" w:type="dxa"/>
            <w:vAlign w:val="center"/>
          </w:tcPr>
          <w:p>
            <w:pPr>
              <w:pStyle w:val="000090"/>
              <w:jc w:val="center"/>
              <w:rPr>
                <w:rFonts w:hint="eastAsia" w:asciiTheme="minorEastAsia" w:hAnsiTheme="minorEastAsia"/>
                <w:lang w:eastAsia="zh-CN"/>
              </w:rPr>
            </w:pPr>
            <w:r>
              <w:rPr>
                <w:rFonts w:hint="eastAsia" w:cs="Constantia" w:asciiTheme="minorEastAsia" w:hAnsiTheme="minorEastAsia"/>
                <w:spacing w:val="-6"/>
                <w:lang w:eastAsia="zh-CN"/>
              </w:rPr>
              <w:t>0</w:t>
            </w:r>
            <w:r>
              <w:rPr>
                <w:rFonts w:cs="Constantia" w:asciiTheme="minorEastAsia" w:hAnsiTheme="minorEastAsia"/>
                <w:spacing w:val="-6"/>
                <w:lang w:eastAsia="zh-CN"/>
              </w:rPr>
              <w:t>mA~20mA</w:t>
            </w:r>
            <w:r>
              <w:rPr>
                <w:rFonts w:asciiTheme="minorEastAsia" w:hAnsiTheme="minorEastAsia"/>
                <w:spacing w:val="-6"/>
                <w:lang w:eastAsia="zh-CN"/>
              </w:rPr>
              <w:t>，输入</w:t>
            </w:r>
            <w:r>
              <w:rPr>
                <w:rFonts w:asciiTheme="minorEastAsia" w:hAnsiTheme="minorEastAsia"/>
                <w:spacing w:val="-7"/>
                <w:lang w:eastAsia="zh-CN"/>
              </w:rPr>
              <w:t>阻抗为</w:t>
            </w:r>
            <w:r>
              <w:rPr>
                <w:rFonts w:asciiTheme="minorEastAsia" w:hAnsiTheme="minorEastAsia"/>
                <w:spacing w:val="-29"/>
                <w:lang w:eastAsia="zh-CN"/>
              </w:rPr>
              <w:t xml:space="preserve"> </w:t>
            </w:r>
            <w:r>
              <w:rPr>
                <w:rFonts w:cs="Constantia" w:asciiTheme="minorEastAsia" w:hAnsiTheme="minorEastAsia"/>
                <w:spacing w:val="-7"/>
                <w:lang w:eastAsia="zh-CN"/>
              </w:rPr>
              <w:t>500</w:t>
            </w:r>
            <w:r>
              <w:rPr>
                <w:rFonts w:asciiTheme="minorEastAsia" w:hAnsiTheme="minorEastAsia"/>
                <w:spacing w:val="-7"/>
              </w:rPr>
              <w:t>Ω</w:t>
            </w:r>
          </w:p>
        </w:tc>
        <w:tc>
          <w:tcPr>
            <w:tcW w:w="3402" w:type="dxa"/>
            <w:vMerge w:val="continue"/>
            <w:tcBorders>
              <w:top w:val="nil"/>
            </w:tcBorders>
            <w:vAlign w:val="center"/>
          </w:tcPr>
          <w:p>
            <w:pPr>
              <w:pStyle w:val="000090"/>
              <w:jc w:val="center"/>
              <w:rPr>
                <w:rFonts w:hint="eastAsia" w:asciiTheme="minorEastAsia" w:hAnsiTheme="minorEastAsia"/>
                <w:lang w:eastAsia="zh-CN"/>
              </w:rPr>
            </w:pPr>
          </w:p>
        </w:tc>
      </w:tr>
      <w:tr>
        <w:trPr>
          <w:trHeight w:val="263"/>
          <w:jc w:val="center"/>
        </w:trPr>
        <w:tc>
          <w:tcPr>
            <w:tcW w:w="1738" w:type="dxa"/>
            <w:gridSpan w:val="2"/>
            <w:vAlign w:val="center"/>
          </w:tcPr>
          <w:p>
            <w:pPr>
              <w:pStyle w:val="000090"/>
              <w:jc w:val="center"/>
              <w:rPr>
                <w:rFonts w:hint="eastAsia" w:asciiTheme="minorEastAsia" w:hAnsiTheme="minorEastAsia"/>
              </w:rPr>
            </w:pPr>
            <w:r>
              <w:rPr>
                <w:rFonts w:asciiTheme="minorEastAsia" w:hAnsiTheme="minorEastAsia"/>
              </w:rPr>
              <w:t>数字输出</w:t>
            </w:r>
          </w:p>
        </w:tc>
        <w:tc>
          <w:tcPr>
            <w:tcW w:w="6485" w:type="dxa"/>
            <w:gridSpan w:val="2"/>
            <w:vAlign w:val="center"/>
          </w:tcPr>
          <w:p>
            <w:pPr>
              <w:pStyle w:val="000090"/>
              <w:jc w:val="center"/>
              <w:rPr>
                <w:rFonts w:hint="eastAsia" w:asciiTheme="minorEastAsia" w:hAnsiTheme="minorEastAsia"/>
                <w:spacing w:val="-7"/>
                <w:lang w:eastAsia="zh-CN"/>
              </w:rPr>
            </w:pPr>
            <w:r>
              <w:rPr>
                <w:rFonts w:asciiTheme="minorEastAsia" w:hAnsiTheme="minorEastAsia"/>
                <w:spacing w:val="-7"/>
                <w:lang w:eastAsia="zh-CN"/>
              </w:rPr>
              <w:t xml:space="preserve">电压输入： </w:t>
            </w:r>
            <w:r>
              <w:rPr>
                <w:rFonts w:cs="Constantia" w:asciiTheme="minorEastAsia" w:hAnsiTheme="minorEastAsia"/>
                <w:spacing w:val="-7"/>
                <w:lang w:eastAsia="zh-CN"/>
              </w:rPr>
              <w:t>0~</w:t>
            </w:r>
            <w:r>
              <w:rPr>
                <w:rFonts w:hint="eastAsia" w:cs="Constantia" w:asciiTheme="minorEastAsia" w:hAnsiTheme="minorEastAsia"/>
                <w:spacing w:val="-7"/>
                <w:lang w:eastAsia="zh-CN"/>
              </w:rPr>
              <w:t>4095</w:t>
            </w:r>
            <w:r>
              <w:rPr>
                <w:rFonts w:hint="eastAsia" w:asciiTheme="minorEastAsia" w:hAnsiTheme="minorEastAsia"/>
                <w:spacing w:val="-7"/>
                <w:lang w:eastAsia="zh-CN"/>
              </w:rPr>
              <w:t>；</w:t>
            </w:r>
            <w:r>
              <w:rPr>
                <w:rFonts w:asciiTheme="minorEastAsia" w:hAnsiTheme="minorEastAsia"/>
                <w:spacing w:val="-7"/>
                <w:lang w:eastAsia="zh-CN"/>
              </w:rPr>
              <w:t>电流输入：</w:t>
            </w:r>
            <w:r>
              <w:rPr>
                <w:rFonts w:cs="Constantia" w:asciiTheme="minorEastAsia" w:hAnsiTheme="minorEastAsia"/>
                <w:spacing w:val="-7"/>
                <w:lang w:eastAsia="zh-CN"/>
              </w:rPr>
              <w:t>0</w:t>
            </w:r>
            <w:r>
              <w:rPr>
                <w:rFonts w:cs="Constantia" w:asciiTheme="minorEastAsia" w:hAnsiTheme="minorEastAsia"/>
                <w:spacing w:val="-8"/>
                <w:lang w:eastAsia="zh-CN"/>
              </w:rPr>
              <w:t>~</w:t>
            </w:r>
            <w:r>
              <w:rPr>
                <w:rFonts w:hint="eastAsia" w:cs="Constantia" w:asciiTheme="minorEastAsia" w:hAnsiTheme="minorEastAsia"/>
                <w:spacing w:val="-8"/>
                <w:lang w:eastAsia="zh-CN"/>
              </w:rPr>
              <w:t>4095</w:t>
            </w:r>
          </w:p>
        </w:tc>
      </w:tr>
      <w:tr>
        <w:trPr>
          <w:trHeight w:val="263"/>
          <w:jc w:val="center"/>
        </w:trPr>
        <w:tc>
          <w:tcPr>
            <w:tcW w:w="1019" w:type="dxa"/>
            <w:vMerge w:val="restart"/>
            <w:tcBorders>
              <w:bottom w:val="nil"/>
            </w:tcBorders>
            <w:vAlign w:val="center"/>
          </w:tcPr>
          <w:p>
            <w:pPr>
              <w:pStyle w:val="000090"/>
              <w:jc w:val="center"/>
              <w:rPr/>
            </w:pPr>
            <w:r>
              <w:rPr/>
              <w:t>分辨率</w:t>
            </w:r>
          </w:p>
        </w:tc>
        <w:tc>
          <w:tcPr>
            <w:tcW w:w="719" w:type="dxa"/>
            <w:vAlign w:val="center"/>
          </w:tcPr>
          <w:p>
            <w:pPr>
              <w:pStyle w:val="000090"/>
              <w:jc w:val="center"/>
              <w:rPr>
                <w:rFonts w:hint="eastAsia" w:asciiTheme="minorEastAsia" w:hAnsiTheme="minorEastAsia"/>
              </w:rPr>
            </w:pPr>
            <w:r>
              <w:rPr>
                <w:rFonts w:asciiTheme="minorEastAsia" w:hAnsiTheme="minorEastAsia"/>
                <w:spacing w:val="-6"/>
              </w:rPr>
              <w:t>电压</w:t>
            </w:r>
          </w:p>
        </w:tc>
        <w:tc>
          <w:tcPr>
            <w:tcW w:w="6485" w:type="dxa"/>
            <w:gridSpan w:val="2"/>
            <w:vAlign w:val="center"/>
          </w:tcPr>
          <w:p>
            <w:pPr>
              <w:pStyle w:val="000090"/>
              <w:jc w:val="center"/>
              <w:rPr>
                <w:rFonts w:hint="eastAsia" w:cs="Constantia" w:asciiTheme="minorEastAsia" w:hAnsiTheme="minorEastAsia"/>
              </w:rPr>
            </w:pPr>
            <w:r>
              <w:rPr>
                <w:rFonts w:cs="Constantia" w:asciiTheme="minorEastAsia" w:hAnsiTheme="minorEastAsia"/>
                <w:spacing w:val="-1"/>
                <w:w w:val="95"/>
              </w:rPr>
              <w:t>5mV</w:t>
            </w:r>
          </w:p>
        </w:tc>
      </w:tr>
      <w:tr>
        <w:trPr>
          <w:trHeight w:val="306"/>
          <w:jc w:val="center"/>
        </w:trPr>
        <w:tc>
          <w:tcPr>
            <w:tcW w:w="1019" w:type="dxa"/>
            <w:vMerge w:val="continue"/>
            <w:tcBorders>
              <w:top w:val="nil"/>
            </w:tcBorders>
            <w:vAlign w:val="center"/>
          </w:tcPr>
          <w:p>
            <w:pPr>
              <w:pStyle w:val="000090"/>
              <w:jc w:val="center"/>
              <w:rPr>
                <w:rFonts w:hint="eastAsia" w:asciiTheme="minorEastAsia" w:hAnsiTheme="minorEastAsia"/>
              </w:rPr>
            </w:pPr>
          </w:p>
        </w:tc>
        <w:tc>
          <w:tcPr>
            <w:tcW w:w="719" w:type="dxa"/>
            <w:vAlign w:val="center"/>
          </w:tcPr>
          <w:p>
            <w:pPr>
              <w:pStyle w:val="000090"/>
              <w:jc w:val="center"/>
              <w:rPr>
                <w:rFonts w:hint="eastAsia" w:asciiTheme="minorEastAsia" w:hAnsiTheme="minorEastAsia"/>
              </w:rPr>
            </w:pPr>
            <w:r>
              <w:rPr>
                <w:rFonts w:asciiTheme="minorEastAsia" w:hAnsiTheme="minorEastAsia"/>
                <w:spacing w:val="-6"/>
              </w:rPr>
              <w:t>电流</w:t>
            </w:r>
          </w:p>
        </w:tc>
        <w:tc>
          <w:tcPr>
            <w:tcW w:w="6485" w:type="dxa"/>
            <w:gridSpan w:val="2"/>
            <w:vAlign w:val="center"/>
          </w:tcPr>
          <w:p>
            <w:pPr>
              <w:pStyle w:val="000090"/>
              <w:jc w:val="center"/>
              <w:rPr>
                <w:rFonts w:hint="eastAsia" w:cs="Constantia" w:asciiTheme="minorEastAsia" w:hAnsiTheme="minorEastAsia"/>
              </w:rPr>
            </w:pPr>
            <w:r>
              <w:rPr>
                <w:rFonts w:cs="Constantia" w:asciiTheme="minorEastAsia" w:hAnsiTheme="minorEastAsia"/>
              </w:rPr>
              <w:t>20</w:t>
            </w:r>
            <w:r>
              <w:rPr>
                <w:rFonts w:asciiTheme="minorEastAsia" w:hAnsiTheme="minorEastAsia"/>
              </w:rPr>
              <w:t>μ</w:t>
            </w:r>
            <w:r>
              <w:rPr>
                <w:rFonts w:cs="Constantia" w:asciiTheme="minorEastAsia" w:hAnsiTheme="minorEastAsia"/>
              </w:rPr>
              <w:t>A</w:t>
            </w:r>
          </w:p>
        </w:tc>
      </w:tr>
      <w:tr>
        <w:trPr>
          <w:trHeight w:val="285"/>
          <w:jc w:val="center"/>
        </w:trPr>
        <w:tc>
          <w:tcPr>
            <w:tcW w:w="1738" w:type="dxa"/>
            <w:gridSpan w:val="2"/>
            <w:vAlign w:val="center"/>
          </w:tcPr>
          <w:p>
            <w:pPr>
              <w:pStyle w:val="000090"/>
              <w:jc w:val="center"/>
              <w:rPr>
                <w:rFonts w:hint="eastAsia" w:asciiTheme="minorEastAsia" w:hAnsiTheme="minorEastAsia"/>
              </w:rPr>
            </w:pPr>
            <w:r>
              <w:rPr>
                <w:rFonts w:asciiTheme="minorEastAsia" w:hAnsiTheme="minorEastAsia"/>
              </w:rPr>
              <w:t>精度</w:t>
            </w:r>
          </w:p>
        </w:tc>
        <w:tc>
          <w:tcPr>
            <w:tcW w:w="6485" w:type="dxa"/>
            <w:gridSpan w:val="2"/>
            <w:vAlign w:val="center"/>
          </w:tcPr>
          <w:p>
            <w:pPr>
              <w:pStyle w:val="000090"/>
              <w:jc w:val="center"/>
              <w:rPr>
                <w:rFonts w:hint="eastAsia" w:cs="Constantia" w:asciiTheme="minorEastAsia" w:hAnsiTheme="minorEastAsia"/>
              </w:rPr>
            </w:pPr>
            <w:r>
              <w:rPr>
                <w:rFonts w:asciiTheme="minorEastAsia" w:hAnsiTheme="minorEastAsia"/>
                <w:spacing w:val="2"/>
              </w:rPr>
              <w:t>全量程±</w:t>
            </w:r>
            <w:r>
              <w:rPr>
                <w:rFonts w:cs="Constantia" w:asciiTheme="minorEastAsia" w:hAnsiTheme="minorEastAsia"/>
                <w:spacing w:val="2"/>
              </w:rPr>
              <w:t>1%</w:t>
            </w:r>
          </w:p>
        </w:tc>
      </w:tr>
    </w:tbl>
    <w:p>
      <w:pPr>
        <w:pStyle w:val="0000a7"/>
        <w:rPr>
          <w:rFonts w:hint="eastAsia"/>
        </w:rPr>
      </w:pPr>
      <w:r>
        <w:rPr>
          <w:rFonts w:hint="eastAsia"/>
        </w:rPr>
        <w:t>表2-4 模拟量输入规范表</w:t>
      </w:r>
    </w:p>
    <w:p>
      <w:pPr>
        <w:ind w:firstLine="480"/>
        <w:rPr>
          <w:lang w:eastAsia="zh-CN"/>
        </w:rPr>
      </w:pPr>
      <w:r>
        <w:rPr>
          <w:lang w:eastAsia="zh-CN"/>
        </w:rPr>
        <w:t>根据具体型号可配置不同数量的模拟量输入通道，最多支持 4 路模拟量输入。标准电压输入规格为 0～10 V。</w:t>
      </w:r>
    </w:p>
    <w:p>
      <w:pPr>
        <w:ind w:firstLine="480"/>
        <w:rPr>
          <w:lang w:eastAsia="zh-CN"/>
        </w:rPr>
      </w:pPr>
      <w:r>
        <w:rPr>
          <w:lang w:eastAsia="zh-CN"/>
        </w:rPr>
        <w:t>模拟量输入信号经 A/D 转换后，转换结果由系统自动保存到对应的数据寄存器中，PLC 用户程序可直接读取，无需执行专用 A/D 转换指令。</w:t>
      </w:r>
    </w:p>
    <w:p>
      <w:pPr>
        <w:ind w:firstLine="480"/>
        <w:rPr>
          <w:lang w:eastAsia="zh-CN"/>
        </w:rPr>
      </w:pPr>
      <w:r>
        <w:rPr>
          <w:rFonts w:hint="eastAsia"/>
          <w:lang w:eastAsia="zh-CN"/>
        </w:rPr>
        <w:t>（</w:t>
      </w:r>
      <w:r>
        <w:rPr>
          <w:lang w:eastAsia="zh-CN"/>
        </w:rPr>
        <w:t>1）通道与寄存器对应关系</w:t>
      </w:r>
    </w:p>
    <w:tbl>
      <w:tblPr>
        <w:tblStyle w:val="00008f"/>
        <w:tblW w:w="0" w:type="auto"/>
        <w:jc w:val="center"/>
        <w:tblLook w:firstRow="true" w:lastRow="false" w:firstColumn="true" w:lastColumn="false" w:noHBand="false" w:noVBand="true" w:val="04A0"/>
      </w:tblPr>
      <w:tblGrid>
        <w:gridCol w:w="2405"/>
        <w:gridCol w:w="2126"/>
        <w:gridCol w:w="2977"/>
      </w:tblGrid>
      <w:tr>
        <w:trPr>
          <w:jc w:val="center"/>
        </w:trPr>
        <w:tc>
          <w:tcPr>
            <w:tcW w:w="2405" w:type="dxa"/>
            <w:shd w:val="clear" w:color="auto" w:fill="9CC2E5" w:themeFill="accent5" w:themeFillTint="99"/>
            <w:vAlign w:val="center"/>
          </w:tcPr>
          <w:p>
            <w:pPr>
              <w:ind w:firstLine="0" w:firstLineChars="0"/>
              <w:jc w:val="center"/>
              <w:rPr>
                <w:sz w:val="21"/>
                <w:lang w:eastAsia="zh-CN"/>
              </w:rPr>
            </w:pPr>
            <w:r>
              <w:rPr>
                <w:rFonts w:hint="eastAsia"/>
                <w:sz w:val="21"/>
                <w:lang w:eastAsia="zh-CN"/>
              </w:rPr>
              <w:t>模拟量输入通道</w:t>
            </w:r>
          </w:p>
        </w:tc>
        <w:tc>
          <w:tcPr>
            <w:tcW w:w="2126" w:type="dxa"/>
            <w:shd w:val="clear" w:color="auto" w:fill="9CC2E5" w:themeFill="accent5" w:themeFillTint="99"/>
            <w:vAlign w:val="center"/>
          </w:tcPr>
          <w:p>
            <w:pPr>
              <w:ind w:firstLine="0" w:firstLineChars="0"/>
              <w:jc w:val="center"/>
              <w:rPr>
                <w:sz w:val="21"/>
                <w:lang w:eastAsia="zh-CN"/>
              </w:rPr>
            </w:pPr>
            <w:r>
              <w:rPr>
                <w:rFonts w:hint="eastAsia"/>
                <w:sz w:val="21"/>
                <w:lang w:eastAsia="zh-CN"/>
              </w:rPr>
              <w:t>数据寄存器</w:t>
            </w:r>
          </w:p>
        </w:tc>
        <w:tc>
          <w:tcPr>
            <w:tcW w:w="2977" w:type="dxa"/>
            <w:shd w:val="clear" w:color="auto" w:fill="9CC2E5" w:themeFill="accent5" w:themeFillTint="99"/>
            <w:vAlign w:val="center"/>
          </w:tcPr>
          <w:p>
            <w:pPr>
              <w:ind w:firstLine="0" w:firstLineChars="0"/>
              <w:jc w:val="center"/>
              <w:rPr>
                <w:sz w:val="21"/>
                <w:lang w:eastAsia="zh-CN"/>
              </w:rPr>
            </w:pPr>
            <w:r>
              <w:rPr>
                <w:rFonts w:hint="eastAsia"/>
                <w:sz w:val="21"/>
                <w:lang w:eastAsia="zh-CN"/>
              </w:rPr>
              <w:t>功能</w:t>
            </w:r>
          </w:p>
        </w:tc>
      </w:tr>
      <w:tr>
        <w:trPr>
          <w:jc w:val="center"/>
        </w:trPr>
        <w:tc>
          <w:tcPr>
            <w:tcW w:w="2405" w:type="dxa"/>
            <w:vAlign w:val="center"/>
          </w:tcPr>
          <w:p>
            <w:pPr>
              <w:ind w:firstLine="0" w:firstLineChars="0"/>
              <w:jc w:val="center"/>
              <w:rPr>
                <w:sz w:val="21"/>
                <w:lang w:eastAsia="zh-CN"/>
              </w:rPr>
            </w:pPr>
            <w:r>
              <w:rPr>
                <w:rFonts w:hint="eastAsia"/>
                <w:sz w:val="21"/>
                <w:lang w:eastAsia="zh-CN"/>
              </w:rPr>
              <w:t>AD0</w:t>
            </w:r>
          </w:p>
        </w:tc>
        <w:tc>
          <w:tcPr>
            <w:tcW w:w="2126" w:type="dxa"/>
            <w:vAlign w:val="center"/>
          </w:tcPr>
          <w:p>
            <w:pPr>
              <w:ind w:firstLine="0" w:firstLineChars="0"/>
              <w:jc w:val="center"/>
              <w:rPr>
                <w:sz w:val="21"/>
                <w:lang w:eastAsia="zh-CN"/>
              </w:rPr>
            </w:pPr>
            <w:r>
              <w:rPr>
                <w:rFonts w:hint="eastAsia"/>
                <w:sz w:val="21"/>
                <w:lang w:eastAsia="zh-CN"/>
              </w:rPr>
              <w:t>D8030</w:t>
            </w:r>
          </w:p>
        </w:tc>
        <w:tc>
          <w:tcPr>
            <w:tcW w:w="2977" w:type="dxa"/>
            <w:vAlign w:val="center"/>
          </w:tcPr>
          <w:p>
            <w:pPr>
              <w:ind w:firstLine="0" w:firstLineChars="0"/>
              <w:jc w:val="center"/>
              <w:rPr>
                <w:sz w:val="21"/>
                <w:lang w:eastAsia="zh-CN"/>
              </w:rPr>
            </w:pPr>
            <w:r>
              <w:rPr>
                <w:rFonts w:hint="eastAsia"/>
                <w:sz w:val="21"/>
                <w:lang w:eastAsia="zh-CN"/>
              </w:rPr>
              <w:t>第1路模拟量输入值</w:t>
            </w:r>
          </w:p>
        </w:tc>
      </w:tr>
      <w:tr>
        <w:trPr>
          <w:jc w:val="center"/>
        </w:trPr>
        <w:tc>
          <w:tcPr>
            <w:tcW w:w="2405" w:type="dxa"/>
            <w:vAlign w:val="center"/>
          </w:tcPr>
          <w:p>
            <w:pPr>
              <w:ind w:firstLine="0" w:firstLineChars="0"/>
              <w:jc w:val="center"/>
              <w:rPr>
                <w:sz w:val="21"/>
                <w:lang w:eastAsia="zh-CN"/>
              </w:rPr>
            </w:pPr>
            <w:r>
              <w:rPr>
                <w:rFonts w:hint="eastAsia"/>
                <w:sz w:val="21"/>
                <w:lang w:eastAsia="zh-CN"/>
              </w:rPr>
              <w:t>AD1</w:t>
            </w:r>
          </w:p>
        </w:tc>
        <w:tc>
          <w:tcPr>
            <w:tcW w:w="2126" w:type="dxa"/>
            <w:vAlign w:val="center"/>
          </w:tcPr>
          <w:p>
            <w:pPr>
              <w:ind w:firstLine="0" w:firstLineChars="0"/>
              <w:jc w:val="center"/>
              <w:rPr>
                <w:sz w:val="21"/>
                <w:lang w:eastAsia="zh-CN"/>
              </w:rPr>
            </w:pPr>
            <w:r>
              <w:rPr>
                <w:rFonts w:hint="eastAsia"/>
                <w:sz w:val="21"/>
                <w:lang w:eastAsia="zh-CN"/>
              </w:rPr>
              <w:t>D8031</w:t>
            </w:r>
          </w:p>
        </w:tc>
        <w:tc>
          <w:tcPr>
            <w:tcW w:w="2977" w:type="dxa"/>
            <w:vAlign w:val="center"/>
          </w:tcPr>
          <w:p>
            <w:pPr>
              <w:ind w:firstLine="0" w:firstLineChars="0"/>
              <w:jc w:val="center"/>
              <w:rPr>
                <w:sz w:val="21"/>
                <w:lang w:eastAsia="zh-CN"/>
              </w:rPr>
            </w:pPr>
            <w:r>
              <w:rPr>
                <w:rFonts w:hint="eastAsia"/>
                <w:sz w:val="21"/>
                <w:lang w:eastAsia="zh-CN"/>
              </w:rPr>
              <w:t>第2路模拟量输入值</w:t>
            </w:r>
          </w:p>
        </w:tc>
      </w:tr>
      <w:tr>
        <w:trPr>
          <w:jc w:val="center"/>
        </w:trPr>
        <w:tc>
          <w:tcPr>
            <w:tcW w:w="2405" w:type="dxa"/>
            <w:vAlign w:val="center"/>
          </w:tcPr>
          <w:p>
            <w:pPr>
              <w:ind w:firstLine="0" w:firstLineChars="0"/>
              <w:jc w:val="center"/>
              <w:rPr>
                <w:sz w:val="21"/>
                <w:lang w:eastAsia="zh-CN"/>
              </w:rPr>
            </w:pPr>
            <w:r>
              <w:rPr>
                <w:rFonts w:hint="eastAsia"/>
                <w:sz w:val="21"/>
                <w:lang w:eastAsia="zh-CN"/>
              </w:rPr>
              <w:t>AD2</w:t>
            </w:r>
          </w:p>
        </w:tc>
        <w:tc>
          <w:tcPr>
            <w:tcW w:w="2126" w:type="dxa"/>
            <w:vAlign w:val="center"/>
          </w:tcPr>
          <w:p>
            <w:pPr>
              <w:ind w:firstLine="0" w:firstLineChars="0"/>
              <w:jc w:val="center"/>
              <w:rPr>
                <w:sz w:val="21"/>
                <w:lang w:eastAsia="zh-CN"/>
              </w:rPr>
            </w:pPr>
            <w:r>
              <w:rPr>
                <w:rFonts w:hint="eastAsia"/>
                <w:sz w:val="21"/>
                <w:lang w:eastAsia="zh-CN"/>
              </w:rPr>
              <w:t>D8032</w:t>
            </w:r>
          </w:p>
        </w:tc>
        <w:tc>
          <w:tcPr>
            <w:tcW w:w="2977" w:type="dxa"/>
            <w:vAlign w:val="center"/>
          </w:tcPr>
          <w:p>
            <w:pPr>
              <w:ind w:firstLine="0" w:firstLineChars="0"/>
              <w:jc w:val="center"/>
              <w:rPr>
                <w:sz w:val="21"/>
                <w:lang w:eastAsia="zh-CN"/>
              </w:rPr>
            </w:pPr>
            <w:r>
              <w:rPr>
                <w:rFonts w:hint="eastAsia"/>
                <w:sz w:val="21"/>
                <w:lang w:eastAsia="zh-CN"/>
              </w:rPr>
              <w:t>第3路模拟量输入值</w:t>
            </w:r>
          </w:p>
        </w:tc>
      </w:tr>
      <w:tr>
        <w:trPr>
          <w:jc w:val="center"/>
        </w:trPr>
        <w:tc>
          <w:tcPr>
            <w:tcW w:w="2405" w:type="dxa"/>
            <w:vAlign w:val="center"/>
          </w:tcPr>
          <w:p>
            <w:pPr>
              <w:ind w:firstLine="0" w:firstLineChars="0"/>
              <w:jc w:val="center"/>
              <w:rPr>
                <w:sz w:val="21"/>
                <w:lang w:eastAsia="zh-CN"/>
              </w:rPr>
            </w:pPr>
            <w:r>
              <w:rPr>
                <w:rFonts w:hint="eastAsia"/>
                <w:sz w:val="21"/>
                <w:lang w:eastAsia="zh-CN"/>
              </w:rPr>
              <w:t>AD3</w:t>
            </w:r>
          </w:p>
        </w:tc>
        <w:tc>
          <w:tcPr>
            <w:tcW w:w="2126" w:type="dxa"/>
            <w:vAlign w:val="center"/>
          </w:tcPr>
          <w:p>
            <w:pPr>
              <w:ind w:firstLine="0" w:firstLineChars="0"/>
              <w:jc w:val="center"/>
              <w:rPr>
                <w:sz w:val="21"/>
                <w:lang w:eastAsia="zh-CN"/>
              </w:rPr>
            </w:pPr>
            <w:r>
              <w:rPr>
                <w:rFonts w:hint="eastAsia"/>
                <w:sz w:val="21"/>
                <w:lang w:eastAsia="zh-CN"/>
              </w:rPr>
              <w:t>D8033</w:t>
            </w:r>
          </w:p>
        </w:tc>
        <w:tc>
          <w:tcPr>
            <w:tcW w:w="2977" w:type="dxa"/>
            <w:vAlign w:val="center"/>
          </w:tcPr>
          <w:p>
            <w:pPr>
              <w:ind w:firstLine="0" w:firstLineChars="0"/>
              <w:jc w:val="center"/>
              <w:rPr>
                <w:sz w:val="21"/>
                <w:lang w:eastAsia="zh-CN"/>
              </w:rPr>
            </w:pPr>
            <w:r>
              <w:rPr>
                <w:rFonts w:hint="eastAsia"/>
                <w:sz w:val="21"/>
                <w:lang w:eastAsia="zh-CN"/>
              </w:rPr>
              <w:t>第4路模拟量输入值</w:t>
            </w:r>
          </w:p>
        </w:tc>
      </w:tr>
    </w:tbl>
    <w:p>
      <w:pPr>
        <w:pStyle w:val="0000a7"/>
        <w:rPr>
          <w:rFonts w:hint="eastAsia"/>
        </w:rPr>
      </w:pPr>
      <w:r>
        <w:rPr>
          <w:rFonts w:hint="eastAsia"/>
        </w:rPr>
        <w:t xml:space="preserve">表2-5 </w:t>
      </w:r>
      <w:r>
        <w:rPr/>
        <w:t>模拟量输入通道</w:t>
      </w:r>
      <w:r>
        <w:rPr>
          <w:rFonts w:hint="eastAsia"/>
        </w:rPr>
        <w:t>对应表</w:t>
      </w:r>
    </w:p>
    <w:p>
      <w:pPr>
        <w:ind w:firstLine="480"/>
        <w:rPr>
          <w:lang w:eastAsia="zh-CN"/>
        </w:rPr>
      </w:pPr>
      <w:r>
        <w:rPr>
          <w:lang w:eastAsia="zh-CN"/>
        </w:rPr>
        <w:t>实际可用的模拟量输入通道数量由</w:t>
      </w:r>
      <w:r>
        <w:rPr>
          <w:rFonts w:hint="eastAsia"/>
          <w:lang w:eastAsia="zh-CN"/>
        </w:rPr>
        <w:t>一体机</w:t>
      </w:r>
      <w:r>
        <w:rPr>
          <w:lang w:eastAsia="zh-CN"/>
        </w:rPr>
        <w:t>具体型号决定。未配置对应模拟量输入通道的型号，其相关寄存器不作为有效模拟量输入数据使用。</w:t>
      </w:r>
    </w:p>
    <w:p>
      <w:pPr>
        <w:ind w:firstLine="480"/>
        <w:rPr>
          <w:lang w:eastAsia="zh-CN"/>
        </w:rPr>
      </w:pPr>
      <w:r>
        <w:rPr>
          <w:rFonts w:hint="eastAsia"/>
          <w:lang w:eastAsia="zh-CN"/>
        </w:rPr>
        <w:t>（</w:t>
      </w:r>
      <w:r>
        <w:rPr>
          <w:lang w:eastAsia="zh-CN"/>
        </w:rPr>
        <w:t>2）AD 数据范围</w:t>
      </w:r>
    </w:p>
    <w:p>
      <w:pPr>
        <w:ind w:firstLine="480"/>
        <w:rPr>
          <w:lang w:eastAsia="zh-CN"/>
        </w:rPr>
      </w:pPr>
      <w:r>
        <w:rPr>
          <w:lang w:eastAsia="zh-CN"/>
        </w:rPr>
        <w:t>A/D 转换采用 12 位数字量表示，有效原始数据范围为：0～4095</w:t>
      </w:r>
      <w:r>
        <w:rPr>
          <w:rFonts w:hint="eastAsia"/>
          <w:lang w:eastAsia="zh-CN"/>
        </w:rPr>
        <w:t>。</w:t>
      </w:r>
      <w:r>
        <w:rPr>
          <w:lang w:eastAsia="zh-CN"/>
        </w:rPr>
        <w:t>其中：0 对应输入电压 0 V</w:t>
      </w:r>
      <w:r>
        <w:rPr>
          <w:rFonts w:hint="eastAsia"/>
          <w:lang w:eastAsia="zh-CN"/>
        </w:rPr>
        <w:t>，</w:t>
      </w:r>
      <w:r>
        <w:rPr>
          <w:lang w:eastAsia="zh-CN"/>
        </w:rPr>
        <w:t xml:space="preserve">4095 对应输入电压约 10 V </w:t>
      </w:r>
      <w:r>
        <w:rPr>
          <w:rFonts w:hint="eastAsia"/>
          <w:lang w:eastAsia="zh-CN"/>
        </w:rPr>
        <w:t>。</w:t>
      </w:r>
    </w:p>
    <w:p>
      <w:pPr>
        <w:ind w:firstLine="480"/>
        <w:rPr>
          <w:lang w:eastAsia="zh-CN"/>
        </w:rPr>
      </w:pPr>
      <w:r>
        <w:rPr>
          <w:lang w:eastAsia="zh-CN"/>
        </w:rPr>
        <w:t>系统运行期间，各模拟量输入寄存器的数据会根据实际输入信号自动刷新。</w:t>
      </w:r>
    </w:p>
    <w:p>
      <w:pPr>
        <w:ind w:firstLine="480"/>
        <w:rPr>
          <w:lang w:eastAsia="zh-CN"/>
        </w:rPr>
      </w:pPr>
      <w:r>
        <w:rPr>
          <w:rFonts w:hint="eastAsia"/>
          <w:lang w:eastAsia="zh-CN"/>
        </w:rPr>
        <w:t>（</w:t>
      </w:r>
      <w:r>
        <w:rPr>
          <w:lang w:eastAsia="zh-CN"/>
        </w:rPr>
        <w:t>3）输入电压换算</w:t>
      </w:r>
    </w:p>
    <w:p>
      <w:pPr>
        <w:ind w:firstLine="439" w:firstLineChars="183"/>
        <w:rPr>
          <w:b/>
          <w:bCs/>
          <w:lang w:eastAsia="zh-CN"/>
        </w:rPr>
      </w:pPr>
      <w:r>
        <w:rPr>
          <w:b/>
          <w:bCs/>
          <w:lang w:eastAsia="zh-CN"/>
        </w:rPr>
        <w:t>输入电压（V） = AD原始值 × 10 ÷ 4095</w:t>
      </w:r>
    </w:p>
    <w:p>
      <w:pPr>
        <w:ind w:firstLine="439" w:firstLineChars="183"/>
        <w:rPr>
          <w:lang w:eastAsia="zh-CN"/>
        </w:rPr>
      </w:pPr>
      <w:r>
        <w:rPr>
          <w:lang w:eastAsia="zh-CN"/>
        </w:rPr>
        <w:t>AD理论值 = 输入电压 × 4095 ÷ 10</w:t>
      </w:r>
    </w:p>
    <w:p>
      <w:pPr>
        <w:ind w:firstLine="480"/>
        <w:rPr>
          <w:lang w:eastAsia="zh-CN"/>
        </w:rPr>
      </w:pPr>
      <w:r>
        <w:rPr>
          <w:lang w:eastAsia="zh-CN"/>
        </w:rPr>
        <w:t>例如，AD0 对应的 D8030 当前值为 2048：</w:t>
      </w:r>
    </w:p>
    <w:p>
      <w:pPr>
        <w:ind w:firstLine="1200" w:firstLineChars="500"/>
        <w:rPr>
          <w:lang w:eastAsia="zh-CN"/>
        </w:rPr>
      </w:pPr>
      <w:r>
        <w:rPr>
          <w:lang w:eastAsia="zh-CN"/>
        </w:rPr>
        <w:t>输入电压 ≈ 2048 × 10 ÷ 4095 ≈ 5.00 V</w:t>
      </w:r>
    </w:p>
    <w:p>
      <w:pPr>
        <w:ind w:firstLine="720" w:firstLineChars="300"/>
        <w:rPr>
          <w:lang w:eastAsia="zh-CN"/>
        </w:rPr>
      </w:pPr>
      <w:r>
        <w:rPr>
          <w:lang w:eastAsia="zh-CN"/>
        </w:rPr>
        <w:t>输入 2.5 V：</w:t>
      </w:r>
    </w:p>
    <w:p>
      <w:pPr>
        <w:ind w:firstLine="1200" w:firstLineChars="500"/>
        <w:rPr>
          <w:lang w:eastAsia="zh-CN"/>
        </w:rPr>
      </w:pPr>
      <w:r>
        <w:rPr>
          <w:lang w:eastAsia="zh-CN"/>
        </w:rPr>
        <w:t>AD理论值 ≈ 2.5 × 4095 ÷ 10 ≈ 1024</w:t>
      </w:r>
    </w:p>
    <w:p>
      <w:pPr>
        <w:ind w:firstLine="480"/>
        <w:rPr>
          <w:lang w:eastAsia="zh-CN"/>
        </w:rPr>
      </w:pPr>
      <w:r>
        <w:rPr>
          <w:lang w:eastAsia="zh-CN"/>
        </w:rPr>
        <w:t>由于 A/D 转换精度、模拟前端误差、电源及现场干扰等因素影响，实际采样值与理论计算值之间可能存在一定偏差。</w:t>
      </w:r>
    </w:p>
    <w:p>
      <w:pPr>
        <w:pStyle w:val="000081"/>
        <w:rPr>
          <w:lang w:eastAsia="zh-CN"/>
        </w:rPr>
      </w:pPr>
      <w:bookmarkStart w:id="36" w:name="_Toc238033483"/>
      <w:r>
        <w:rPr>
          <w:rFonts w:hint="eastAsia"/>
          <w:lang w:eastAsia="zh-CN"/>
        </w:rPr>
        <w:t>2.5.2 模拟量输出</w:t>
      </w:r>
      <w:bookmarkEnd w:id="36"/>
    </w:p>
    <w:p>
      <w:pPr>
        <w:ind w:firstLine="480"/>
        <w:rPr>
          <w:lang w:eastAsia="zh-CN"/>
        </w:rPr>
      </w:pPr>
      <w:r>
        <w:rPr>
          <w:lang w:eastAsia="zh-CN"/>
        </w:rPr>
        <w:t>部分MDHXX型号配置模拟量输出接口，可用于向变频器、调节器及其他模拟量设备提供电压或电流给定信号</w:t>
      </w:r>
      <w:r>
        <w:rPr>
          <w:rFonts w:hint="eastAsia"/>
          <w:lang w:eastAsia="zh-CN"/>
        </w:rPr>
        <w:t>。</w:t>
      </w:r>
    </w:p>
    <w:tbl>
      <w:tblPr>
        <w:tblStyle w:val="000088"/>
        <w:tblW w:w="0" w:type="auto"/>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Look w:firstRow="true" w:lastRow="false" w:firstColumn="true" w:lastColumn="false" w:noHBand="false" w:noVBand="true" w:val="04A0"/>
      </w:tblPr>
      <w:tblGrid>
        <w:gridCol w:w="993"/>
        <w:gridCol w:w="709"/>
        <w:gridCol w:w="4536"/>
        <w:gridCol w:w="563"/>
      </w:tblGrid>
      <w:tr>
        <w:trPr>
          <w:trHeight w:val="268"/>
          <w:jc w:val="center"/>
        </w:trPr>
        <w:tc>
          <w:tcPr>
            <w:tcW w:w="1702" w:type="dxa"/>
            <w:gridSpan w:val="2"/>
            <w:shd w:val="clear" w:color="auto" w:fill="9CC2E5" w:themeFill="accent5" w:themeFillTint="99"/>
            <w:vAlign w:val="center"/>
          </w:tcPr>
          <w:p>
            <w:pPr>
              <w:pStyle w:val="000090"/>
              <w:jc w:val="center"/>
              <w:rPr>
                <w:rFonts w:hint="eastAsia" w:asciiTheme="minorEastAsia" w:hAnsiTheme="minorEastAsia"/>
              </w:rPr>
            </w:pPr>
            <w:r>
              <w:rPr>
                <w:rFonts w:asciiTheme="minorEastAsia" w:hAnsiTheme="minorEastAsia"/>
              </w:rPr>
              <w:t>项目</w:t>
            </w:r>
          </w:p>
        </w:tc>
        <w:tc>
          <w:tcPr>
            <w:tcW w:w="5099" w:type="dxa"/>
            <w:gridSpan w:val="2"/>
            <w:shd w:val="clear" w:color="auto" w:fill="9CC2E5" w:themeFill="accent5" w:themeFillTint="99"/>
            <w:vAlign w:val="center"/>
          </w:tcPr>
          <w:p>
            <w:pPr>
              <w:pStyle w:val="000090"/>
              <w:jc w:val="center"/>
              <w:rPr>
                <w:rFonts w:hint="eastAsia" w:asciiTheme="minorEastAsia" w:hAnsiTheme="minorEastAsia"/>
              </w:rPr>
            </w:pPr>
            <w:r>
              <w:rPr>
                <w:rFonts w:asciiTheme="minorEastAsia" w:hAnsiTheme="minorEastAsia"/>
                <w:spacing w:val="-1"/>
              </w:rPr>
              <w:t>指标</w:t>
            </w:r>
          </w:p>
        </w:tc>
      </w:tr>
      <w:tr>
        <w:trPr>
          <w:trHeight w:val="266"/>
          <w:jc w:val="center"/>
        </w:trPr>
        <w:tc>
          <w:tcPr>
            <w:tcW w:w="1702" w:type="dxa"/>
            <w:gridSpan w:val="2"/>
            <w:vAlign w:val="center"/>
          </w:tcPr>
          <w:p>
            <w:pPr>
              <w:pStyle w:val="000090"/>
              <w:jc w:val="center"/>
              <w:rPr>
                <w:rFonts w:hint="eastAsia" w:asciiTheme="minorEastAsia" w:hAnsiTheme="minorEastAsia"/>
              </w:rPr>
            </w:pPr>
            <w:r>
              <w:rPr>
                <w:rFonts w:asciiTheme="minorEastAsia" w:hAnsiTheme="minorEastAsia"/>
              </w:rPr>
              <w:t>转换速度</w:t>
            </w:r>
          </w:p>
        </w:tc>
        <w:tc>
          <w:tcPr>
            <w:tcW w:w="5099" w:type="dxa"/>
            <w:gridSpan w:val="2"/>
            <w:vAlign w:val="center"/>
          </w:tcPr>
          <w:p>
            <w:pPr>
              <w:pStyle w:val="000090"/>
              <w:jc w:val="center"/>
              <w:rPr>
                <w:rFonts w:hint="eastAsia" w:asciiTheme="minorEastAsia" w:hAnsiTheme="minorEastAsia"/>
                <w:lang w:eastAsia="zh-CN"/>
              </w:rPr>
            </w:pPr>
            <w:r>
              <w:rPr>
                <w:rFonts w:cs="Constantia" w:asciiTheme="minorEastAsia" w:hAnsiTheme="minorEastAsia"/>
                <w:spacing w:val="-3"/>
                <w:lang w:eastAsia="zh-CN"/>
              </w:rPr>
              <w:t>1ms/</w:t>
            </w:r>
            <w:r>
              <w:rPr>
                <w:rFonts w:asciiTheme="minorEastAsia" w:hAnsiTheme="minorEastAsia"/>
                <w:spacing w:val="-3"/>
                <w:lang w:eastAsia="zh-CN"/>
              </w:rPr>
              <w:t>通道（改变所用的通道数不会改变转换速度）</w:t>
            </w:r>
          </w:p>
        </w:tc>
      </w:tr>
      <w:tr>
        <w:trPr>
          <w:trHeight w:val="263"/>
          <w:jc w:val="center"/>
        </w:trPr>
        <w:tc>
          <w:tcPr>
            <w:tcW w:w="993" w:type="dxa"/>
            <w:vMerge w:val="restart"/>
            <w:tcBorders>
              <w:bottom w:val="nil"/>
            </w:tcBorders>
            <w:vAlign w:val="center"/>
          </w:tcPr>
          <w:p>
            <w:pPr>
              <w:pStyle w:val="000090"/>
              <w:jc w:val="center"/>
              <w:rPr>
                <w:rFonts w:hint="eastAsia" w:asciiTheme="minorEastAsia" w:hAnsiTheme="minorEastAsia"/>
              </w:rPr>
            </w:pPr>
            <w:r>
              <w:rPr>
                <w:rFonts w:asciiTheme="minorEastAsia" w:hAnsiTheme="minorEastAsia"/>
              </w:rPr>
              <w:t>模拟输出</w:t>
            </w:r>
          </w:p>
        </w:tc>
        <w:tc>
          <w:tcPr>
            <w:tcW w:w="709" w:type="dxa"/>
            <w:vAlign w:val="center"/>
          </w:tcPr>
          <w:p>
            <w:pPr>
              <w:pStyle w:val="000090"/>
              <w:jc w:val="center"/>
              <w:rPr>
                <w:rFonts w:hint="eastAsia" w:asciiTheme="minorEastAsia" w:hAnsiTheme="minorEastAsia"/>
              </w:rPr>
            </w:pPr>
            <w:r>
              <w:rPr>
                <w:rFonts w:asciiTheme="minorEastAsia" w:hAnsiTheme="minorEastAsia"/>
                <w:spacing w:val="-6"/>
              </w:rPr>
              <w:t>电压</w:t>
            </w:r>
          </w:p>
        </w:tc>
        <w:tc>
          <w:tcPr>
            <w:tcW w:w="5099" w:type="dxa"/>
            <w:gridSpan w:val="2"/>
            <w:vAlign w:val="center"/>
          </w:tcPr>
          <w:p>
            <w:pPr>
              <w:pStyle w:val="000090"/>
              <w:jc w:val="center"/>
              <w:rPr>
                <w:rFonts w:hint="eastAsia" w:asciiTheme="minorEastAsia" w:hAnsiTheme="minorEastAsia"/>
                <w:lang w:eastAsia="zh-CN"/>
              </w:rPr>
            </w:pPr>
            <w:r>
              <w:rPr>
                <w:rFonts w:cs="Constantia" w:asciiTheme="minorEastAsia" w:hAnsiTheme="minorEastAsia"/>
                <w:lang w:eastAsia="zh-CN"/>
              </w:rPr>
              <w:t>0</w:t>
            </w:r>
            <w:r>
              <w:rPr>
                <w:rFonts w:asciiTheme="minorEastAsia" w:hAnsiTheme="minorEastAsia"/>
                <w:lang w:eastAsia="zh-CN"/>
              </w:rPr>
              <w:t>～</w:t>
            </w:r>
            <w:r>
              <w:rPr>
                <w:rFonts w:cs="Constantia" w:asciiTheme="minorEastAsia" w:hAnsiTheme="minorEastAsia"/>
                <w:lang w:eastAsia="zh-CN"/>
              </w:rPr>
              <w:t>10VDC</w:t>
            </w:r>
            <w:r>
              <w:rPr>
                <w:rFonts w:asciiTheme="minorEastAsia" w:hAnsiTheme="minorEastAsia"/>
                <w:lang w:eastAsia="zh-CN"/>
              </w:rPr>
              <w:t>（外部负载阻抗大于</w:t>
            </w:r>
            <w:r>
              <w:rPr>
                <w:rFonts w:asciiTheme="minorEastAsia" w:hAnsiTheme="minorEastAsia"/>
                <w:spacing w:val="-5"/>
                <w:lang w:eastAsia="zh-CN"/>
              </w:rPr>
              <w:t xml:space="preserve"> </w:t>
            </w:r>
            <w:r>
              <w:rPr>
                <w:rFonts w:cs="Constantia" w:asciiTheme="minorEastAsia" w:hAnsiTheme="minorEastAsia"/>
                <w:lang w:eastAsia="zh-CN"/>
              </w:rPr>
              <w:t>1k</w:t>
            </w:r>
            <w:r>
              <w:rPr>
                <w:rFonts w:asciiTheme="minorEastAsia" w:hAnsiTheme="minorEastAsia"/>
              </w:rPr>
              <w:t>Ω</w:t>
            </w:r>
            <w:r>
              <w:rPr>
                <w:rFonts w:asciiTheme="minorEastAsia" w:hAnsiTheme="minorEastAsia"/>
                <w:lang w:eastAsia="zh-CN"/>
              </w:rPr>
              <w:t>)</w:t>
            </w:r>
          </w:p>
        </w:tc>
      </w:tr>
      <w:tr>
        <w:trPr>
          <w:trHeight w:val="522"/>
          <w:jc w:val="center"/>
        </w:trPr>
        <w:tc>
          <w:tcPr>
            <w:tcW w:w="993" w:type="dxa"/>
            <w:vMerge w:val="continue"/>
            <w:tcBorders>
              <w:top w:val="nil"/>
            </w:tcBorders>
            <w:vAlign w:val="center"/>
          </w:tcPr>
          <w:p>
            <w:pPr>
              <w:pStyle w:val="000090"/>
              <w:jc w:val="center"/>
              <w:rPr>
                <w:rFonts w:hint="eastAsia" w:asciiTheme="minorEastAsia" w:hAnsiTheme="minorEastAsia"/>
                <w:lang w:eastAsia="zh-CN"/>
              </w:rPr>
            </w:pPr>
          </w:p>
        </w:tc>
        <w:tc>
          <w:tcPr>
            <w:tcW w:w="709" w:type="dxa"/>
            <w:vAlign w:val="center"/>
          </w:tcPr>
          <w:p>
            <w:pPr>
              <w:pStyle w:val="000090"/>
              <w:jc w:val="center"/>
              <w:rPr>
                <w:rFonts w:hint="eastAsia" w:asciiTheme="minorEastAsia" w:hAnsiTheme="minorEastAsia"/>
              </w:rPr>
            </w:pPr>
            <w:r>
              <w:rPr>
                <w:rFonts w:asciiTheme="minorEastAsia" w:hAnsiTheme="minorEastAsia"/>
                <w:spacing w:val="-6"/>
              </w:rPr>
              <w:t>电流</w:t>
            </w:r>
          </w:p>
        </w:tc>
        <w:tc>
          <w:tcPr>
            <w:tcW w:w="4536" w:type="dxa"/>
            <w:tcBorders>
              <w:right w:val="nil"/>
            </w:tcBorders>
            <w:vAlign w:val="center"/>
          </w:tcPr>
          <w:p>
            <w:pPr>
              <w:pStyle w:val="000090"/>
              <w:jc w:val="center"/>
              <w:rPr>
                <w:rFonts w:hint="eastAsia" w:cs="Constantia" w:asciiTheme="minorEastAsia" w:hAnsiTheme="minorEastAsia"/>
                <w:lang w:eastAsia="zh-CN"/>
              </w:rPr>
            </w:pPr>
            <w:r>
              <w:rPr>
                <w:rFonts w:hint="eastAsia" w:cs="Constantia" w:asciiTheme="minorEastAsia" w:hAnsiTheme="minorEastAsia"/>
                <w:lang w:eastAsia="zh-CN"/>
              </w:rPr>
              <w:t>0~20mA(外部负载阻抗小于 500</w:t>
            </w:r>
            <w:r>
              <w:rPr>
                <w:rFonts w:hint="eastAsia" w:cs="Constantia" w:asciiTheme="minorEastAsia" w:hAnsiTheme="minorEastAsia"/>
              </w:rPr>
              <w:t>Ω</w:t>
            </w:r>
            <w:r>
              <w:rPr>
                <w:rFonts w:hint="eastAsia" w:cs="Constantia" w:asciiTheme="minorEastAsia" w:hAnsiTheme="minorEastAsia"/>
                <w:lang w:eastAsia="zh-CN"/>
              </w:rPr>
              <w:t>)</w:t>
            </w:r>
          </w:p>
        </w:tc>
        <w:tc>
          <w:tcPr>
            <w:tcW w:w="563" w:type="dxa"/>
            <w:tcBorders>
              <w:left w:val="nil"/>
            </w:tcBorders>
            <w:vAlign w:val="center"/>
          </w:tcPr>
          <w:p>
            <w:pPr>
              <w:pStyle w:val="000090"/>
              <w:jc w:val="center"/>
              <w:rPr>
                <w:rFonts w:hint="eastAsia" w:cs="Constantia" w:asciiTheme="minorEastAsia" w:hAnsiTheme="minorEastAsia"/>
                <w:lang w:eastAsia="zh-CN"/>
              </w:rPr>
            </w:pPr>
          </w:p>
        </w:tc>
      </w:tr>
      <w:tr>
        <w:trPr>
          <w:trHeight w:val="266"/>
          <w:jc w:val="center"/>
        </w:trPr>
        <w:tc>
          <w:tcPr>
            <w:tcW w:w="1702" w:type="dxa"/>
            <w:gridSpan w:val="2"/>
            <w:vAlign w:val="center"/>
          </w:tcPr>
          <w:p>
            <w:pPr>
              <w:pStyle w:val="000090"/>
              <w:jc w:val="center"/>
              <w:rPr>
                <w:rFonts w:hint="eastAsia" w:asciiTheme="minorEastAsia" w:hAnsiTheme="minorEastAsia"/>
              </w:rPr>
            </w:pPr>
            <w:r>
              <w:rPr>
                <w:rFonts w:asciiTheme="minorEastAsia" w:hAnsiTheme="minorEastAsia"/>
              </w:rPr>
              <w:t>数字输入</w:t>
            </w:r>
          </w:p>
        </w:tc>
        <w:tc>
          <w:tcPr>
            <w:tcW w:w="5099" w:type="dxa"/>
            <w:gridSpan w:val="2"/>
            <w:vAlign w:val="center"/>
          </w:tcPr>
          <w:p>
            <w:pPr>
              <w:pStyle w:val="000090"/>
              <w:jc w:val="center"/>
              <w:rPr>
                <w:rFonts w:hint="eastAsia" w:cs="Constantia" w:asciiTheme="minorEastAsia" w:hAnsiTheme="minorEastAsia"/>
                <w:lang w:eastAsia="zh-CN"/>
              </w:rPr>
            </w:pPr>
            <w:r>
              <w:rPr>
                <w:rFonts w:asciiTheme="minorEastAsia" w:hAnsiTheme="minorEastAsia"/>
                <w:spacing w:val="-7"/>
                <w:lang w:eastAsia="zh-CN"/>
              </w:rPr>
              <w:t xml:space="preserve">电压输出： </w:t>
            </w:r>
            <w:r>
              <w:rPr>
                <w:rFonts w:cs="Constantia" w:asciiTheme="minorEastAsia" w:hAnsiTheme="minorEastAsia"/>
                <w:spacing w:val="-7"/>
                <w:lang w:eastAsia="zh-CN"/>
              </w:rPr>
              <w:t>0</w:t>
            </w:r>
            <w:r>
              <w:rPr>
                <w:rFonts w:asciiTheme="minorEastAsia" w:hAnsiTheme="minorEastAsia"/>
                <w:spacing w:val="-7"/>
                <w:lang w:eastAsia="zh-CN"/>
              </w:rPr>
              <w:t>～</w:t>
            </w:r>
            <w:r>
              <w:rPr>
                <w:rFonts w:hint="eastAsia" w:cs="Constantia" w:asciiTheme="minorEastAsia" w:hAnsiTheme="minorEastAsia"/>
                <w:spacing w:val="-7"/>
                <w:lang w:eastAsia="zh-CN"/>
              </w:rPr>
              <w:t>4</w:t>
            </w:r>
            <w:r>
              <w:rPr>
                <w:rFonts w:cs="Constantia" w:asciiTheme="minorEastAsia" w:hAnsiTheme="minorEastAsia"/>
                <w:spacing w:val="-7"/>
                <w:lang w:eastAsia="zh-CN"/>
              </w:rPr>
              <w:t>0</w:t>
            </w:r>
            <w:r>
              <w:rPr>
                <w:rFonts w:hint="eastAsia" w:cs="Constantia" w:asciiTheme="minorEastAsia" w:hAnsiTheme="minorEastAsia"/>
                <w:spacing w:val="-7"/>
                <w:lang w:eastAsia="zh-CN"/>
              </w:rPr>
              <w:t>95</w:t>
            </w:r>
            <w:r>
              <w:rPr>
                <w:rFonts w:asciiTheme="minorEastAsia" w:hAnsiTheme="minorEastAsia"/>
                <w:spacing w:val="-7"/>
                <w:lang w:eastAsia="zh-CN"/>
              </w:rPr>
              <w:t>，电流输出：</w:t>
            </w:r>
            <w:r>
              <w:rPr>
                <w:rFonts w:cs="Constantia" w:asciiTheme="minorEastAsia" w:hAnsiTheme="minorEastAsia"/>
                <w:spacing w:val="-7"/>
                <w:lang w:eastAsia="zh-CN"/>
              </w:rPr>
              <w:t>0~</w:t>
            </w:r>
            <w:r>
              <w:rPr>
                <w:rFonts w:hint="eastAsia" w:cs="Constantia" w:asciiTheme="minorEastAsia" w:hAnsiTheme="minorEastAsia"/>
                <w:spacing w:val="-7"/>
                <w:lang w:eastAsia="zh-CN"/>
              </w:rPr>
              <w:t>4</w:t>
            </w:r>
            <w:r>
              <w:rPr>
                <w:rFonts w:cs="Constantia" w:asciiTheme="minorEastAsia" w:hAnsiTheme="minorEastAsia"/>
                <w:spacing w:val="-7"/>
                <w:lang w:eastAsia="zh-CN"/>
              </w:rPr>
              <w:t>0</w:t>
            </w:r>
            <w:r>
              <w:rPr>
                <w:rFonts w:hint="eastAsia" w:cs="Constantia" w:asciiTheme="minorEastAsia" w:hAnsiTheme="minorEastAsia"/>
                <w:spacing w:val="-7"/>
                <w:lang w:eastAsia="zh-CN"/>
              </w:rPr>
              <w:t>95</w:t>
            </w:r>
          </w:p>
        </w:tc>
      </w:tr>
      <w:tr>
        <w:trPr>
          <w:trHeight w:val="263"/>
          <w:jc w:val="center"/>
        </w:trPr>
        <w:tc>
          <w:tcPr>
            <w:tcW w:w="993" w:type="dxa"/>
            <w:vMerge w:val="restart"/>
            <w:tcBorders>
              <w:bottom w:val="nil"/>
            </w:tcBorders>
            <w:vAlign w:val="center"/>
          </w:tcPr>
          <w:p>
            <w:pPr>
              <w:pStyle w:val="000090"/>
              <w:jc w:val="center"/>
              <w:rPr>
                <w:rFonts w:hint="eastAsia" w:asciiTheme="minorEastAsia" w:hAnsiTheme="minorEastAsia"/>
              </w:rPr>
            </w:pPr>
            <w:r>
              <w:rPr>
                <w:rFonts w:asciiTheme="minorEastAsia" w:hAnsiTheme="minorEastAsia"/>
                <w:spacing w:val="-4"/>
              </w:rPr>
              <w:t>分辨</w:t>
            </w:r>
            <w:r>
              <w:rPr>
                <w:rFonts w:asciiTheme="minorEastAsia" w:hAnsiTheme="minorEastAsia"/>
              </w:rPr>
              <w:t>率</w:t>
            </w:r>
          </w:p>
        </w:tc>
        <w:tc>
          <w:tcPr>
            <w:tcW w:w="709" w:type="dxa"/>
            <w:vAlign w:val="center"/>
          </w:tcPr>
          <w:p>
            <w:pPr>
              <w:pStyle w:val="000090"/>
              <w:jc w:val="center"/>
              <w:rPr>
                <w:rFonts w:hint="eastAsia" w:asciiTheme="minorEastAsia" w:hAnsiTheme="minorEastAsia"/>
              </w:rPr>
            </w:pPr>
            <w:r>
              <w:rPr>
                <w:rFonts w:asciiTheme="minorEastAsia" w:hAnsiTheme="minorEastAsia"/>
                <w:spacing w:val="-6"/>
              </w:rPr>
              <w:t>电压</w:t>
            </w:r>
          </w:p>
        </w:tc>
        <w:tc>
          <w:tcPr>
            <w:tcW w:w="5099" w:type="dxa"/>
            <w:gridSpan w:val="2"/>
            <w:vAlign w:val="center"/>
          </w:tcPr>
          <w:p>
            <w:pPr>
              <w:pStyle w:val="000090"/>
              <w:jc w:val="center"/>
              <w:rPr>
                <w:rFonts w:hint="eastAsia" w:cs="Constantia" w:asciiTheme="minorEastAsia" w:hAnsiTheme="minorEastAsia"/>
              </w:rPr>
            </w:pPr>
            <w:r>
              <w:rPr>
                <w:rFonts w:cs="Constantia" w:asciiTheme="minorEastAsia" w:hAnsiTheme="minorEastAsia"/>
                <w:spacing w:val="-1"/>
                <w:w w:val="96"/>
              </w:rPr>
              <w:t>5mV</w:t>
            </w:r>
          </w:p>
        </w:tc>
      </w:tr>
      <w:tr>
        <w:trPr>
          <w:trHeight w:val="263"/>
          <w:jc w:val="center"/>
        </w:trPr>
        <w:tc>
          <w:tcPr>
            <w:tcW w:w="993" w:type="dxa"/>
            <w:vMerge w:val="continue"/>
            <w:tcBorders>
              <w:top w:val="nil"/>
            </w:tcBorders>
            <w:vAlign w:val="center"/>
          </w:tcPr>
          <w:p>
            <w:pPr>
              <w:pStyle w:val="000090"/>
              <w:jc w:val="center"/>
              <w:rPr>
                <w:rFonts w:hint="eastAsia" w:asciiTheme="minorEastAsia" w:hAnsiTheme="minorEastAsia"/>
              </w:rPr>
            </w:pPr>
          </w:p>
        </w:tc>
        <w:tc>
          <w:tcPr>
            <w:tcW w:w="709" w:type="dxa"/>
            <w:vAlign w:val="center"/>
          </w:tcPr>
          <w:p>
            <w:pPr>
              <w:pStyle w:val="000090"/>
              <w:jc w:val="center"/>
              <w:rPr>
                <w:rFonts w:hint="eastAsia" w:asciiTheme="minorEastAsia" w:hAnsiTheme="minorEastAsia"/>
              </w:rPr>
            </w:pPr>
            <w:r>
              <w:rPr>
                <w:rFonts w:asciiTheme="minorEastAsia" w:hAnsiTheme="minorEastAsia"/>
                <w:spacing w:val="-6"/>
              </w:rPr>
              <w:t>电流</w:t>
            </w:r>
          </w:p>
        </w:tc>
        <w:tc>
          <w:tcPr>
            <w:tcW w:w="5099" w:type="dxa"/>
            <w:gridSpan w:val="2"/>
            <w:vAlign w:val="center"/>
          </w:tcPr>
          <w:p>
            <w:pPr>
              <w:pStyle w:val="000090"/>
              <w:jc w:val="center"/>
              <w:rPr>
                <w:rFonts w:hint="eastAsia" w:cs="Constantia" w:asciiTheme="minorEastAsia" w:hAnsiTheme="minorEastAsia"/>
              </w:rPr>
            </w:pPr>
            <w:r>
              <w:rPr>
                <w:rFonts w:cs="Constantia" w:asciiTheme="minorEastAsia" w:hAnsiTheme="minorEastAsia"/>
                <w:spacing w:val="-1"/>
              </w:rPr>
              <w:t>20</w:t>
            </w:r>
            <w:r>
              <w:rPr>
                <w:rFonts w:asciiTheme="minorEastAsia" w:hAnsiTheme="minorEastAsia"/>
                <w:spacing w:val="-1"/>
              </w:rPr>
              <w:t>μ</w:t>
            </w:r>
            <w:r>
              <w:rPr>
                <w:rFonts w:cs="Constantia" w:asciiTheme="minorEastAsia" w:hAnsiTheme="minorEastAsia"/>
                <w:spacing w:val="-1"/>
              </w:rPr>
              <w:t>A</w:t>
            </w:r>
          </w:p>
        </w:tc>
      </w:tr>
      <w:tr>
        <w:trPr>
          <w:trHeight w:val="529"/>
          <w:jc w:val="center"/>
        </w:trPr>
        <w:tc>
          <w:tcPr>
            <w:tcW w:w="1702" w:type="dxa"/>
            <w:gridSpan w:val="2"/>
            <w:vAlign w:val="center"/>
          </w:tcPr>
          <w:p>
            <w:pPr>
              <w:pStyle w:val="000090"/>
              <w:jc w:val="center"/>
              <w:rPr>
                <w:rFonts w:hint="eastAsia" w:asciiTheme="minorEastAsia" w:hAnsiTheme="minorEastAsia"/>
              </w:rPr>
            </w:pPr>
            <w:r>
              <w:rPr>
                <w:rFonts w:asciiTheme="minorEastAsia" w:hAnsiTheme="minorEastAsia"/>
                <w:spacing w:val="-3"/>
              </w:rPr>
              <w:t>总体精度</w:t>
            </w:r>
          </w:p>
        </w:tc>
        <w:tc>
          <w:tcPr>
            <w:tcW w:w="5099" w:type="dxa"/>
            <w:gridSpan w:val="2"/>
            <w:vAlign w:val="center"/>
          </w:tcPr>
          <w:p>
            <w:pPr>
              <w:pStyle w:val="000090"/>
              <w:jc w:val="center"/>
              <w:rPr>
                <w:rFonts w:hint="eastAsia" w:asciiTheme="minorEastAsia" w:hAnsiTheme="minorEastAsia"/>
                <w:lang w:eastAsia="zh-CN"/>
              </w:rPr>
            </w:pPr>
            <w:r>
              <w:rPr>
                <w:rFonts w:asciiTheme="minorEastAsia" w:hAnsiTheme="minorEastAsia"/>
                <w:position w:val="7"/>
                <w:lang w:eastAsia="zh-CN"/>
              </w:rPr>
              <w:t>±</w:t>
            </w:r>
            <w:r>
              <w:rPr>
                <w:rFonts w:cs="Constantia" w:asciiTheme="minorEastAsia" w:hAnsiTheme="minorEastAsia"/>
                <w:position w:val="7"/>
                <w:lang w:eastAsia="zh-CN"/>
              </w:rPr>
              <w:t>1%</w:t>
            </w:r>
            <w:r>
              <w:rPr>
                <w:rFonts w:asciiTheme="minorEastAsia" w:hAnsiTheme="minorEastAsia"/>
                <w:position w:val="7"/>
                <w:lang w:eastAsia="zh-CN"/>
              </w:rPr>
              <w:t>（对于</w:t>
            </w:r>
            <w:r>
              <w:rPr>
                <w:rFonts w:asciiTheme="minorEastAsia" w:hAnsiTheme="minorEastAsia"/>
                <w:spacing w:val="-20"/>
                <w:position w:val="7"/>
                <w:lang w:eastAsia="zh-CN"/>
              </w:rPr>
              <w:t xml:space="preserve"> </w:t>
            </w:r>
            <w:r>
              <w:rPr>
                <w:rFonts w:cs="Constantia" w:asciiTheme="minorEastAsia" w:hAnsiTheme="minorEastAsia"/>
                <w:position w:val="7"/>
                <w:lang w:eastAsia="zh-CN"/>
              </w:rPr>
              <w:t>10V</w:t>
            </w:r>
            <w:r>
              <w:rPr>
                <w:rFonts w:cs="Constantia" w:asciiTheme="minorEastAsia" w:hAnsiTheme="minorEastAsia"/>
                <w:spacing w:val="21"/>
                <w:position w:val="7"/>
                <w:lang w:eastAsia="zh-CN"/>
              </w:rPr>
              <w:t xml:space="preserve"> </w:t>
            </w:r>
            <w:r>
              <w:rPr>
                <w:rFonts w:asciiTheme="minorEastAsia" w:hAnsiTheme="minorEastAsia"/>
                <w:position w:val="7"/>
                <w:lang w:eastAsia="zh-CN"/>
              </w:rPr>
              <w:t>的全量程）</w:t>
            </w:r>
          </w:p>
          <w:p>
            <w:pPr>
              <w:pStyle w:val="000090"/>
              <w:jc w:val="center"/>
              <w:rPr>
                <w:rFonts w:hint="eastAsia" w:asciiTheme="minorEastAsia" w:hAnsiTheme="minorEastAsia"/>
                <w:lang w:eastAsia="zh-CN"/>
              </w:rPr>
            </w:pPr>
            <w:r>
              <w:rPr>
                <w:rFonts w:asciiTheme="minorEastAsia" w:hAnsiTheme="minorEastAsia"/>
                <w:spacing w:val="-4"/>
                <w:lang w:eastAsia="zh-CN"/>
              </w:rPr>
              <w:t>±</w:t>
            </w:r>
            <w:r>
              <w:rPr>
                <w:rFonts w:cs="Constantia" w:asciiTheme="minorEastAsia" w:hAnsiTheme="minorEastAsia"/>
                <w:spacing w:val="-4"/>
                <w:lang w:eastAsia="zh-CN"/>
              </w:rPr>
              <w:t>1%</w:t>
            </w:r>
            <w:r>
              <w:rPr>
                <w:rFonts w:asciiTheme="minorEastAsia" w:hAnsiTheme="minorEastAsia"/>
                <w:spacing w:val="-4"/>
                <w:lang w:eastAsia="zh-CN"/>
              </w:rPr>
              <w:t>（对于</w:t>
            </w:r>
            <w:r>
              <w:rPr>
                <w:rFonts w:asciiTheme="minorEastAsia" w:hAnsiTheme="minorEastAsia"/>
                <w:spacing w:val="-34"/>
                <w:lang w:eastAsia="zh-CN"/>
              </w:rPr>
              <w:t xml:space="preserve"> </w:t>
            </w:r>
            <w:r>
              <w:rPr>
                <w:rFonts w:cs="Constantia" w:asciiTheme="minorEastAsia" w:hAnsiTheme="minorEastAsia"/>
                <w:spacing w:val="-4"/>
                <w:lang w:eastAsia="zh-CN"/>
              </w:rPr>
              <w:t>20mA</w:t>
            </w:r>
            <w:r>
              <w:rPr>
                <w:rFonts w:cs="Constantia" w:asciiTheme="minorEastAsia" w:hAnsiTheme="minorEastAsia"/>
                <w:spacing w:val="21"/>
                <w:w w:val="102"/>
                <w:lang w:eastAsia="zh-CN"/>
              </w:rPr>
              <w:t xml:space="preserve"> </w:t>
            </w:r>
            <w:r>
              <w:rPr>
                <w:rFonts w:asciiTheme="minorEastAsia" w:hAnsiTheme="minorEastAsia"/>
                <w:spacing w:val="-4"/>
                <w:lang w:eastAsia="zh-CN"/>
              </w:rPr>
              <w:t>的全量程）</w:t>
            </w:r>
          </w:p>
        </w:tc>
      </w:tr>
    </w:tbl>
    <w:p>
      <w:pPr>
        <w:pStyle w:val="0000a7"/>
        <w:rPr>
          <w:rFonts w:hint="eastAsia"/>
        </w:rPr>
      </w:pPr>
      <w:r>
        <w:rPr>
          <w:rFonts w:hint="eastAsia"/>
        </w:rPr>
        <w:t>表2-6 模拟量输出规范表</w:t>
      </w:r>
    </w:p>
    <w:p>
      <w:pPr>
        <w:ind w:firstLine="480"/>
        <w:rPr>
          <w:lang w:eastAsia="zh-CN"/>
        </w:rPr>
      </w:pPr>
      <w:r>
        <w:rPr>
          <w:lang w:eastAsia="zh-CN"/>
        </w:rPr>
        <w:t>根据具体型号可配置模拟量输出功能，最多支持 2 路模拟量电压输出，输出范围为 0～10 V。用户通过向对应的数据寄存器写入数值，即可控制模拟量输出电压。</w:t>
      </w:r>
    </w:p>
    <w:p>
      <w:pPr>
        <w:ind w:firstLine="480"/>
        <w:rPr>
          <w:lang w:eastAsia="zh-CN"/>
        </w:rPr>
      </w:pPr>
      <w:r>
        <w:rPr>
          <w:rFonts w:hint="eastAsia"/>
          <w:lang w:eastAsia="zh-CN"/>
        </w:rPr>
        <w:t>（1）通道与寄存器对应关系</w:t>
      </w:r>
    </w:p>
    <w:tbl>
      <w:tblPr>
        <w:tblStyle w:val="00008f"/>
        <w:tblW w:w="0" w:type="auto"/>
        <w:jc w:val="center"/>
        <w:tblLook w:firstRow="true" w:lastRow="false" w:firstColumn="true" w:lastColumn="false" w:noHBand="false" w:noVBand="true" w:val="04A0"/>
      </w:tblPr>
      <w:tblGrid>
        <w:gridCol w:w="2148"/>
        <w:gridCol w:w="1958"/>
        <w:gridCol w:w="3119"/>
      </w:tblGrid>
      <w:tr>
        <w:trPr>
          <w:jc w:val="center"/>
        </w:trPr>
        <w:tc>
          <w:tcPr>
            <w:tcW w:w="2148" w:type="dxa"/>
            <w:shd w:val="clear" w:color="auto" w:fill="9CC2E5" w:themeFill="accent5" w:themeFillTint="99"/>
            <w:vAlign w:val="center"/>
          </w:tcPr>
          <w:p>
            <w:pPr>
              <w:ind w:firstLine="0" w:firstLineChars="0"/>
              <w:jc w:val="center"/>
              <w:rPr>
                <w:sz w:val="21"/>
                <w:lang w:eastAsia="zh-CN"/>
              </w:rPr>
            </w:pPr>
            <w:r>
              <w:rPr>
                <w:rFonts w:hint="eastAsia"/>
                <w:sz w:val="21"/>
                <w:lang w:eastAsia="zh-CN"/>
              </w:rPr>
              <w:t>模拟量输出通道</w:t>
            </w:r>
          </w:p>
        </w:tc>
        <w:tc>
          <w:tcPr>
            <w:tcW w:w="1958" w:type="dxa"/>
            <w:shd w:val="clear" w:color="auto" w:fill="9CC2E5" w:themeFill="accent5" w:themeFillTint="99"/>
            <w:vAlign w:val="center"/>
          </w:tcPr>
          <w:p>
            <w:pPr>
              <w:ind w:firstLine="0" w:firstLineChars="0"/>
              <w:jc w:val="center"/>
              <w:rPr>
                <w:sz w:val="21"/>
                <w:lang w:eastAsia="zh-CN"/>
              </w:rPr>
            </w:pPr>
            <w:r>
              <w:rPr>
                <w:rFonts w:hint="eastAsia"/>
                <w:sz w:val="21"/>
                <w:lang w:eastAsia="zh-CN"/>
              </w:rPr>
              <w:t>数据寄存器</w:t>
            </w:r>
          </w:p>
        </w:tc>
        <w:tc>
          <w:tcPr>
            <w:tcW w:w="3119" w:type="dxa"/>
            <w:shd w:val="clear" w:color="auto" w:fill="9CC2E5" w:themeFill="accent5" w:themeFillTint="99"/>
            <w:vAlign w:val="center"/>
          </w:tcPr>
          <w:p>
            <w:pPr>
              <w:ind w:firstLine="0" w:firstLineChars="0"/>
              <w:jc w:val="center"/>
              <w:rPr>
                <w:sz w:val="21"/>
                <w:lang w:eastAsia="zh-CN"/>
              </w:rPr>
            </w:pPr>
            <w:r>
              <w:rPr>
                <w:rFonts w:hint="eastAsia"/>
                <w:sz w:val="21"/>
                <w:lang w:eastAsia="zh-CN"/>
              </w:rPr>
              <w:t>功能</w:t>
            </w:r>
          </w:p>
        </w:tc>
      </w:tr>
      <w:tr>
        <w:trPr>
          <w:jc w:val="center"/>
        </w:trPr>
        <w:tc>
          <w:tcPr>
            <w:tcW w:w="2148" w:type="dxa"/>
            <w:vAlign w:val="center"/>
          </w:tcPr>
          <w:p>
            <w:pPr>
              <w:ind w:firstLine="0" w:firstLineChars="0"/>
              <w:jc w:val="center"/>
              <w:rPr>
                <w:sz w:val="21"/>
                <w:lang w:eastAsia="zh-CN"/>
              </w:rPr>
            </w:pPr>
            <w:r>
              <w:rPr>
                <w:rFonts w:hint="eastAsia"/>
                <w:sz w:val="21"/>
                <w:lang w:eastAsia="zh-CN"/>
              </w:rPr>
              <w:t>DAC0</w:t>
            </w:r>
          </w:p>
        </w:tc>
        <w:tc>
          <w:tcPr>
            <w:tcW w:w="1958" w:type="dxa"/>
            <w:vAlign w:val="center"/>
          </w:tcPr>
          <w:p>
            <w:pPr>
              <w:ind w:firstLine="0" w:firstLineChars="0"/>
              <w:jc w:val="center"/>
              <w:rPr>
                <w:sz w:val="21"/>
                <w:lang w:eastAsia="zh-CN"/>
              </w:rPr>
            </w:pPr>
            <w:r>
              <w:rPr>
                <w:rFonts w:hint="eastAsia"/>
                <w:sz w:val="21"/>
                <w:lang w:eastAsia="zh-CN"/>
              </w:rPr>
              <w:t>D8112</w:t>
            </w:r>
          </w:p>
        </w:tc>
        <w:tc>
          <w:tcPr>
            <w:tcW w:w="3119" w:type="dxa"/>
            <w:vAlign w:val="center"/>
          </w:tcPr>
          <w:p>
            <w:pPr>
              <w:ind w:firstLine="0" w:firstLineChars="0"/>
              <w:jc w:val="center"/>
              <w:rPr>
                <w:sz w:val="21"/>
                <w:lang w:eastAsia="zh-CN"/>
              </w:rPr>
            </w:pPr>
            <w:r>
              <w:rPr>
                <w:rFonts w:hint="eastAsia"/>
                <w:sz w:val="21"/>
                <w:lang w:eastAsia="zh-CN"/>
              </w:rPr>
              <w:t>第1路模拟量输出设定值</w:t>
            </w:r>
          </w:p>
        </w:tc>
      </w:tr>
      <w:tr>
        <w:trPr>
          <w:jc w:val="center"/>
        </w:trPr>
        <w:tc>
          <w:tcPr>
            <w:tcW w:w="2148" w:type="dxa"/>
            <w:vAlign w:val="center"/>
          </w:tcPr>
          <w:p>
            <w:pPr>
              <w:ind w:firstLine="0" w:firstLineChars="0"/>
              <w:jc w:val="center"/>
              <w:rPr>
                <w:sz w:val="21"/>
                <w:lang w:eastAsia="zh-CN"/>
              </w:rPr>
            </w:pPr>
            <w:r>
              <w:rPr>
                <w:rFonts w:hint="eastAsia"/>
                <w:sz w:val="21"/>
                <w:lang w:eastAsia="zh-CN"/>
              </w:rPr>
              <w:t>DAC1</w:t>
            </w:r>
          </w:p>
        </w:tc>
        <w:tc>
          <w:tcPr>
            <w:tcW w:w="1958" w:type="dxa"/>
            <w:vAlign w:val="center"/>
          </w:tcPr>
          <w:p>
            <w:pPr>
              <w:ind w:firstLine="0" w:firstLineChars="0"/>
              <w:jc w:val="center"/>
              <w:rPr>
                <w:sz w:val="21"/>
                <w:lang w:eastAsia="zh-CN"/>
              </w:rPr>
            </w:pPr>
            <w:r>
              <w:rPr>
                <w:rFonts w:hint="eastAsia"/>
                <w:sz w:val="21"/>
                <w:lang w:eastAsia="zh-CN"/>
              </w:rPr>
              <w:t>D8113</w:t>
            </w:r>
          </w:p>
        </w:tc>
        <w:tc>
          <w:tcPr>
            <w:tcW w:w="3119" w:type="dxa"/>
            <w:vAlign w:val="center"/>
          </w:tcPr>
          <w:p>
            <w:pPr>
              <w:ind w:firstLine="0" w:firstLineChars="0"/>
              <w:jc w:val="center"/>
              <w:rPr>
                <w:sz w:val="21"/>
                <w:lang w:eastAsia="zh-CN"/>
              </w:rPr>
            </w:pPr>
            <w:r>
              <w:rPr>
                <w:rFonts w:hint="eastAsia"/>
                <w:sz w:val="21"/>
                <w:lang w:eastAsia="zh-CN"/>
              </w:rPr>
              <w:t>第2路模拟量输出设定值</w:t>
            </w:r>
          </w:p>
        </w:tc>
      </w:tr>
    </w:tbl>
    <w:p>
      <w:pPr>
        <w:pStyle w:val="0000a7"/>
        <w:rPr>
          <w:rFonts w:hint="eastAsia"/>
        </w:rPr>
      </w:pPr>
      <w:r>
        <w:rPr>
          <w:rFonts w:hint="eastAsia"/>
        </w:rPr>
        <w:t>表2-7 模拟量输出通道对应表</w:t>
      </w:r>
    </w:p>
    <w:p>
      <w:pPr>
        <w:ind w:firstLine="480"/>
        <w:rPr>
          <w:lang w:eastAsia="zh-CN"/>
        </w:rPr>
      </w:pPr>
      <w:r>
        <w:rPr>
          <w:lang w:eastAsia="zh-CN"/>
        </w:rPr>
        <w:t>实际可用的模拟量输出通道数量由</w:t>
      </w:r>
      <w:r>
        <w:rPr>
          <w:rFonts w:hint="eastAsia"/>
          <w:lang w:eastAsia="zh-CN"/>
        </w:rPr>
        <w:t>一体机</w:t>
      </w:r>
      <w:r>
        <w:rPr>
          <w:lang w:eastAsia="zh-CN"/>
        </w:rPr>
        <w:t>具体型号决定。无模拟量输出功能的型号不支持上述功能。</w:t>
      </w:r>
    </w:p>
    <w:p>
      <w:pPr>
        <w:ind w:firstLine="480"/>
        <w:rPr>
          <w:lang w:eastAsia="zh-CN"/>
        </w:rPr>
      </w:pPr>
      <w:r>
        <w:rPr>
          <w:rFonts w:hint="eastAsia"/>
          <w:lang w:eastAsia="zh-CN"/>
        </w:rPr>
        <w:t>（</w:t>
      </w:r>
      <w:r>
        <w:rPr>
          <w:lang w:eastAsia="zh-CN"/>
        </w:rPr>
        <w:t>2）DA 数据范围</w:t>
      </w:r>
    </w:p>
    <w:p>
      <w:pPr>
        <w:ind w:firstLine="480"/>
        <w:rPr>
          <w:lang w:eastAsia="zh-CN"/>
        </w:rPr>
      </w:pPr>
      <w:r>
        <w:rPr>
          <w:lang w:eastAsia="zh-CN"/>
        </w:rPr>
        <w:t>模拟量输出采用 12 位数字量控制，有效设定范围为：0～4095</w:t>
      </w:r>
      <w:r>
        <w:rPr>
          <w:rFonts w:hint="eastAsia"/>
          <w:lang w:eastAsia="zh-CN"/>
        </w:rPr>
        <w:t>。</w:t>
      </w:r>
      <w:r>
        <w:rPr>
          <w:lang w:eastAsia="zh-CN"/>
        </w:rPr>
        <w:t xml:space="preserve">对应关系为：0 → 0 V </w:t>
      </w:r>
      <w:r>
        <w:rPr>
          <w:rFonts w:hint="eastAsia"/>
          <w:lang w:eastAsia="zh-CN"/>
        </w:rPr>
        <w:t>；</w:t>
      </w:r>
      <w:r>
        <w:rPr>
          <w:lang w:eastAsia="zh-CN"/>
        </w:rPr>
        <w:t>4095 → 约 10 V</w:t>
      </w:r>
      <w:r>
        <w:rPr>
          <w:rFonts w:hint="eastAsia"/>
          <w:lang w:eastAsia="zh-CN"/>
        </w:rPr>
        <w:t>。</w:t>
      </w:r>
      <w:r>
        <w:rPr>
          <w:lang w:eastAsia="zh-CN"/>
        </w:rPr>
        <w:t>模拟量 DA 输出最多支持 2 路，可同时使用。</w:t>
      </w:r>
    </w:p>
    <w:p>
      <w:pPr>
        <w:ind w:firstLine="480"/>
        <w:rPr>
          <w:lang w:eastAsia="zh-CN"/>
        </w:rPr>
      </w:pPr>
      <w:r>
        <w:rPr>
          <w:rFonts w:hint="eastAsia"/>
          <w:lang w:eastAsia="zh-CN"/>
        </w:rPr>
        <w:t>（</w:t>
      </w:r>
      <w:r>
        <w:rPr>
          <w:lang w:eastAsia="zh-CN"/>
        </w:rPr>
        <w:t>3）输出电压换算</w:t>
      </w:r>
    </w:p>
    <w:p>
      <w:pPr>
        <w:ind w:firstLine="960" w:firstLineChars="400"/>
        <w:rPr>
          <w:b/>
          <w:bCs/>
          <w:lang w:eastAsia="zh-CN"/>
        </w:rPr>
      </w:pPr>
      <w:r>
        <w:rPr>
          <w:b/>
          <w:bCs/>
          <w:lang w:eastAsia="zh-CN"/>
        </w:rPr>
        <w:t>输出电压（V） = DA设定值 × 10 ÷ 4095</w:t>
      </w:r>
    </w:p>
    <w:p>
      <w:pPr>
        <w:ind w:firstLine="960" w:firstLineChars="400"/>
        <w:rPr>
          <w:lang w:eastAsia="zh-CN"/>
        </w:rPr>
      </w:pPr>
      <w:r>
        <w:rPr>
          <w:lang w:eastAsia="zh-CN"/>
        </w:rPr>
        <w:t>DA设定值 = 目标输出电压 × 4095 ÷ 10</w:t>
      </w:r>
    </w:p>
    <w:p>
      <w:pPr>
        <w:ind w:firstLine="480"/>
        <w:rPr>
          <w:lang w:eastAsia="zh-CN"/>
        </w:rPr>
      </w:pPr>
      <w:r>
        <w:rPr>
          <w:lang w:eastAsia="zh-CN"/>
        </w:rPr>
        <w:t>例如：D8112 = 2048</w:t>
      </w:r>
      <w:r>
        <w:rPr>
          <w:rFonts w:hint="eastAsia"/>
          <w:lang w:eastAsia="zh-CN"/>
        </w:rPr>
        <w:t>，</w:t>
      </w:r>
      <w:r>
        <w:rPr>
          <w:lang w:eastAsia="zh-CN"/>
        </w:rPr>
        <w:t>则</w:t>
      </w:r>
      <w:r>
        <w:rPr>
          <w:rFonts w:hint="eastAsia"/>
          <w:lang w:eastAsia="zh-CN"/>
        </w:rPr>
        <w:t>：</w:t>
      </w:r>
    </w:p>
    <w:p>
      <w:pPr>
        <w:ind w:firstLine="960" w:firstLineChars="400"/>
        <w:rPr>
          <w:lang w:eastAsia="zh-CN"/>
        </w:rPr>
      </w:pPr>
      <w:r>
        <w:rPr>
          <w:lang w:eastAsia="zh-CN"/>
        </w:rPr>
        <w:t>DAC0 理论输出：2048 × 10 ÷ 4095 ≈ 5.00 V</w:t>
      </w:r>
    </w:p>
    <w:p>
      <w:pPr>
        <w:ind w:firstLine="480"/>
        <w:rPr>
          <w:lang w:eastAsia="zh-CN"/>
        </w:rPr>
      </w:pPr>
      <w:r>
        <w:rPr>
          <w:lang w:eastAsia="zh-CN"/>
        </w:rPr>
        <w:t>例如</w:t>
      </w:r>
      <w:r>
        <w:rPr>
          <w:rFonts w:hint="eastAsia"/>
          <w:lang w:eastAsia="zh-CN"/>
        </w:rPr>
        <w:t>：</w:t>
      </w:r>
      <w:r>
        <w:rPr>
          <w:lang w:eastAsia="zh-CN"/>
        </w:rPr>
        <w:t>希望 DAC0 输出约 6 V</w:t>
      </w:r>
      <w:r>
        <w:rPr>
          <w:rFonts w:hint="eastAsia"/>
          <w:lang w:eastAsia="zh-CN"/>
        </w:rPr>
        <w:t>，则：</w:t>
      </w:r>
    </w:p>
    <w:p>
      <w:pPr>
        <w:ind w:firstLine="960" w:firstLineChars="400"/>
        <w:rPr>
          <w:lang w:eastAsia="zh-CN"/>
        </w:rPr>
      </w:pPr>
      <w:r>
        <w:rPr>
          <w:lang w:eastAsia="zh-CN"/>
        </w:rPr>
        <w:t>DA设定值 ≈ 6 × 4095 ÷ 10 ≈ 2457</w:t>
      </w:r>
    </w:p>
    <w:p>
      <w:pPr>
        <w:ind w:firstLine="480"/>
        <w:rPr>
          <w:lang w:eastAsia="zh-CN"/>
        </w:rPr>
      </w:pPr>
      <w:r>
        <w:rPr>
          <w:lang w:eastAsia="zh-CN"/>
        </w:rPr>
        <w:t>当 PLC 进入 STOP 状态时，D8112、D8113 自动清零，对应 DAC 输出电压为 0 V。</w:t>
      </w:r>
    </w:p>
    <w:p>
      <w:pPr>
        <w:ind w:firstLine="480"/>
        <w:rPr>
          <w:lang w:eastAsia="zh-CN"/>
        </w:rPr>
      </w:pPr>
      <w:r>
        <w:rPr>
          <w:lang w:eastAsia="zh-CN"/>
        </w:rPr>
        <w:t>当系统检测到 DAC 参数或设定数据异常时，将产生 6712 故障</w:t>
      </w:r>
      <w:r>
        <w:rPr>
          <w:rFonts w:hint="eastAsia"/>
          <w:lang w:eastAsia="zh-CN"/>
        </w:rPr>
        <w:t>，表示：</w:t>
      </w:r>
      <w:r>
        <w:rPr>
          <w:rFonts w:asciiTheme="minorEastAsia" w:hAnsiTheme="minorEastAsia"/>
          <w:lang w:eastAsia="zh-CN"/>
        </w:rPr>
        <w:t>模拟量DA输出量程或数据设置出错</w:t>
      </w:r>
      <w:r>
        <w:rPr>
          <w:lang w:eastAsia="zh-CN"/>
        </w:rPr>
        <w:t>，并将对应 DAC 输出置为 0 V。</w:t>
      </w:r>
    </w:p>
    <w:p>
      <w:pPr>
        <w:pStyle w:val="000081"/>
        <w:rPr>
          <w:lang w:eastAsia="zh-CN"/>
        </w:rPr>
      </w:pPr>
      <w:bookmarkStart w:id="37" w:name="_Toc238033484"/>
      <w:r>
        <w:rPr>
          <w:rFonts w:hint="eastAsia"/>
          <w:lang w:eastAsia="zh-CN"/>
        </w:rPr>
        <w:t>2.5.3 模拟量端口接线</w:t>
      </w:r>
      <w:bookmarkEnd w:id="37"/>
    </w:p>
    <w:p>
      <w:pPr>
        <w:ind w:firstLine="480"/>
        <w:rPr>
          <w:lang w:eastAsia="zh-CN"/>
        </w:rPr>
      </w:pPr>
      <w:r>
        <w:rPr>
          <w:lang w:eastAsia="zh-CN"/>
        </w:rPr>
        <w:t>模拟量信号容易受到变频器、电机、接触器及高速脉冲信号产生的电磁干扰。模拟量接线时应采用屏蔽双绞线，并尽量与动力线、高频开关信号线分开布置。</w:t>
      </w:r>
    </w:p>
    <w:p>
      <w:pPr>
        <w:ind w:firstLine="480"/>
        <w:rPr>
          <w:lang w:eastAsia="zh-CN"/>
        </w:rPr>
      </w:pPr>
      <w:r>
        <w:rPr>
          <w:lang w:eastAsia="zh-CN"/>
        </w:rPr>
        <w:t>模拟量电路示意图如下图</w:t>
      </w:r>
      <w:r>
        <w:rPr>
          <w:rFonts w:hint="eastAsia"/>
          <w:lang w:eastAsia="zh-CN"/>
        </w:rPr>
        <w:t xml:space="preserve">2-10 </w:t>
      </w:r>
      <w:r>
        <w:rPr>
          <w:lang w:eastAsia="zh-CN"/>
        </w:rPr>
        <w:t>所示。</w:t>
      </w:r>
    </w:p>
    <w:p>
      <w:pPr>
        <w:ind w:firstLine="480"/>
        <w:rPr>
          <w:lang w:eastAsia="zh-CN"/>
        </w:rPr>
      </w:pPr>
    </w:p>
    <w:p>
      <w:pPr>
        <w:ind w:firstLine="480"/>
        <w:rPr>
          <w:lang w:eastAsia="zh-CN"/>
        </w:rPr>
      </w:pPr>
    </w:p>
    <w:p>
      <w:pPr>
        <w:ind w:firstLine="480"/>
        <w:rPr>
          <w:lang w:eastAsia="zh-CN"/>
        </w:rPr>
      </w:pPr>
    </w:p>
    <w:p>
      <w:pPr>
        <w:ind w:firstLine="480"/>
        <w:jc w:val="center"/>
        <w:rPr>
          <w:lang w:eastAsia="zh-CN"/>
        </w:rPr>
      </w:pPr>
      <w:r>
        <w:rPr>
          <w:rFonts w:hint="eastAsia"/>
          <w:lang w:eastAsia="zh-CN"/>
        </w:rPr>
        <w:t>（待插图）</w:t>
      </w:r>
    </w:p>
    <w:p>
      <w:pPr>
        <w:ind w:firstLine="480"/>
        <w:rPr>
          <w:lang w:eastAsia="zh-CN"/>
        </w:rPr>
      </w:pPr>
    </w:p>
    <w:p>
      <w:pPr>
        <w:ind w:firstLine="480"/>
        <w:rPr>
          <w:lang w:eastAsia="zh-CN"/>
        </w:rPr>
      </w:pPr>
    </w:p>
    <w:p>
      <w:pPr>
        <w:ind w:firstLine="480"/>
        <w:rPr>
          <w:lang w:eastAsia="zh-CN"/>
        </w:rPr>
      </w:pPr>
    </w:p>
    <w:p>
      <w:pPr>
        <w:ind w:firstLine="480"/>
        <w:jc w:val="center"/>
        <w:rPr>
          <w:lang w:eastAsia="zh-CN"/>
        </w:rPr>
      </w:pPr>
      <w:r>
        <w:rPr>
          <w:rFonts w:hint="eastAsia"/>
          <w:lang w:eastAsia="zh-CN"/>
        </w:rPr>
        <w:t>图2-10 模拟量接线电路图</w:t>
      </w:r>
    </w:p>
    <w:p>
      <w:pPr>
        <w:kinsoku/>
        <w:autoSpaceDE/>
        <w:autoSpaceDN/>
        <w:adjustRightInd/>
        <w:snapToGrid/>
        <w:spacing w:after="160" w:line="278" w:lineRule="auto"/>
        <w:ind w:firstLine="0" w:firstLineChars="0"/>
        <w:textAlignment w:val="auto"/>
        <w:rPr>
          <w:lang w:eastAsia="zh-CN"/>
        </w:rPr>
      </w:pPr>
      <w:r>
        <w:rPr>
          <w:lang w:eastAsia="zh-CN"/>
        </w:rPr>
        <w:br w:type="page"/>
      </w:r>
    </w:p>
    <w:p>
      <w:pPr>
        <w:pStyle w:val="00007d"/>
        <w:ind w:left="120"/>
        <w:rPr>
          <w:lang w:eastAsia="zh-CN"/>
        </w:rPr>
      </w:pPr>
      <w:bookmarkStart w:id="38" w:name="_Toc238033485"/>
      <w:r>
        <w:rPr>
          <w:lang w:eastAsia="zh-CN"/>
        </w:rPr>
        <w:t>第3章 PL</w:t>
      </w:r>
      <w:r>
        <w:rPr>
          <w:rFonts w:hint="eastAsia"/>
          <w:lang w:eastAsia="zh-CN"/>
        </w:rPr>
        <w:t>C软元件及基础功能</w:t>
      </w:r>
      <w:bookmarkEnd w:id="38"/>
    </w:p>
    <w:p>
      <w:pPr>
        <w:pStyle w:val="00007f"/>
        <w:rPr>
          <w:lang w:eastAsia="zh-CN"/>
        </w:rPr>
      </w:pPr>
      <w:bookmarkStart w:id="39" w:name="_Toc238033486"/>
      <w:r>
        <w:rPr>
          <w:rFonts w:hint="eastAsia"/>
          <w:lang w:eastAsia="zh-CN"/>
        </w:rPr>
        <w:t>3.1 PLC软元件范围</w:t>
      </w:r>
      <w:bookmarkEnd w:id="39"/>
    </w:p>
    <w:p>
      <w:pPr>
        <w:ind w:firstLine="420"/>
        <w:rPr>
          <w:lang w:eastAsia="zh-CN"/>
        </w:rPr>
      </w:pPr>
      <w:r>
        <w:rPr>
          <w:rFonts w:hint="eastAsia"/>
          <w:sz w:val="21"/>
          <w:lang w:eastAsia="zh-CN"/>
          <w14:textOutline w14:w="3835" w14:cap="flat" w14:cmpd="sng" w14:algn="ctr">
            <w14:solidFill>
              <w14:srgbClr w14:val="000000"/>
            </w14:solidFill>
            <w14:prstDash w14:val="solid"/>
            <w14:miter w14:lim="10"/>
          </w14:textOutline>
        </w:rPr>
        <w:t>PLC</w:t>
      </w:r>
      <w:r>
        <w:rPr>
          <w:lang w:eastAsia="zh-CN"/>
          <w14:textOutline w14:w="5092" w14:cap="flat" w14:cmpd="sng" w14:algn="ctr">
            <w14:solidFill>
              <w14:srgbClr w14:val="000000"/>
            </w14:solidFill>
            <w14:prstDash w14:val="solid"/>
            <w14:miter w14:lim="10"/>
          </w14:textOutline>
        </w:rPr>
        <w:t>元件范围</w:t>
      </w:r>
      <w:r>
        <w:rPr>
          <w:spacing w:val="-74"/>
          <w:lang w:eastAsia="zh-CN"/>
          <w14:textOutline w14:w="5092" w14:cap="flat" w14:cmpd="sng" w14:algn="ctr">
            <w14:solidFill>
              <w14:srgbClr w14:val="000000"/>
            </w14:solidFill>
            <w14:prstDash w14:val="solid"/>
            <w14:miter w14:lim="10"/>
          </w14:textOutline>
        </w:rPr>
        <w:t>：</w:t>
      </w:r>
    </w:p>
    <w:tbl>
      <w:tblPr>
        <w:tblStyle w:val="000088"/>
        <w:tblW w:w="0" w:type="auto"/>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Look w:firstRow="true" w:lastRow="false" w:firstColumn="true" w:lastColumn="false" w:noHBand="false" w:noVBand="true" w:val="04A0"/>
      </w:tblPr>
      <w:tblGrid>
        <w:gridCol w:w="1706"/>
        <w:gridCol w:w="1984"/>
        <w:gridCol w:w="2119"/>
        <w:gridCol w:w="3119"/>
      </w:tblGrid>
      <w:tr>
        <w:trPr>
          <w:trHeight w:val="462"/>
          <w:jc w:val="center"/>
        </w:trPr>
        <w:tc>
          <w:tcPr>
            <w:tcW w:w="1706" w:type="dxa"/>
            <w:shd w:val="clear" w:color="auto" w:fill="BDD6EE" w:themeFill="accent5" w:themeFillTint="66"/>
            <w:vAlign w:val="center"/>
          </w:tcPr>
          <w:p>
            <w:pPr>
              <w:pStyle w:val="000090"/>
              <w:jc w:val="center"/>
              <w:rPr/>
            </w:pPr>
            <w:r>
              <w:rPr/>
              <w:t>输入</w:t>
            </w:r>
            <w:r>
              <w:rPr>
                <w:spacing w:val="-54"/>
              </w:rPr>
              <w:t xml:space="preserve"> </w:t>
            </w:r>
            <w:r>
              <w:rPr/>
              <w:t>X</w:t>
            </w:r>
          </w:p>
        </w:tc>
        <w:tc>
          <w:tcPr>
            <w:tcW w:w="1984" w:type="dxa"/>
            <w:vAlign w:val="center"/>
          </w:tcPr>
          <w:p>
            <w:pPr>
              <w:pStyle w:val="000090"/>
              <w:jc w:val="center"/>
              <w:rPr/>
            </w:pPr>
            <w:r>
              <w:rPr>
                <w:spacing w:val="-1"/>
              </w:rPr>
              <w:t>X0~X377</w:t>
            </w:r>
          </w:p>
        </w:tc>
        <w:tc>
          <w:tcPr>
            <w:tcW w:w="2119" w:type="dxa"/>
            <w:vAlign w:val="center"/>
          </w:tcPr>
          <w:p>
            <w:pPr>
              <w:pStyle w:val="000090"/>
              <w:jc w:val="center"/>
              <w:rPr/>
            </w:pPr>
            <w:r>
              <w:rPr>
                <w:spacing w:val="-4"/>
              </w:rPr>
              <w:t>256</w:t>
            </w:r>
            <w:r>
              <w:rPr>
                <w:spacing w:val="-36"/>
              </w:rPr>
              <w:t xml:space="preserve"> </w:t>
            </w:r>
            <w:r>
              <w:rPr>
                <w:spacing w:val="-4"/>
              </w:rPr>
              <w:t>点</w:t>
            </w:r>
          </w:p>
        </w:tc>
        <w:tc>
          <w:tcPr>
            <w:tcW w:w="3119" w:type="dxa"/>
            <w:vAlign w:val="center"/>
          </w:tcPr>
          <w:p>
            <w:pPr>
              <w:pStyle w:val="000090"/>
              <w:jc w:val="center"/>
              <w:rPr/>
            </w:pPr>
            <w:r>
              <w:rPr>
                <w:spacing w:val="-11"/>
              </w:rPr>
              <w:t>硬件：X0~X77</w:t>
            </w:r>
            <w:r>
              <w:rPr>
                <w:spacing w:val="12"/>
              </w:rPr>
              <w:t xml:space="preserve"> </w:t>
            </w:r>
            <w:r>
              <w:rPr>
                <w:spacing w:val="-11"/>
              </w:rPr>
              <w:t>64</w:t>
            </w:r>
            <w:r>
              <w:rPr>
                <w:spacing w:val="-38"/>
              </w:rPr>
              <w:t xml:space="preserve"> </w:t>
            </w:r>
            <w:r>
              <w:rPr>
                <w:spacing w:val="-11"/>
              </w:rPr>
              <w:t>点</w:t>
            </w:r>
          </w:p>
        </w:tc>
      </w:tr>
      <w:tr>
        <w:trPr>
          <w:trHeight w:val="454"/>
          <w:jc w:val="center"/>
        </w:trPr>
        <w:tc>
          <w:tcPr>
            <w:tcW w:w="1706" w:type="dxa"/>
            <w:shd w:val="clear" w:color="auto" w:fill="BDD6EE" w:themeFill="accent5" w:themeFillTint="66"/>
            <w:vAlign w:val="center"/>
          </w:tcPr>
          <w:p>
            <w:pPr>
              <w:pStyle w:val="000090"/>
              <w:jc w:val="center"/>
              <w:rPr/>
            </w:pPr>
            <w:r>
              <w:rPr/>
              <w:t>输出</w:t>
            </w:r>
            <w:r>
              <w:rPr>
                <w:spacing w:val="-55"/>
              </w:rPr>
              <w:t xml:space="preserve"> </w:t>
            </w:r>
            <w:r>
              <w:rPr/>
              <w:t>Y</w:t>
            </w:r>
          </w:p>
        </w:tc>
        <w:tc>
          <w:tcPr>
            <w:tcW w:w="1984" w:type="dxa"/>
            <w:vAlign w:val="center"/>
          </w:tcPr>
          <w:p>
            <w:pPr>
              <w:pStyle w:val="000090"/>
              <w:jc w:val="center"/>
              <w:rPr/>
            </w:pPr>
            <w:r>
              <w:rPr>
                <w:spacing w:val="-1"/>
              </w:rPr>
              <w:t>Y0~Y377</w:t>
            </w:r>
          </w:p>
        </w:tc>
        <w:tc>
          <w:tcPr>
            <w:tcW w:w="2119" w:type="dxa"/>
            <w:vAlign w:val="center"/>
          </w:tcPr>
          <w:p>
            <w:pPr>
              <w:pStyle w:val="000090"/>
              <w:jc w:val="center"/>
              <w:rPr/>
            </w:pPr>
            <w:r>
              <w:rPr>
                <w:spacing w:val="-4"/>
              </w:rPr>
              <w:t>256</w:t>
            </w:r>
            <w:r>
              <w:rPr>
                <w:spacing w:val="-36"/>
              </w:rPr>
              <w:t xml:space="preserve"> </w:t>
            </w:r>
            <w:r>
              <w:rPr>
                <w:spacing w:val="-4"/>
              </w:rPr>
              <w:t>点</w:t>
            </w:r>
          </w:p>
        </w:tc>
        <w:tc>
          <w:tcPr>
            <w:tcW w:w="3119" w:type="dxa"/>
            <w:vAlign w:val="center"/>
          </w:tcPr>
          <w:p>
            <w:pPr>
              <w:pStyle w:val="000090"/>
              <w:jc w:val="center"/>
              <w:rPr/>
            </w:pPr>
            <w:r>
              <w:rPr>
                <w:spacing w:val="-11"/>
              </w:rPr>
              <w:t>硬件：Y0</w:t>
            </w:r>
            <w:r>
              <w:rPr>
                <w:rFonts w:hint="eastAsia"/>
                <w:spacing w:val="-11"/>
                <w:lang w:eastAsia="zh-CN"/>
              </w:rPr>
              <w:t>~</w:t>
            </w:r>
            <w:r>
              <w:rPr>
                <w:spacing w:val="-11"/>
              </w:rPr>
              <w:t>Y77</w:t>
            </w:r>
            <w:r>
              <w:rPr>
                <w:spacing w:val="12"/>
              </w:rPr>
              <w:t xml:space="preserve"> </w:t>
            </w:r>
            <w:r>
              <w:rPr>
                <w:spacing w:val="-11"/>
              </w:rPr>
              <w:t>64</w:t>
            </w:r>
            <w:r>
              <w:rPr>
                <w:spacing w:val="-38"/>
              </w:rPr>
              <w:t xml:space="preserve"> </w:t>
            </w:r>
            <w:r>
              <w:rPr>
                <w:spacing w:val="-11"/>
              </w:rPr>
              <w:t>点</w:t>
            </w:r>
          </w:p>
        </w:tc>
      </w:tr>
      <w:tr>
        <w:trPr>
          <w:trHeight w:val="426"/>
          <w:jc w:val="center"/>
        </w:trPr>
        <w:tc>
          <w:tcPr>
            <w:tcW w:w="1706" w:type="dxa"/>
            <w:vMerge w:val="restart"/>
            <w:tcBorders>
              <w:bottom w:val="nil"/>
            </w:tcBorders>
            <w:shd w:val="clear" w:color="auto" w:fill="BDD6EE" w:themeFill="accent5" w:themeFillTint="66"/>
            <w:vAlign w:val="center"/>
          </w:tcPr>
          <w:p>
            <w:pPr>
              <w:pStyle w:val="000090"/>
              <w:jc w:val="center"/>
              <w:rPr/>
            </w:pPr>
            <w:r>
              <w:rPr/>
              <w:t>辅助继电器</w:t>
            </w:r>
            <w:r>
              <w:rPr>
                <w:spacing w:val="-54"/>
              </w:rPr>
              <w:t xml:space="preserve"> </w:t>
            </w:r>
            <w:r>
              <w:rPr/>
              <w:t>M</w:t>
            </w:r>
          </w:p>
        </w:tc>
        <w:tc>
          <w:tcPr>
            <w:tcW w:w="1984" w:type="dxa"/>
            <w:vAlign w:val="center"/>
          </w:tcPr>
          <w:p>
            <w:pPr>
              <w:pStyle w:val="000090"/>
              <w:jc w:val="center"/>
              <w:rPr/>
            </w:pPr>
            <w:r>
              <w:rPr>
                <w:spacing w:val="-1"/>
              </w:rPr>
              <w:t>M0~M499</w:t>
            </w:r>
          </w:p>
        </w:tc>
        <w:tc>
          <w:tcPr>
            <w:tcW w:w="2119" w:type="dxa"/>
            <w:vAlign w:val="center"/>
          </w:tcPr>
          <w:p>
            <w:pPr>
              <w:pStyle w:val="000090"/>
              <w:jc w:val="center"/>
              <w:rPr/>
            </w:pPr>
            <w:r>
              <w:rPr>
                <w:spacing w:val="-4"/>
              </w:rPr>
              <w:t>500</w:t>
            </w:r>
            <w:r>
              <w:rPr>
                <w:spacing w:val="-38"/>
              </w:rPr>
              <w:t xml:space="preserve"> </w:t>
            </w:r>
            <w:r>
              <w:rPr>
                <w:spacing w:val="-4"/>
              </w:rPr>
              <w:t>点</w:t>
            </w:r>
          </w:p>
        </w:tc>
        <w:tc>
          <w:tcPr>
            <w:tcW w:w="3119" w:type="dxa"/>
            <w:vAlign w:val="center"/>
          </w:tcPr>
          <w:p>
            <w:pPr>
              <w:pStyle w:val="000090"/>
              <w:jc w:val="center"/>
              <w:rPr/>
            </w:pPr>
            <w:r>
              <w:rPr/>
              <w:t>一般用[可变]</w:t>
            </w:r>
          </w:p>
        </w:tc>
      </w:tr>
      <w:tr>
        <w:trPr>
          <w:trHeight w:val="428"/>
          <w:jc w:val="center"/>
        </w:trPr>
        <w:tc>
          <w:tcPr>
            <w:tcW w:w="1706" w:type="dxa"/>
            <w:vMerge w:val="continue"/>
            <w:tcBorders>
              <w:top w:val="nil"/>
              <w:bottom w:val="nil"/>
            </w:tcBorders>
            <w:shd w:val="clear" w:color="auto" w:fill="BDD6EE" w:themeFill="accent5" w:themeFillTint="66"/>
            <w:vAlign w:val="center"/>
          </w:tcPr>
          <w:p>
            <w:pPr>
              <w:pStyle w:val="000090"/>
              <w:jc w:val="center"/>
              <w:rPr/>
            </w:pPr>
          </w:p>
        </w:tc>
        <w:tc>
          <w:tcPr>
            <w:tcW w:w="1984" w:type="dxa"/>
            <w:vAlign w:val="center"/>
          </w:tcPr>
          <w:p>
            <w:pPr>
              <w:pStyle w:val="000090"/>
              <w:jc w:val="center"/>
              <w:rPr/>
            </w:pPr>
            <w:r>
              <w:rPr>
                <w:spacing w:val="-1"/>
              </w:rPr>
              <w:t>M500~M1023</w:t>
            </w:r>
          </w:p>
        </w:tc>
        <w:tc>
          <w:tcPr>
            <w:tcW w:w="2119" w:type="dxa"/>
            <w:vAlign w:val="center"/>
          </w:tcPr>
          <w:p>
            <w:pPr>
              <w:pStyle w:val="000090"/>
              <w:jc w:val="center"/>
              <w:rPr/>
            </w:pPr>
            <w:r>
              <w:rPr>
                <w:spacing w:val="-4"/>
              </w:rPr>
              <w:t>524</w:t>
            </w:r>
            <w:r>
              <w:rPr>
                <w:spacing w:val="-38"/>
              </w:rPr>
              <w:t xml:space="preserve"> </w:t>
            </w:r>
            <w:r>
              <w:rPr>
                <w:spacing w:val="-4"/>
              </w:rPr>
              <w:t>点</w:t>
            </w:r>
          </w:p>
        </w:tc>
        <w:tc>
          <w:tcPr>
            <w:tcW w:w="3119" w:type="dxa"/>
            <w:vAlign w:val="center"/>
          </w:tcPr>
          <w:p>
            <w:pPr>
              <w:pStyle w:val="000090"/>
              <w:jc w:val="center"/>
              <w:rPr/>
            </w:pPr>
            <w:r>
              <w:rPr/>
              <w:t>保持用[可变]</w:t>
            </w:r>
          </w:p>
        </w:tc>
      </w:tr>
      <w:tr>
        <w:trPr>
          <w:trHeight w:val="426"/>
          <w:jc w:val="center"/>
        </w:trPr>
        <w:tc>
          <w:tcPr>
            <w:tcW w:w="1706" w:type="dxa"/>
            <w:vMerge w:val="continue"/>
            <w:tcBorders>
              <w:top w:val="nil"/>
              <w:bottom w:val="nil"/>
            </w:tcBorders>
            <w:shd w:val="clear" w:color="auto" w:fill="BDD6EE" w:themeFill="accent5" w:themeFillTint="66"/>
            <w:vAlign w:val="center"/>
          </w:tcPr>
          <w:p>
            <w:pPr>
              <w:pStyle w:val="000090"/>
              <w:jc w:val="center"/>
              <w:rPr/>
            </w:pPr>
          </w:p>
        </w:tc>
        <w:tc>
          <w:tcPr>
            <w:tcW w:w="1984" w:type="dxa"/>
            <w:shd w:val="clear" w:color="auto" w:fill="F2DDDC"/>
            <w:vAlign w:val="center"/>
          </w:tcPr>
          <w:p>
            <w:pPr>
              <w:pStyle w:val="000090"/>
              <w:jc w:val="center"/>
              <w:rPr/>
            </w:pPr>
            <w:r>
              <w:rPr>
                <w:spacing w:val="-1"/>
              </w:rPr>
              <w:t>M1024~M7679</w:t>
            </w:r>
          </w:p>
        </w:tc>
        <w:tc>
          <w:tcPr>
            <w:tcW w:w="2119" w:type="dxa"/>
            <w:vAlign w:val="center"/>
          </w:tcPr>
          <w:p>
            <w:pPr>
              <w:pStyle w:val="000090"/>
              <w:jc w:val="center"/>
              <w:rPr/>
            </w:pPr>
            <w:r>
              <w:rPr>
                <w:spacing w:val="-3"/>
              </w:rPr>
              <w:t>6656</w:t>
            </w:r>
            <w:r>
              <w:rPr>
                <w:spacing w:val="-36"/>
              </w:rPr>
              <w:t xml:space="preserve"> </w:t>
            </w:r>
            <w:r>
              <w:rPr>
                <w:spacing w:val="-3"/>
              </w:rPr>
              <w:t>点</w:t>
            </w:r>
          </w:p>
        </w:tc>
        <w:tc>
          <w:tcPr>
            <w:tcW w:w="3119" w:type="dxa"/>
            <w:vAlign w:val="center"/>
          </w:tcPr>
          <w:p>
            <w:pPr>
              <w:pStyle w:val="000090"/>
              <w:jc w:val="center"/>
              <w:rPr/>
            </w:pPr>
            <w:r>
              <w:rPr/>
              <w:t>保持用[固定]</w:t>
            </w:r>
          </w:p>
        </w:tc>
      </w:tr>
      <w:tr>
        <w:trPr>
          <w:trHeight w:val="426"/>
          <w:jc w:val="center"/>
        </w:trPr>
        <w:tc>
          <w:tcPr>
            <w:tcW w:w="1706" w:type="dxa"/>
            <w:vMerge w:val="continue"/>
            <w:tcBorders>
              <w:top w:val="nil"/>
            </w:tcBorders>
            <w:shd w:val="clear" w:color="auto" w:fill="BDD6EE" w:themeFill="accent5" w:themeFillTint="66"/>
            <w:vAlign w:val="center"/>
          </w:tcPr>
          <w:p>
            <w:pPr>
              <w:pStyle w:val="000090"/>
              <w:jc w:val="center"/>
              <w:rPr/>
            </w:pPr>
          </w:p>
        </w:tc>
        <w:tc>
          <w:tcPr>
            <w:tcW w:w="1984" w:type="dxa"/>
            <w:shd w:val="clear" w:color="auto" w:fill="F2DDDC"/>
            <w:vAlign w:val="center"/>
          </w:tcPr>
          <w:p>
            <w:pPr>
              <w:pStyle w:val="000090"/>
              <w:jc w:val="center"/>
              <w:rPr/>
            </w:pPr>
            <w:r>
              <w:rPr>
                <w:spacing w:val="-1"/>
              </w:rPr>
              <w:t>M8000~M8511</w:t>
            </w:r>
          </w:p>
        </w:tc>
        <w:tc>
          <w:tcPr>
            <w:tcW w:w="2119" w:type="dxa"/>
            <w:vAlign w:val="center"/>
          </w:tcPr>
          <w:p>
            <w:pPr>
              <w:pStyle w:val="000090"/>
              <w:jc w:val="center"/>
              <w:rPr/>
            </w:pPr>
            <w:r>
              <w:rPr>
                <w:spacing w:val="-4"/>
              </w:rPr>
              <w:t>512</w:t>
            </w:r>
            <w:r>
              <w:rPr>
                <w:spacing w:val="-38"/>
              </w:rPr>
              <w:t xml:space="preserve"> </w:t>
            </w:r>
            <w:r>
              <w:rPr>
                <w:spacing w:val="-4"/>
              </w:rPr>
              <w:t>点</w:t>
            </w:r>
          </w:p>
        </w:tc>
        <w:tc>
          <w:tcPr>
            <w:tcW w:w="3119" w:type="dxa"/>
            <w:vAlign w:val="center"/>
          </w:tcPr>
          <w:p>
            <w:pPr>
              <w:pStyle w:val="000090"/>
              <w:jc w:val="center"/>
              <w:rPr/>
            </w:pPr>
            <w:r>
              <w:rPr>
                <w:spacing w:val="-3"/>
              </w:rPr>
              <w:t>特殊用</w:t>
            </w:r>
          </w:p>
        </w:tc>
      </w:tr>
      <w:tr>
        <w:trPr>
          <w:trHeight w:val="397"/>
          <w:jc w:val="center"/>
        </w:trPr>
        <w:tc>
          <w:tcPr>
            <w:tcW w:w="1706" w:type="dxa"/>
            <w:vMerge w:val="restart"/>
            <w:tcBorders>
              <w:bottom w:val="nil"/>
            </w:tcBorders>
            <w:shd w:val="clear" w:color="auto" w:fill="BDD6EE" w:themeFill="accent5" w:themeFillTint="66"/>
            <w:vAlign w:val="center"/>
          </w:tcPr>
          <w:p>
            <w:pPr>
              <w:pStyle w:val="000090"/>
              <w:jc w:val="center"/>
              <w:rPr>
                <w:rFonts w:hint="eastAsia" w:cs="Times New Roman" w:asciiTheme="majorEastAsia" w:hAnsiTheme="majorEastAsia" w:eastAsiaTheme="majorEastAsia"/>
              </w:rPr>
            </w:pPr>
            <w:r>
              <w:rPr>
                <w:rFonts w:asciiTheme="majorEastAsia" w:hAnsiTheme="majorEastAsia" w:eastAsiaTheme="majorEastAsia"/>
                <w:spacing w:val="-1"/>
                <w14:textOutline w14:w="3835" w14:cap="flat" w14:cmpd="sng" w14:algn="ctr">
                  <w14:solidFill>
                    <w14:srgbClr w14:val="000000"/>
                  </w14:solidFill>
                  <w14:prstDash w14:val="solid"/>
                  <w14:miter w14:lim="10"/>
                </w14:textOutline>
              </w:rPr>
              <w:t>状态继电器</w:t>
            </w:r>
            <w:r>
              <w:rPr>
                <w:rFonts w:asciiTheme="majorEastAsia" w:hAnsiTheme="majorEastAsia" w:eastAsiaTheme="majorEastAsia"/>
                <w:spacing w:val="-39"/>
              </w:rPr>
              <w:t xml:space="preserve"> </w:t>
            </w:r>
            <w:r>
              <w:rPr>
                <w:rFonts w:cs="Times New Roman" w:asciiTheme="majorEastAsia" w:hAnsiTheme="majorEastAsia" w:eastAsiaTheme="majorEastAsia"/>
                <w:b/>
                <w:bCs/>
                <w:spacing w:val="-1"/>
              </w:rPr>
              <w:t>S</w:t>
            </w:r>
          </w:p>
        </w:tc>
        <w:tc>
          <w:tcPr>
            <w:tcW w:w="1984" w:type="dxa"/>
            <w:vAlign w:val="center"/>
          </w:tcPr>
          <w:p>
            <w:pPr>
              <w:pStyle w:val="000090"/>
              <w:jc w:val="center"/>
              <w:rPr/>
            </w:pPr>
            <w:r>
              <w:rPr/>
              <w:t>S0~S9</w:t>
            </w:r>
          </w:p>
        </w:tc>
        <w:tc>
          <w:tcPr>
            <w:tcW w:w="2119" w:type="dxa"/>
            <w:vAlign w:val="center"/>
          </w:tcPr>
          <w:p>
            <w:pPr>
              <w:pStyle w:val="000090"/>
              <w:jc w:val="center"/>
              <w:rPr/>
            </w:pPr>
            <w:r>
              <w:rPr>
                <w:spacing w:val="-10"/>
              </w:rPr>
              <w:t>10</w:t>
            </w:r>
            <w:r>
              <w:rPr>
                <w:spacing w:val="-37"/>
              </w:rPr>
              <w:t xml:space="preserve"> </w:t>
            </w:r>
            <w:r>
              <w:rPr>
                <w:spacing w:val="-10"/>
              </w:rPr>
              <w:t>点</w:t>
            </w:r>
          </w:p>
        </w:tc>
        <w:tc>
          <w:tcPr>
            <w:tcW w:w="3119" w:type="dxa"/>
            <w:vAlign w:val="center"/>
          </w:tcPr>
          <w:p>
            <w:pPr>
              <w:pStyle w:val="000090"/>
              <w:jc w:val="center"/>
              <w:rPr>
                <w:lang w:eastAsia="zh-CN"/>
              </w:rPr>
            </w:pPr>
            <w:r>
              <w:rPr>
                <w:spacing w:val="-1"/>
                <w:lang w:eastAsia="zh-CN"/>
              </w:rPr>
              <w:t>初始化状态(一般用[可变])</w:t>
            </w:r>
          </w:p>
        </w:tc>
      </w:tr>
      <w:tr>
        <w:trPr>
          <w:trHeight w:val="394"/>
          <w:jc w:val="center"/>
        </w:trPr>
        <w:tc>
          <w:tcPr>
            <w:tcW w:w="1706" w:type="dxa"/>
            <w:vMerge w:val="continue"/>
            <w:tcBorders>
              <w:top w:val="nil"/>
              <w:bottom w:val="nil"/>
            </w:tcBorders>
            <w:shd w:val="clear" w:color="auto" w:fill="BDD6EE" w:themeFill="accent5" w:themeFillTint="66"/>
            <w:vAlign w:val="center"/>
          </w:tcPr>
          <w:p>
            <w:pPr>
              <w:pStyle w:val="000090"/>
              <w:jc w:val="center"/>
              <w:rPr>
                <w:lang w:eastAsia="zh-CN"/>
              </w:rPr>
            </w:pPr>
          </w:p>
        </w:tc>
        <w:tc>
          <w:tcPr>
            <w:tcW w:w="1984" w:type="dxa"/>
            <w:vAlign w:val="center"/>
          </w:tcPr>
          <w:p>
            <w:pPr>
              <w:pStyle w:val="000090"/>
              <w:jc w:val="center"/>
              <w:rPr/>
            </w:pPr>
            <w:r>
              <w:rPr/>
              <w:t>S10~S499</w:t>
            </w:r>
          </w:p>
        </w:tc>
        <w:tc>
          <w:tcPr>
            <w:tcW w:w="2119" w:type="dxa"/>
            <w:vAlign w:val="center"/>
          </w:tcPr>
          <w:p>
            <w:pPr>
              <w:pStyle w:val="000090"/>
              <w:jc w:val="center"/>
              <w:rPr/>
            </w:pPr>
            <w:r>
              <w:rPr>
                <w:spacing w:val="-3"/>
              </w:rPr>
              <w:t>490</w:t>
            </w:r>
            <w:r>
              <w:rPr>
                <w:spacing w:val="-36"/>
              </w:rPr>
              <w:t xml:space="preserve"> </w:t>
            </w:r>
            <w:r>
              <w:rPr>
                <w:spacing w:val="-3"/>
              </w:rPr>
              <w:t>点</w:t>
            </w:r>
          </w:p>
        </w:tc>
        <w:tc>
          <w:tcPr>
            <w:tcW w:w="3119" w:type="dxa"/>
            <w:vAlign w:val="center"/>
          </w:tcPr>
          <w:p>
            <w:pPr>
              <w:pStyle w:val="000090"/>
              <w:jc w:val="center"/>
              <w:rPr/>
            </w:pPr>
            <w:r>
              <w:rPr/>
              <w:t>一般用[可变]</w:t>
            </w:r>
          </w:p>
        </w:tc>
      </w:tr>
      <w:tr>
        <w:trPr>
          <w:trHeight w:val="397"/>
          <w:jc w:val="center"/>
        </w:trPr>
        <w:tc>
          <w:tcPr>
            <w:tcW w:w="1706" w:type="dxa"/>
            <w:vMerge w:val="continue"/>
            <w:tcBorders>
              <w:top w:val="nil"/>
              <w:bottom w:val="nil"/>
            </w:tcBorders>
            <w:shd w:val="clear" w:color="auto" w:fill="BDD6EE" w:themeFill="accent5" w:themeFillTint="66"/>
            <w:vAlign w:val="center"/>
          </w:tcPr>
          <w:p>
            <w:pPr>
              <w:pStyle w:val="000090"/>
              <w:jc w:val="center"/>
              <w:rPr/>
            </w:pPr>
          </w:p>
        </w:tc>
        <w:tc>
          <w:tcPr>
            <w:tcW w:w="1984" w:type="dxa"/>
            <w:vAlign w:val="center"/>
          </w:tcPr>
          <w:p>
            <w:pPr>
              <w:pStyle w:val="000090"/>
              <w:jc w:val="center"/>
              <w:rPr/>
            </w:pPr>
            <w:r>
              <w:rPr/>
              <w:t>S500~S899</w:t>
            </w:r>
          </w:p>
        </w:tc>
        <w:tc>
          <w:tcPr>
            <w:tcW w:w="2119" w:type="dxa"/>
            <w:vAlign w:val="center"/>
          </w:tcPr>
          <w:p>
            <w:pPr>
              <w:pStyle w:val="000090"/>
              <w:jc w:val="center"/>
              <w:rPr/>
            </w:pPr>
            <w:r>
              <w:rPr>
                <w:spacing w:val="-3"/>
              </w:rPr>
              <w:t>400</w:t>
            </w:r>
            <w:r>
              <w:rPr>
                <w:spacing w:val="-36"/>
              </w:rPr>
              <w:t xml:space="preserve"> </w:t>
            </w:r>
            <w:r>
              <w:rPr>
                <w:spacing w:val="-3"/>
              </w:rPr>
              <w:t>点</w:t>
            </w:r>
          </w:p>
        </w:tc>
        <w:tc>
          <w:tcPr>
            <w:tcW w:w="3119" w:type="dxa"/>
            <w:vAlign w:val="center"/>
          </w:tcPr>
          <w:p>
            <w:pPr>
              <w:pStyle w:val="000090"/>
              <w:jc w:val="center"/>
              <w:rPr/>
            </w:pPr>
            <w:r>
              <w:rPr/>
              <w:t>保持用[可变]</w:t>
            </w:r>
          </w:p>
        </w:tc>
      </w:tr>
      <w:tr>
        <w:trPr>
          <w:trHeight w:val="397"/>
          <w:jc w:val="center"/>
        </w:trPr>
        <w:tc>
          <w:tcPr>
            <w:tcW w:w="1706" w:type="dxa"/>
            <w:vMerge w:val="continue"/>
            <w:tcBorders>
              <w:top w:val="nil"/>
              <w:bottom w:val="nil"/>
            </w:tcBorders>
            <w:shd w:val="clear" w:color="auto" w:fill="BDD6EE" w:themeFill="accent5" w:themeFillTint="66"/>
            <w:vAlign w:val="center"/>
          </w:tcPr>
          <w:p>
            <w:pPr>
              <w:pStyle w:val="000090"/>
              <w:jc w:val="center"/>
              <w:rPr/>
            </w:pPr>
          </w:p>
        </w:tc>
        <w:tc>
          <w:tcPr>
            <w:tcW w:w="1984" w:type="dxa"/>
            <w:vAlign w:val="center"/>
          </w:tcPr>
          <w:p>
            <w:pPr>
              <w:pStyle w:val="000090"/>
              <w:jc w:val="center"/>
              <w:rPr/>
            </w:pPr>
            <w:r>
              <w:rPr/>
              <w:t>S900~S999</w:t>
            </w:r>
          </w:p>
        </w:tc>
        <w:tc>
          <w:tcPr>
            <w:tcW w:w="2119" w:type="dxa"/>
            <w:vAlign w:val="center"/>
          </w:tcPr>
          <w:p>
            <w:pPr>
              <w:pStyle w:val="000090"/>
              <w:jc w:val="center"/>
              <w:rPr/>
            </w:pPr>
            <w:r>
              <w:rPr>
                <w:spacing w:val="-7"/>
              </w:rPr>
              <w:t>100</w:t>
            </w:r>
            <w:r>
              <w:rPr>
                <w:spacing w:val="-39"/>
              </w:rPr>
              <w:t xml:space="preserve"> </w:t>
            </w:r>
            <w:r>
              <w:rPr>
                <w:spacing w:val="-7"/>
              </w:rPr>
              <w:t>点</w:t>
            </w:r>
          </w:p>
        </w:tc>
        <w:tc>
          <w:tcPr>
            <w:tcW w:w="3119" w:type="dxa"/>
            <w:vAlign w:val="center"/>
          </w:tcPr>
          <w:p>
            <w:pPr>
              <w:pStyle w:val="000090"/>
              <w:jc w:val="center"/>
              <w:rPr>
                <w:lang w:eastAsia="zh-CN"/>
              </w:rPr>
            </w:pPr>
            <w:r>
              <w:rPr>
                <w:spacing w:val="-1"/>
                <w:lang w:eastAsia="zh-CN"/>
              </w:rPr>
              <w:t>信号报警器用(保持用[可变])</w:t>
            </w:r>
          </w:p>
        </w:tc>
      </w:tr>
      <w:tr>
        <w:trPr>
          <w:trHeight w:val="377"/>
          <w:jc w:val="center"/>
        </w:trPr>
        <w:tc>
          <w:tcPr>
            <w:tcW w:w="1706" w:type="dxa"/>
            <w:vMerge w:val="continue"/>
            <w:tcBorders>
              <w:top w:val="nil"/>
            </w:tcBorders>
            <w:shd w:val="clear" w:color="auto" w:fill="BDD6EE" w:themeFill="accent5" w:themeFillTint="66"/>
            <w:vAlign w:val="center"/>
          </w:tcPr>
          <w:p>
            <w:pPr>
              <w:pStyle w:val="000090"/>
              <w:jc w:val="center"/>
              <w:rPr>
                <w:lang w:eastAsia="zh-CN"/>
              </w:rPr>
            </w:pPr>
          </w:p>
        </w:tc>
        <w:tc>
          <w:tcPr>
            <w:tcW w:w="1984" w:type="dxa"/>
            <w:shd w:val="clear" w:color="auto" w:fill="F2DDDC"/>
            <w:vAlign w:val="center"/>
          </w:tcPr>
          <w:p>
            <w:pPr>
              <w:pStyle w:val="000090"/>
              <w:jc w:val="center"/>
              <w:rPr/>
            </w:pPr>
            <w:r>
              <w:rPr>
                <w:spacing w:val="-1"/>
              </w:rPr>
              <w:t>S1000~S4095</w:t>
            </w:r>
          </w:p>
        </w:tc>
        <w:tc>
          <w:tcPr>
            <w:tcW w:w="2119" w:type="dxa"/>
            <w:vAlign w:val="center"/>
          </w:tcPr>
          <w:p>
            <w:pPr>
              <w:pStyle w:val="000090"/>
              <w:jc w:val="center"/>
              <w:rPr/>
            </w:pPr>
            <w:r>
              <w:rPr>
                <w:spacing w:val="-3"/>
              </w:rPr>
              <w:t>3096</w:t>
            </w:r>
            <w:r>
              <w:rPr>
                <w:spacing w:val="-39"/>
              </w:rPr>
              <w:t xml:space="preserve"> </w:t>
            </w:r>
            <w:r>
              <w:rPr>
                <w:spacing w:val="-3"/>
              </w:rPr>
              <w:t>点</w:t>
            </w:r>
          </w:p>
        </w:tc>
        <w:tc>
          <w:tcPr>
            <w:tcW w:w="3119" w:type="dxa"/>
            <w:vAlign w:val="center"/>
          </w:tcPr>
          <w:p>
            <w:pPr>
              <w:pStyle w:val="000090"/>
              <w:jc w:val="center"/>
              <w:rPr/>
            </w:pPr>
            <w:r>
              <w:rPr/>
              <w:t>保持用[固定]</w:t>
            </w:r>
          </w:p>
        </w:tc>
      </w:tr>
      <w:tr>
        <w:trPr>
          <w:trHeight w:val="442"/>
          <w:jc w:val="center"/>
        </w:trPr>
        <w:tc>
          <w:tcPr>
            <w:tcW w:w="1706" w:type="dxa"/>
            <w:vMerge w:val="restart"/>
            <w:tcBorders>
              <w:bottom w:val="nil"/>
            </w:tcBorders>
            <w:shd w:val="clear" w:color="auto" w:fill="BDD6EE" w:themeFill="accent5" w:themeFillTint="66"/>
            <w:vAlign w:val="center"/>
          </w:tcPr>
          <w:p>
            <w:pPr>
              <w:pStyle w:val="000090"/>
              <w:jc w:val="center"/>
              <w:rPr>
                <w:rFonts w:hint="eastAsia" w:cs="Times New Roman" w:asciiTheme="majorEastAsia" w:hAnsiTheme="majorEastAsia" w:eastAsiaTheme="majorEastAsia"/>
              </w:rPr>
            </w:pPr>
            <w:r>
              <w:rPr>
                <w:rFonts w:asciiTheme="majorEastAsia" w:hAnsiTheme="majorEastAsia" w:eastAsiaTheme="majorEastAsia"/>
                <w:spacing w:val="-3"/>
                <w14:textOutline w14:w="3835" w14:cap="flat" w14:cmpd="sng" w14:algn="ctr">
                  <w14:solidFill>
                    <w14:srgbClr w14:val="000000"/>
                  </w14:solidFill>
                  <w14:prstDash w14:val="solid"/>
                  <w14:miter w14:lim="10"/>
                </w14:textOutline>
              </w:rPr>
              <w:t>定时器</w:t>
            </w:r>
            <w:r>
              <w:rPr>
                <w:rFonts w:asciiTheme="majorEastAsia" w:hAnsiTheme="majorEastAsia" w:eastAsiaTheme="majorEastAsia"/>
                <w:spacing w:val="-44"/>
              </w:rPr>
              <w:t xml:space="preserve"> </w:t>
            </w:r>
            <w:r>
              <w:rPr>
                <w:rFonts w:cs="Times New Roman" w:asciiTheme="majorEastAsia" w:hAnsiTheme="majorEastAsia" w:eastAsiaTheme="majorEastAsia"/>
                <w:b/>
                <w:bCs/>
                <w:spacing w:val="-3"/>
              </w:rPr>
              <w:t>T</w:t>
            </w:r>
          </w:p>
        </w:tc>
        <w:tc>
          <w:tcPr>
            <w:tcW w:w="1984" w:type="dxa"/>
            <w:vAlign w:val="center"/>
          </w:tcPr>
          <w:p>
            <w:pPr>
              <w:pStyle w:val="000090"/>
              <w:jc w:val="center"/>
              <w:rPr/>
            </w:pPr>
            <w:r>
              <w:rPr>
                <w:spacing w:val="-1"/>
              </w:rPr>
              <w:t>T0~T199</w:t>
            </w:r>
          </w:p>
        </w:tc>
        <w:tc>
          <w:tcPr>
            <w:tcW w:w="2119" w:type="dxa"/>
            <w:vAlign w:val="center"/>
          </w:tcPr>
          <w:p>
            <w:pPr>
              <w:pStyle w:val="000090"/>
              <w:jc w:val="center"/>
              <w:rPr/>
            </w:pPr>
            <w:r>
              <w:rPr>
                <w:spacing w:val="-4"/>
              </w:rPr>
              <w:t>200</w:t>
            </w:r>
            <w:r>
              <w:rPr>
                <w:spacing w:val="-36"/>
              </w:rPr>
              <w:t xml:space="preserve"> </w:t>
            </w:r>
            <w:r>
              <w:rPr>
                <w:spacing w:val="-4"/>
              </w:rPr>
              <w:t>点</w:t>
            </w:r>
          </w:p>
        </w:tc>
        <w:tc>
          <w:tcPr>
            <w:tcW w:w="3119" w:type="dxa"/>
            <w:vAlign w:val="center"/>
          </w:tcPr>
          <w:p>
            <w:pPr>
              <w:pStyle w:val="000090"/>
              <w:jc w:val="center"/>
              <w:rPr/>
            </w:pPr>
            <w:r>
              <w:rPr>
                <w:spacing w:val="-5"/>
              </w:rPr>
              <w:t>100ms</w:t>
            </w:r>
          </w:p>
        </w:tc>
      </w:tr>
      <w:tr>
        <w:trPr>
          <w:trHeight w:val="440"/>
          <w:jc w:val="center"/>
        </w:trPr>
        <w:tc>
          <w:tcPr>
            <w:tcW w:w="1706" w:type="dxa"/>
            <w:vMerge w:val="continue"/>
            <w:tcBorders>
              <w:top w:val="nil"/>
              <w:bottom w:val="nil"/>
            </w:tcBorders>
            <w:shd w:val="clear" w:color="auto" w:fill="BDD6EE" w:themeFill="accent5" w:themeFillTint="66"/>
            <w:vAlign w:val="center"/>
          </w:tcPr>
          <w:p>
            <w:pPr>
              <w:pStyle w:val="000090"/>
              <w:jc w:val="center"/>
              <w:rPr/>
            </w:pPr>
          </w:p>
        </w:tc>
        <w:tc>
          <w:tcPr>
            <w:tcW w:w="1984" w:type="dxa"/>
            <w:vAlign w:val="center"/>
          </w:tcPr>
          <w:p>
            <w:pPr>
              <w:pStyle w:val="000090"/>
              <w:jc w:val="center"/>
              <w:rPr/>
            </w:pPr>
            <w:r>
              <w:rPr>
                <w:spacing w:val="-1"/>
              </w:rPr>
              <w:t>T200~T245</w:t>
            </w:r>
          </w:p>
        </w:tc>
        <w:tc>
          <w:tcPr>
            <w:tcW w:w="2119" w:type="dxa"/>
            <w:vAlign w:val="center"/>
          </w:tcPr>
          <w:p>
            <w:pPr>
              <w:pStyle w:val="000090"/>
              <w:jc w:val="center"/>
              <w:rPr/>
            </w:pPr>
            <w:r>
              <w:rPr>
                <w:spacing w:val="-3"/>
              </w:rPr>
              <w:t>46</w:t>
            </w:r>
            <w:r>
              <w:rPr>
                <w:spacing w:val="-39"/>
              </w:rPr>
              <w:t xml:space="preserve"> </w:t>
            </w:r>
            <w:r>
              <w:rPr>
                <w:spacing w:val="-3"/>
              </w:rPr>
              <w:t>点</w:t>
            </w:r>
          </w:p>
        </w:tc>
        <w:tc>
          <w:tcPr>
            <w:tcW w:w="3119" w:type="dxa"/>
            <w:vAlign w:val="center"/>
          </w:tcPr>
          <w:p>
            <w:pPr>
              <w:pStyle w:val="000090"/>
              <w:jc w:val="center"/>
              <w:rPr/>
            </w:pPr>
            <w:r>
              <w:rPr>
                <w:spacing w:val="-6"/>
              </w:rPr>
              <w:t>10ms</w:t>
            </w:r>
          </w:p>
        </w:tc>
      </w:tr>
      <w:tr>
        <w:trPr>
          <w:trHeight w:val="442"/>
          <w:jc w:val="center"/>
        </w:trPr>
        <w:tc>
          <w:tcPr>
            <w:tcW w:w="1706" w:type="dxa"/>
            <w:vMerge w:val="continue"/>
            <w:tcBorders>
              <w:top w:val="nil"/>
              <w:bottom w:val="nil"/>
            </w:tcBorders>
            <w:shd w:val="clear" w:color="auto" w:fill="BDD6EE" w:themeFill="accent5" w:themeFillTint="66"/>
            <w:vAlign w:val="center"/>
          </w:tcPr>
          <w:p>
            <w:pPr>
              <w:pStyle w:val="000090"/>
              <w:jc w:val="center"/>
              <w:rPr/>
            </w:pPr>
          </w:p>
        </w:tc>
        <w:tc>
          <w:tcPr>
            <w:tcW w:w="1984" w:type="dxa"/>
            <w:vAlign w:val="center"/>
          </w:tcPr>
          <w:p>
            <w:pPr>
              <w:pStyle w:val="000090"/>
              <w:jc w:val="center"/>
              <w:rPr/>
            </w:pPr>
            <w:r>
              <w:rPr>
                <w:spacing w:val="-1"/>
              </w:rPr>
              <w:t>T246~T249</w:t>
            </w:r>
          </w:p>
        </w:tc>
        <w:tc>
          <w:tcPr>
            <w:tcW w:w="2119" w:type="dxa"/>
            <w:vAlign w:val="center"/>
          </w:tcPr>
          <w:p>
            <w:pPr>
              <w:pStyle w:val="000090"/>
              <w:jc w:val="center"/>
              <w:rPr/>
            </w:pPr>
            <w:r>
              <w:rPr>
                <w:spacing w:val="-5"/>
              </w:rPr>
              <w:t>4</w:t>
            </w:r>
            <w:r>
              <w:rPr>
                <w:spacing w:val="-38"/>
              </w:rPr>
              <w:t xml:space="preserve"> </w:t>
            </w:r>
            <w:r>
              <w:rPr>
                <w:spacing w:val="-5"/>
              </w:rPr>
              <w:t>点</w:t>
            </w:r>
          </w:p>
        </w:tc>
        <w:tc>
          <w:tcPr>
            <w:tcW w:w="3119" w:type="dxa"/>
            <w:vAlign w:val="center"/>
          </w:tcPr>
          <w:p>
            <w:pPr>
              <w:pStyle w:val="000090"/>
              <w:jc w:val="center"/>
              <w:rPr/>
            </w:pPr>
            <w:r>
              <w:rPr>
                <w:spacing w:val="-8"/>
              </w:rPr>
              <w:t>1ms</w:t>
            </w:r>
            <w:r>
              <w:rPr>
                <w:spacing w:val="21"/>
              </w:rPr>
              <w:t xml:space="preserve"> </w:t>
            </w:r>
            <w:r>
              <w:rPr>
                <w:spacing w:val="-8"/>
              </w:rPr>
              <w:t>累计</w:t>
            </w:r>
          </w:p>
        </w:tc>
      </w:tr>
      <w:tr>
        <w:trPr>
          <w:trHeight w:val="440"/>
          <w:jc w:val="center"/>
        </w:trPr>
        <w:tc>
          <w:tcPr>
            <w:tcW w:w="1706" w:type="dxa"/>
            <w:vMerge w:val="continue"/>
            <w:tcBorders>
              <w:top w:val="nil"/>
              <w:bottom w:val="nil"/>
            </w:tcBorders>
            <w:shd w:val="clear" w:color="auto" w:fill="BDD6EE" w:themeFill="accent5" w:themeFillTint="66"/>
            <w:vAlign w:val="center"/>
          </w:tcPr>
          <w:p>
            <w:pPr>
              <w:pStyle w:val="000090"/>
              <w:jc w:val="center"/>
              <w:rPr/>
            </w:pPr>
          </w:p>
        </w:tc>
        <w:tc>
          <w:tcPr>
            <w:tcW w:w="1984" w:type="dxa"/>
            <w:vAlign w:val="center"/>
          </w:tcPr>
          <w:p>
            <w:pPr>
              <w:pStyle w:val="000090"/>
              <w:jc w:val="center"/>
              <w:rPr/>
            </w:pPr>
            <w:r>
              <w:rPr>
                <w:spacing w:val="-1"/>
              </w:rPr>
              <w:t>T250~T255</w:t>
            </w:r>
          </w:p>
        </w:tc>
        <w:tc>
          <w:tcPr>
            <w:tcW w:w="2119" w:type="dxa"/>
            <w:vAlign w:val="center"/>
          </w:tcPr>
          <w:p>
            <w:pPr>
              <w:pStyle w:val="000090"/>
              <w:jc w:val="center"/>
              <w:rPr/>
            </w:pPr>
            <w:r>
              <w:rPr>
                <w:spacing w:val="-6"/>
              </w:rPr>
              <w:t>6</w:t>
            </w:r>
            <w:r>
              <w:rPr>
                <w:spacing w:val="-39"/>
              </w:rPr>
              <w:t xml:space="preserve"> </w:t>
            </w:r>
            <w:r>
              <w:rPr>
                <w:spacing w:val="-6"/>
              </w:rPr>
              <w:t>点</w:t>
            </w:r>
          </w:p>
        </w:tc>
        <w:tc>
          <w:tcPr>
            <w:tcW w:w="3119" w:type="dxa"/>
            <w:vAlign w:val="center"/>
          </w:tcPr>
          <w:p>
            <w:pPr>
              <w:pStyle w:val="000090"/>
              <w:jc w:val="center"/>
              <w:rPr/>
            </w:pPr>
            <w:r>
              <w:rPr>
                <w:spacing w:val="-6"/>
              </w:rPr>
              <w:t>100ms</w:t>
            </w:r>
            <w:r>
              <w:rPr>
                <w:spacing w:val="23"/>
              </w:rPr>
              <w:t xml:space="preserve"> </w:t>
            </w:r>
            <w:r>
              <w:rPr>
                <w:spacing w:val="-6"/>
              </w:rPr>
              <w:t>累计</w:t>
            </w:r>
          </w:p>
        </w:tc>
      </w:tr>
      <w:tr>
        <w:trPr>
          <w:trHeight w:val="440"/>
          <w:jc w:val="center"/>
        </w:trPr>
        <w:tc>
          <w:tcPr>
            <w:tcW w:w="1706" w:type="dxa"/>
            <w:vMerge w:val="continue"/>
            <w:tcBorders>
              <w:top w:val="nil"/>
            </w:tcBorders>
            <w:shd w:val="clear" w:color="auto" w:fill="BDD6EE" w:themeFill="accent5" w:themeFillTint="66"/>
            <w:vAlign w:val="center"/>
          </w:tcPr>
          <w:p>
            <w:pPr>
              <w:pStyle w:val="000090"/>
              <w:jc w:val="center"/>
              <w:rPr/>
            </w:pPr>
          </w:p>
        </w:tc>
        <w:tc>
          <w:tcPr>
            <w:tcW w:w="1984" w:type="dxa"/>
            <w:shd w:val="clear" w:color="auto" w:fill="F2DDDC"/>
            <w:vAlign w:val="center"/>
          </w:tcPr>
          <w:p>
            <w:pPr>
              <w:pStyle w:val="000090"/>
              <w:jc w:val="center"/>
              <w:rPr/>
            </w:pPr>
            <w:r>
              <w:rPr>
                <w:spacing w:val="-1"/>
              </w:rPr>
              <w:t>T256~T511</w:t>
            </w:r>
          </w:p>
        </w:tc>
        <w:tc>
          <w:tcPr>
            <w:tcW w:w="2119" w:type="dxa"/>
            <w:vAlign w:val="center"/>
          </w:tcPr>
          <w:p>
            <w:pPr>
              <w:pStyle w:val="000090"/>
              <w:jc w:val="center"/>
              <w:rPr/>
            </w:pPr>
            <w:r>
              <w:rPr>
                <w:spacing w:val="-4"/>
              </w:rPr>
              <w:t>256</w:t>
            </w:r>
            <w:r>
              <w:rPr>
                <w:spacing w:val="-36"/>
              </w:rPr>
              <w:t xml:space="preserve"> </w:t>
            </w:r>
            <w:r>
              <w:rPr>
                <w:spacing w:val="-4"/>
              </w:rPr>
              <w:t>点</w:t>
            </w:r>
          </w:p>
        </w:tc>
        <w:tc>
          <w:tcPr>
            <w:tcW w:w="3119" w:type="dxa"/>
            <w:vAlign w:val="center"/>
          </w:tcPr>
          <w:p>
            <w:pPr>
              <w:pStyle w:val="000090"/>
              <w:jc w:val="center"/>
              <w:rPr/>
            </w:pPr>
            <w:r>
              <w:rPr>
                <w:spacing w:val="-7"/>
              </w:rPr>
              <w:t>1ms</w:t>
            </w:r>
          </w:p>
        </w:tc>
      </w:tr>
      <w:tr>
        <w:trPr>
          <w:trHeight w:val="397"/>
          <w:jc w:val="center"/>
        </w:trPr>
        <w:tc>
          <w:tcPr>
            <w:tcW w:w="1706" w:type="dxa"/>
            <w:vMerge w:val="restart"/>
            <w:tcBorders>
              <w:bottom w:val="nil"/>
            </w:tcBorders>
            <w:shd w:val="clear" w:color="auto" w:fill="BDD6EE" w:themeFill="accent5" w:themeFillTint="66"/>
            <w:vAlign w:val="center"/>
          </w:tcPr>
          <w:p>
            <w:pPr>
              <w:pStyle w:val="000090"/>
              <w:jc w:val="center"/>
              <w:rPr>
                <w:rFonts w:hint="eastAsia" w:asciiTheme="majorEastAsia" w:hAnsiTheme="majorEastAsia" w:eastAsiaTheme="majorEastAsia"/>
              </w:rPr>
            </w:pPr>
            <w:r>
              <w:rPr>
                <w:rFonts w:asciiTheme="majorEastAsia" w:hAnsiTheme="majorEastAsia" w:eastAsiaTheme="majorEastAsia"/>
                <w14:textOutline w14:w="3835" w14:cap="flat" w14:cmpd="sng" w14:algn="ctr">
                  <w14:solidFill>
                    <w14:srgbClr w14:val="000000"/>
                  </w14:solidFill>
                  <w14:prstDash w14:val="solid"/>
                  <w14:miter w14:lim="10"/>
                </w14:textOutline>
              </w:rPr>
              <w:t>计数器</w:t>
            </w:r>
            <w:r>
              <w:rPr>
                <w:rFonts w:asciiTheme="majorEastAsia" w:hAnsiTheme="majorEastAsia" w:eastAsiaTheme="majorEastAsia"/>
                <w:spacing w:val="-44"/>
              </w:rPr>
              <w:t xml:space="preserve"> </w:t>
            </w:r>
            <w:r>
              <w:rPr>
                <w:rFonts w:asciiTheme="majorEastAsia" w:hAnsiTheme="majorEastAsia" w:eastAsiaTheme="majorEastAsia"/>
                <w14:textOutline w14:w="3835" w14:cap="flat" w14:cmpd="sng" w14:algn="ctr">
                  <w14:solidFill>
                    <w14:srgbClr w14:val="000000"/>
                  </w14:solidFill>
                  <w14:prstDash w14:val="solid"/>
                  <w14:miter w14:lim="10"/>
                </w14:textOutline>
              </w:rPr>
              <w:t>C</w:t>
            </w:r>
          </w:p>
        </w:tc>
        <w:tc>
          <w:tcPr>
            <w:tcW w:w="1984" w:type="dxa"/>
            <w:vAlign w:val="center"/>
          </w:tcPr>
          <w:p>
            <w:pPr>
              <w:pStyle w:val="000090"/>
              <w:jc w:val="center"/>
              <w:rPr/>
            </w:pPr>
            <w:r>
              <w:rPr/>
              <w:t>C0~C99</w:t>
            </w:r>
          </w:p>
        </w:tc>
        <w:tc>
          <w:tcPr>
            <w:tcW w:w="2119" w:type="dxa"/>
            <w:vAlign w:val="center"/>
          </w:tcPr>
          <w:p>
            <w:pPr>
              <w:pStyle w:val="000090"/>
              <w:jc w:val="center"/>
              <w:rPr/>
            </w:pPr>
            <w:r>
              <w:rPr>
                <w:spacing w:val="-7"/>
              </w:rPr>
              <w:t>100</w:t>
            </w:r>
            <w:r>
              <w:rPr>
                <w:spacing w:val="-39"/>
              </w:rPr>
              <w:t xml:space="preserve"> </w:t>
            </w:r>
            <w:r>
              <w:rPr>
                <w:spacing w:val="-7"/>
              </w:rPr>
              <w:t>点</w:t>
            </w:r>
          </w:p>
        </w:tc>
        <w:tc>
          <w:tcPr>
            <w:tcW w:w="3119" w:type="dxa"/>
            <w:vAlign w:val="center"/>
          </w:tcPr>
          <w:p>
            <w:pPr>
              <w:pStyle w:val="000090"/>
              <w:jc w:val="center"/>
              <w:rPr/>
            </w:pPr>
            <w:r>
              <w:rPr/>
              <w:t>一般用增计数(16</w:t>
            </w:r>
            <w:r>
              <w:rPr>
                <w:spacing w:val="-44"/>
              </w:rPr>
              <w:t xml:space="preserve"> </w:t>
            </w:r>
            <w:r>
              <w:rPr/>
              <w:t>位)[可变]</w:t>
            </w:r>
          </w:p>
        </w:tc>
      </w:tr>
      <w:tr>
        <w:trPr>
          <w:trHeight w:val="365"/>
          <w:jc w:val="center"/>
        </w:trPr>
        <w:tc>
          <w:tcPr>
            <w:tcW w:w="1706" w:type="dxa"/>
            <w:vMerge w:val="continue"/>
            <w:tcBorders>
              <w:top w:val="nil"/>
              <w:bottom w:val="nil"/>
            </w:tcBorders>
            <w:shd w:val="clear" w:color="auto" w:fill="BDD6EE" w:themeFill="accent5" w:themeFillTint="66"/>
            <w:vAlign w:val="center"/>
          </w:tcPr>
          <w:p>
            <w:pPr>
              <w:pStyle w:val="000090"/>
              <w:jc w:val="center"/>
              <w:rPr/>
            </w:pPr>
          </w:p>
        </w:tc>
        <w:tc>
          <w:tcPr>
            <w:tcW w:w="1984" w:type="dxa"/>
            <w:vAlign w:val="center"/>
          </w:tcPr>
          <w:p>
            <w:pPr>
              <w:pStyle w:val="000090"/>
              <w:jc w:val="center"/>
              <w:rPr/>
            </w:pPr>
            <w:r>
              <w:rPr>
                <w:spacing w:val="-1"/>
              </w:rPr>
              <w:t>C100~C199</w:t>
            </w:r>
          </w:p>
        </w:tc>
        <w:tc>
          <w:tcPr>
            <w:tcW w:w="2119" w:type="dxa"/>
            <w:vAlign w:val="center"/>
          </w:tcPr>
          <w:p>
            <w:pPr>
              <w:pStyle w:val="000090"/>
              <w:jc w:val="center"/>
              <w:rPr/>
            </w:pPr>
            <w:r>
              <w:rPr>
                <w:spacing w:val="-7"/>
              </w:rPr>
              <w:t>100</w:t>
            </w:r>
            <w:r>
              <w:rPr>
                <w:spacing w:val="-39"/>
              </w:rPr>
              <w:t xml:space="preserve"> </w:t>
            </w:r>
            <w:r>
              <w:rPr>
                <w:spacing w:val="-7"/>
              </w:rPr>
              <w:t>点</w:t>
            </w:r>
          </w:p>
        </w:tc>
        <w:tc>
          <w:tcPr>
            <w:tcW w:w="3119" w:type="dxa"/>
            <w:vAlign w:val="center"/>
          </w:tcPr>
          <w:p>
            <w:pPr>
              <w:pStyle w:val="000090"/>
              <w:jc w:val="center"/>
              <w:rPr/>
            </w:pPr>
            <w:r>
              <w:rPr/>
              <w:t>保持用增计数(16</w:t>
            </w:r>
            <w:r>
              <w:rPr>
                <w:spacing w:val="-41"/>
              </w:rPr>
              <w:t xml:space="preserve"> </w:t>
            </w:r>
            <w:r>
              <w:rPr/>
              <w:t>位)[可变]</w:t>
            </w:r>
          </w:p>
        </w:tc>
      </w:tr>
      <w:tr>
        <w:trPr>
          <w:trHeight w:val="365"/>
          <w:jc w:val="center"/>
        </w:trPr>
        <w:tc>
          <w:tcPr>
            <w:tcW w:w="1706" w:type="dxa"/>
            <w:vMerge w:val="continue"/>
            <w:tcBorders>
              <w:top w:val="nil"/>
              <w:bottom w:val="nil"/>
            </w:tcBorders>
            <w:shd w:val="clear" w:color="auto" w:fill="BDD6EE" w:themeFill="accent5" w:themeFillTint="66"/>
            <w:vAlign w:val="center"/>
          </w:tcPr>
          <w:p>
            <w:pPr>
              <w:pStyle w:val="000090"/>
              <w:jc w:val="center"/>
              <w:rPr/>
            </w:pPr>
          </w:p>
        </w:tc>
        <w:tc>
          <w:tcPr>
            <w:tcW w:w="1984" w:type="dxa"/>
            <w:vAlign w:val="center"/>
          </w:tcPr>
          <w:p>
            <w:pPr>
              <w:pStyle w:val="000090"/>
              <w:jc w:val="center"/>
              <w:rPr/>
            </w:pPr>
            <w:r>
              <w:rPr>
                <w:spacing w:val="-1"/>
              </w:rPr>
              <w:t>C200~C219</w:t>
            </w:r>
          </w:p>
        </w:tc>
        <w:tc>
          <w:tcPr>
            <w:tcW w:w="2119" w:type="dxa"/>
            <w:vAlign w:val="center"/>
          </w:tcPr>
          <w:p>
            <w:pPr>
              <w:pStyle w:val="000090"/>
              <w:jc w:val="center"/>
              <w:rPr/>
            </w:pPr>
            <w:r>
              <w:rPr>
                <w:spacing w:val="-5"/>
              </w:rPr>
              <w:t>20</w:t>
            </w:r>
            <w:r>
              <w:rPr>
                <w:spacing w:val="-37"/>
              </w:rPr>
              <w:t xml:space="preserve"> </w:t>
            </w:r>
            <w:r>
              <w:rPr>
                <w:spacing w:val="-5"/>
              </w:rPr>
              <w:t>点</w:t>
            </w:r>
          </w:p>
        </w:tc>
        <w:tc>
          <w:tcPr>
            <w:tcW w:w="3119" w:type="dxa"/>
            <w:vAlign w:val="center"/>
          </w:tcPr>
          <w:p>
            <w:pPr>
              <w:pStyle w:val="000090"/>
              <w:jc w:val="center"/>
              <w:rPr/>
            </w:pPr>
            <w:r>
              <w:rPr/>
              <w:t>一般用双方向(32</w:t>
            </w:r>
            <w:r>
              <w:rPr>
                <w:spacing w:val="-51"/>
              </w:rPr>
              <w:t xml:space="preserve"> </w:t>
            </w:r>
            <w:r>
              <w:rPr/>
              <w:t>位)</w:t>
            </w:r>
          </w:p>
        </w:tc>
      </w:tr>
      <w:tr>
        <w:trPr>
          <w:trHeight w:val="368"/>
          <w:jc w:val="center"/>
        </w:trPr>
        <w:tc>
          <w:tcPr>
            <w:tcW w:w="1706" w:type="dxa"/>
            <w:vMerge w:val="continue"/>
            <w:tcBorders>
              <w:top w:val="nil"/>
              <w:bottom w:val="nil"/>
            </w:tcBorders>
            <w:shd w:val="clear" w:color="auto" w:fill="BDD6EE" w:themeFill="accent5" w:themeFillTint="66"/>
            <w:vAlign w:val="center"/>
          </w:tcPr>
          <w:p>
            <w:pPr>
              <w:pStyle w:val="000090"/>
              <w:jc w:val="center"/>
              <w:rPr/>
            </w:pPr>
          </w:p>
        </w:tc>
        <w:tc>
          <w:tcPr>
            <w:tcW w:w="1984" w:type="dxa"/>
            <w:vAlign w:val="center"/>
          </w:tcPr>
          <w:p>
            <w:pPr>
              <w:pStyle w:val="000090"/>
              <w:jc w:val="center"/>
              <w:rPr/>
            </w:pPr>
            <w:r>
              <w:rPr>
                <w:spacing w:val="-1"/>
              </w:rPr>
              <w:t>C220~C234</w:t>
            </w:r>
          </w:p>
        </w:tc>
        <w:tc>
          <w:tcPr>
            <w:tcW w:w="2119" w:type="dxa"/>
            <w:vAlign w:val="center"/>
          </w:tcPr>
          <w:p>
            <w:pPr>
              <w:pStyle w:val="000090"/>
              <w:jc w:val="center"/>
              <w:rPr/>
            </w:pPr>
            <w:r>
              <w:rPr>
                <w:spacing w:val="-10"/>
              </w:rPr>
              <w:t>15</w:t>
            </w:r>
            <w:r>
              <w:rPr>
                <w:spacing w:val="-37"/>
              </w:rPr>
              <w:t xml:space="preserve"> </w:t>
            </w:r>
            <w:r>
              <w:rPr>
                <w:spacing w:val="-10"/>
              </w:rPr>
              <w:t>点</w:t>
            </w:r>
          </w:p>
        </w:tc>
        <w:tc>
          <w:tcPr>
            <w:tcW w:w="3119" w:type="dxa"/>
            <w:vAlign w:val="center"/>
          </w:tcPr>
          <w:p>
            <w:pPr>
              <w:pStyle w:val="000090"/>
              <w:jc w:val="center"/>
              <w:rPr/>
            </w:pPr>
            <w:r>
              <w:rPr/>
              <w:t>保持用双方向(32</w:t>
            </w:r>
            <w:r>
              <w:rPr>
                <w:spacing w:val="-49"/>
              </w:rPr>
              <w:t xml:space="preserve"> </w:t>
            </w:r>
            <w:r>
              <w:rPr/>
              <w:t>位)</w:t>
            </w:r>
          </w:p>
        </w:tc>
      </w:tr>
      <w:tr>
        <w:trPr>
          <w:trHeight w:val="365"/>
          <w:jc w:val="center"/>
        </w:trPr>
        <w:tc>
          <w:tcPr>
            <w:tcW w:w="1706" w:type="dxa"/>
            <w:vMerge w:val="continue"/>
            <w:tcBorders>
              <w:top w:val="nil"/>
            </w:tcBorders>
            <w:shd w:val="clear" w:color="auto" w:fill="BDD6EE" w:themeFill="accent5" w:themeFillTint="66"/>
            <w:vAlign w:val="center"/>
          </w:tcPr>
          <w:p>
            <w:pPr>
              <w:pStyle w:val="000090"/>
              <w:jc w:val="center"/>
              <w:rPr/>
            </w:pPr>
          </w:p>
        </w:tc>
        <w:tc>
          <w:tcPr>
            <w:tcW w:w="1984" w:type="dxa"/>
            <w:vAlign w:val="center"/>
          </w:tcPr>
          <w:p>
            <w:pPr>
              <w:pStyle w:val="000090"/>
              <w:jc w:val="center"/>
              <w:rPr/>
            </w:pPr>
            <w:r>
              <w:rPr>
                <w:spacing w:val="-1"/>
              </w:rPr>
              <w:t>C235~C255</w:t>
            </w:r>
          </w:p>
        </w:tc>
        <w:tc>
          <w:tcPr>
            <w:tcW w:w="2119" w:type="dxa"/>
            <w:vAlign w:val="center"/>
          </w:tcPr>
          <w:p>
            <w:pPr>
              <w:pStyle w:val="000090"/>
              <w:jc w:val="center"/>
              <w:rPr/>
            </w:pPr>
            <w:r>
              <w:rPr>
                <w:spacing w:val="-5"/>
              </w:rPr>
              <w:t>20</w:t>
            </w:r>
            <w:r>
              <w:rPr>
                <w:spacing w:val="-37"/>
              </w:rPr>
              <w:t xml:space="preserve"> </w:t>
            </w:r>
            <w:r>
              <w:rPr>
                <w:spacing w:val="-5"/>
              </w:rPr>
              <w:t>点</w:t>
            </w:r>
          </w:p>
        </w:tc>
        <w:tc>
          <w:tcPr>
            <w:tcW w:w="3119" w:type="dxa"/>
            <w:vAlign w:val="center"/>
          </w:tcPr>
          <w:p>
            <w:pPr>
              <w:pStyle w:val="000090"/>
              <w:jc w:val="center"/>
              <w:rPr/>
            </w:pPr>
            <w:r>
              <w:rPr/>
              <w:t>保持用高速读数器(32</w:t>
            </w:r>
            <w:r>
              <w:rPr>
                <w:spacing w:val="-45"/>
              </w:rPr>
              <w:t xml:space="preserve"> </w:t>
            </w:r>
            <w:r>
              <w:rPr/>
              <w:t>位)</w:t>
            </w:r>
          </w:p>
        </w:tc>
      </w:tr>
      <w:tr>
        <w:trPr>
          <w:trHeight w:val="334"/>
          <w:jc w:val="center"/>
        </w:trPr>
        <w:tc>
          <w:tcPr>
            <w:tcW w:w="1706" w:type="dxa"/>
            <w:vMerge w:val="restart"/>
            <w:tcBorders>
              <w:bottom w:val="nil"/>
            </w:tcBorders>
            <w:shd w:val="clear" w:color="auto" w:fill="BDD6EE" w:themeFill="accent5" w:themeFillTint="66"/>
            <w:vAlign w:val="center"/>
          </w:tcPr>
          <w:p>
            <w:pPr>
              <w:pStyle w:val="000090"/>
              <w:jc w:val="center"/>
              <w:rPr/>
            </w:pPr>
            <w:r>
              <w:rPr>
                <w:spacing w:val="-3"/>
              </w:rPr>
              <w:t>寄存器</w:t>
            </w:r>
            <w:r>
              <w:rPr>
                <w:spacing w:val="-46"/>
              </w:rPr>
              <w:t xml:space="preserve"> </w:t>
            </w:r>
            <w:r>
              <w:rPr>
                <w:spacing w:val="-3"/>
              </w:rPr>
              <w:t>D.V.Z</w:t>
            </w:r>
          </w:p>
        </w:tc>
        <w:tc>
          <w:tcPr>
            <w:tcW w:w="1984" w:type="dxa"/>
            <w:vAlign w:val="center"/>
          </w:tcPr>
          <w:p>
            <w:pPr>
              <w:pStyle w:val="000090"/>
              <w:jc w:val="center"/>
              <w:rPr/>
            </w:pPr>
            <w:r>
              <w:rPr>
                <w:spacing w:val="-1"/>
              </w:rPr>
              <w:t>D0~D199</w:t>
            </w:r>
          </w:p>
        </w:tc>
        <w:tc>
          <w:tcPr>
            <w:tcW w:w="2119" w:type="dxa"/>
            <w:vAlign w:val="center"/>
          </w:tcPr>
          <w:p>
            <w:pPr>
              <w:pStyle w:val="000090"/>
              <w:jc w:val="center"/>
              <w:rPr/>
            </w:pPr>
            <w:r>
              <w:rPr>
                <w:spacing w:val="-4"/>
              </w:rPr>
              <w:t>200</w:t>
            </w:r>
            <w:r>
              <w:rPr>
                <w:spacing w:val="-36"/>
              </w:rPr>
              <w:t xml:space="preserve"> </w:t>
            </w:r>
            <w:r>
              <w:rPr>
                <w:spacing w:val="-4"/>
              </w:rPr>
              <w:t>点</w:t>
            </w:r>
          </w:p>
        </w:tc>
        <w:tc>
          <w:tcPr>
            <w:tcW w:w="3119" w:type="dxa"/>
            <w:vAlign w:val="center"/>
          </w:tcPr>
          <w:p>
            <w:pPr>
              <w:pStyle w:val="000090"/>
              <w:jc w:val="center"/>
              <w:rPr/>
            </w:pPr>
            <w:r>
              <w:rPr/>
              <w:t>一般用(16</w:t>
            </w:r>
            <w:r>
              <w:rPr>
                <w:spacing w:val="-50"/>
              </w:rPr>
              <w:t xml:space="preserve"> </w:t>
            </w:r>
            <w:r>
              <w:rPr/>
              <w:t>位)[可变]</w:t>
            </w:r>
          </w:p>
        </w:tc>
      </w:tr>
      <w:tr>
        <w:trPr>
          <w:trHeight w:val="351"/>
          <w:jc w:val="center"/>
        </w:trPr>
        <w:tc>
          <w:tcPr>
            <w:tcW w:w="1706" w:type="dxa"/>
            <w:vMerge w:val="continue"/>
            <w:tcBorders>
              <w:top w:val="nil"/>
              <w:bottom w:val="nil"/>
            </w:tcBorders>
            <w:shd w:val="clear" w:color="auto" w:fill="BDD6EE" w:themeFill="accent5" w:themeFillTint="66"/>
            <w:vAlign w:val="center"/>
          </w:tcPr>
          <w:p>
            <w:pPr>
              <w:pStyle w:val="000090"/>
              <w:jc w:val="center"/>
              <w:rPr/>
            </w:pPr>
          </w:p>
        </w:tc>
        <w:tc>
          <w:tcPr>
            <w:tcW w:w="1984" w:type="dxa"/>
            <w:vAlign w:val="center"/>
          </w:tcPr>
          <w:p>
            <w:pPr>
              <w:pStyle w:val="000090"/>
              <w:jc w:val="center"/>
              <w:rPr/>
            </w:pPr>
            <w:r>
              <w:rPr>
                <w:spacing w:val="-1"/>
              </w:rPr>
              <w:t>D200~D511</w:t>
            </w:r>
          </w:p>
        </w:tc>
        <w:tc>
          <w:tcPr>
            <w:tcW w:w="2119" w:type="dxa"/>
            <w:vAlign w:val="center"/>
          </w:tcPr>
          <w:p>
            <w:pPr>
              <w:pStyle w:val="000090"/>
              <w:jc w:val="center"/>
              <w:rPr/>
            </w:pPr>
            <w:r>
              <w:rPr>
                <w:spacing w:val="-4"/>
              </w:rPr>
              <w:t>312</w:t>
            </w:r>
            <w:r>
              <w:rPr>
                <w:spacing w:val="-38"/>
              </w:rPr>
              <w:t xml:space="preserve"> </w:t>
            </w:r>
            <w:r>
              <w:rPr>
                <w:spacing w:val="-4"/>
              </w:rPr>
              <w:t>点</w:t>
            </w:r>
          </w:p>
        </w:tc>
        <w:tc>
          <w:tcPr>
            <w:tcW w:w="3119" w:type="dxa"/>
            <w:vAlign w:val="center"/>
          </w:tcPr>
          <w:p>
            <w:pPr>
              <w:pStyle w:val="000090"/>
              <w:jc w:val="center"/>
              <w:rPr/>
            </w:pPr>
            <w:r>
              <w:rPr/>
              <w:t>保持用(16</w:t>
            </w:r>
            <w:r>
              <w:rPr>
                <w:spacing w:val="-47"/>
              </w:rPr>
              <w:t xml:space="preserve"> </w:t>
            </w:r>
            <w:r>
              <w:rPr/>
              <w:t>位)[可变]</w:t>
            </w:r>
          </w:p>
        </w:tc>
      </w:tr>
      <w:tr>
        <w:trPr>
          <w:trHeight w:val="365"/>
          <w:jc w:val="center"/>
        </w:trPr>
        <w:tc>
          <w:tcPr>
            <w:tcW w:w="1706" w:type="dxa"/>
            <w:vMerge w:val="continue"/>
            <w:tcBorders>
              <w:top w:val="nil"/>
              <w:bottom w:val="nil"/>
            </w:tcBorders>
            <w:shd w:val="clear" w:color="auto" w:fill="BDD6EE" w:themeFill="accent5" w:themeFillTint="66"/>
            <w:vAlign w:val="center"/>
          </w:tcPr>
          <w:p>
            <w:pPr>
              <w:pStyle w:val="000090"/>
              <w:jc w:val="center"/>
              <w:rPr/>
            </w:pPr>
          </w:p>
        </w:tc>
        <w:tc>
          <w:tcPr>
            <w:tcW w:w="1984" w:type="dxa"/>
            <w:vAlign w:val="center"/>
          </w:tcPr>
          <w:p>
            <w:pPr>
              <w:pStyle w:val="000090"/>
              <w:jc w:val="center"/>
              <w:rPr/>
            </w:pPr>
            <w:r>
              <w:rPr>
                <w:spacing w:val="-1"/>
              </w:rPr>
              <w:t>D512~D7999</w:t>
            </w:r>
          </w:p>
        </w:tc>
        <w:tc>
          <w:tcPr>
            <w:tcW w:w="2119" w:type="dxa"/>
            <w:vAlign w:val="center"/>
          </w:tcPr>
          <w:p>
            <w:pPr>
              <w:pStyle w:val="000090"/>
              <w:jc w:val="center"/>
              <w:rPr/>
            </w:pPr>
            <w:r>
              <w:rPr>
                <w:spacing w:val="-4"/>
              </w:rPr>
              <w:t>7488</w:t>
            </w:r>
            <w:r>
              <w:rPr>
                <w:spacing w:val="-35"/>
              </w:rPr>
              <w:t xml:space="preserve"> </w:t>
            </w:r>
            <w:r>
              <w:rPr>
                <w:spacing w:val="-4"/>
              </w:rPr>
              <w:t>点</w:t>
            </w:r>
          </w:p>
        </w:tc>
        <w:tc>
          <w:tcPr>
            <w:tcW w:w="3119" w:type="dxa"/>
            <w:vAlign w:val="center"/>
          </w:tcPr>
          <w:p>
            <w:pPr>
              <w:pStyle w:val="000090"/>
              <w:jc w:val="center"/>
              <w:rPr/>
            </w:pPr>
            <w:r>
              <w:rPr/>
              <w:t>保持用(16</w:t>
            </w:r>
            <w:r>
              <w:rPr>
                <w:spacing w:val="-47"/>
              </w:rPr>
              <w:t xml:space="preserve"> </w:t>
            </w:r>
            <w:r>
              <w:rPr/>
              <w:t>位)[固定]</w:t>
            </w:r>
          </w:p>
        </w:tc>
      </w:tr>
      <w:tr>
        <w:trPr>
          <w:trHeight w:val="357"/>
          <w:jc w:val="center"/>
        </w:trPr>
        <w:tc>
          <w:tcPr>
            <w:tcW w:w="1706" w:type="dxa"/>
            <w:vMerge w:val="continue"/>
            <w:tcBorders>
              <w:top w:val="nil"/>
              <w:bottom w:val="nil"/>
            </w:tcBorders>
            <w:shd w:val="clear" w:color="auto" w:fill="BDD6EE" w:themeFill="accent5" w:themeFillTint="66"/>
            <w:vAlign w:val="center"/>
          </w:tcPr>
          <w:p>
            <w:pPr>
              <w:pStyle w:val="000090"/>
              <w:jc w:val="center"/>
              <w:rPr/>
            </w:pPr>
          </w:p>
        </w:tc>
        <w:tc>
          <w:tcPr>
            <w:tcW w:w="1984" w:type="dxa"/>
            <w:shd w:val="clear" w:color="auto" w:fill="F2DDDC"/>
            <w:vAlign w:val="center"/>
          </w:tcPr>
          <w:p>
            <w:pPr>
              <w:pStyle w:val="000090"/>
              <w:jc w:val="center"/>
              <w:rPr/>
            </w:pPr>
            <w:r>
              <w:rPr>
                <w:spacing w:val="-1"/>
              </w:rPr>
              <w:t>D8000~D8511</w:t>
            </w:r>
          </w:p>
        </w:tc>
        <w:tc>
          <w:tcPr>
            <w:tcW w:w="2119" w:type="dxa"/>
            <w:vAlign w:val="center"/>
          </w:tcPr>
          <w:p>
            <w:pPr>
              <w:pStyle w:val="000090"/>
              <w:jc w:val="center"/>
              <w:rPr/>
            </w:pPr>
            <w:r>
              <w:rPr>
                <w:spacing w:val="-4"/>
              </w:rPr>
              <w:t>512</w:t>
            </w:r>
            <w:r>
              <w:rPr>
                <w:spacing w:val="-38"/>
              </w:rPr>
              <w:t xml:space="preserve"> </w:t>
            </w:r>
            <w:r>
              <w:rPr>
                <w:spacing w:val="-4"/>
              </w:rPr>
              <w:t>点</w:t>
            </w:r>
          </w:p>
        </w:tc>
        <w:tc>
          <w:tcPr>
            <w:tcW w:w="3119" w:type="dxa"/>
            <w:vAlign w:val="center"/>
          </w:tcPr>
          <w:p>
            <w:pPr>
              <w:pStyle w:val="000090"/>
              <w:jc w:val="center"/>
              <w:rPr/>
            </w:pPr>
            <w:r>
              <w:rPr>
                <w:spacing w:val="-3"/>
              </w:rPr>
              <w:t>特殊用(16</w:t>
            </w:r>
            <w:r>
              <w:rPr>
                <w:spacing w:val="-47"/>
              </w:rPr>
              <w:t xml:space="preserve"> </w:t>
            </w:r>
            <w:r>
              <w:rPr>
                <w:spacing w:val="-3"/>
              </w:rPr>
              <w:t>位)</w:t>
            </w:r>
          </w:p>
        </w:tc>
      </w:tr>
      <w:tr>
        <w:trPr>
          <w:trHeight w:val="368"/>
          <w:jc w:val="center"/>
        </w:trPr>
        <w:tc>
          <w:tcPr>
            <w:tcW w:w="1706" w:type="dxa"/>
            <w:vMerge w:val="continue"/>
            <w:tcBorders>
              <w:top w:val="nil"/>
            </w:tcBorders>
            <w:shd w:val="clear" w:color="auto" w:fill="BDD6EE" w:themeFill="accent5" w:themeFillTint="66"/>
            <w:vAlign w:val="center"/>
          </w:tcPr>
          <w:p>
            <w:pPr>
              <w:pStyle w:val="000090"/>
              <w:jc w:val="center"/>
              <w:rPr/>
            </w:pPr>
          </w:p>
        </w:tc>
        <w:tc>
          <w:tcPr>
            <w:tcW w:w="1984" w:type="dxa"/>
            <w:vAlign w:val="center"/>
          </w:tcPr>
          <w:p>
            <w:pPr>
              <w:pStyle w:val="000090"/>
              <w:jc w:val="center"/>
              <w:rPr/>
            </w:pPr>
            <w:r>
              <w:rPr>
                <w:spacing w:val="-1"/>
              </w:rPr>
              <w:t>V0~V7 Z0~Z7</w:t>
            </w:r>
          </w:p>
        </w:tc>
        <w:tc>
          <w:tcPr>
            <w:tcW w:w="2119" w:type="dxa"/>
            <w:vAlign w:val="center"/>
          </w:tcPr>
          <w:p>
            <w:pPr>
              <w:pStyle w:val="000090"/>
              <w:jc w:val="center"/>
              <w:rPr/>
            </w:pPr>
            <w:r>
              <w:rPr>
                <w:spacing w:val="-10"/>
              </w:rPr>
              <w:t>16</w:t>
            </w:r>
            <w:r>
              <w:rPr>
                <w:spacing w:val="-37"/>
              </w:rPr>
              <w:t xml:space="preserve"> </w:t>
            </w:r>
            <w:r>
              <w:rPr>
                <w:spacing w:val="-10"/>
              </w:rPr>
              <w:t>点</w:t>
            </w:r>
          </w:p>
        </w:tc>
        <w:tc>
          <w:tcPr>
            <w:tcW w:w="3119" w:type="dxa"/>
            <w:vAlign w:val="center"/>
          </w:tcPr>
          <w:p>
            <w:pPr>
              <w:pStyle w:val="000090"/>
              <w:jc w:val="center"/>
              <w:rPr/>
            </w:pPr>
            <w:r>
              <w:rPr>
                <w:spacing w:val="-3"/>
              </w:rPr>
              <w:t>变址用(16</w:t>
            </w:r>
            <w:r>
              <w:rPr>
                <w:spacing w:val="-47"/>
              </w:rPr>
              <w:t xml:space="preserve"> </w:t>
            </w:r>
            <w:r>
              <w:rPr>
                <w:spacing w:val="-3"/>
              </w:rPr>
              <w:t>位)</w:t>
            </w:r>
          </w:p>
        </w:tc>
      </w:tr>
      <w:tr>
        <w:trPr>
          <w:trHeight w:val="365"/>
          <w:jc w:val="center"/>
        </w:trPr>
        <w:tc>
          <w:tcPr>
            <w:tcW w:w="1706" w:type="dxa"/>
            <w:vMerge w:val="restart"/>
            <w:tcBorders>
              <w:bottom w:val="nil"/>
            </w:tcBorders>
            <w:shd w:val="clear" w:color="auto" w:fill="BDD6EE" w:themeFill="accent5" w:themeFillTint="66"/>
            <w:vAlign w:val="center"/>
          </w:tcPr>
          <w:p>
            <w:pPr>
              <w:pStyle w:val="000090"/>
              <w:jc w:val="center"/>
              <w:rPr/>
            </w:pPr>
            <w:r>
              <w:rPr/>
              <w:t>嵌套指针</w:t>
            </w:r>
          </w:p>
        </w:tc>
        <w:tc>
          <w:tcPr>
            <w:tcW w:w="1984" w:type="dxa"/>
            <w:vAlign w:val="center"/>
          </w:tcPr>
          <w:p>
            <w:pPr>
              <w:pStyle w:val="000090"/>
              <w:jc w:val="center"/>
              <w:rPr/>
            </w:pPr>
            <w:r>
              <w:rPr>
                <w:spacing w:val="-1"/>
              </w:rPr>
              <w:t>N0~N7</w:t>
            </w:r>
          </w:p>
        </w:tc>
        <w:tc>
          <w:tcPr>
            <w:tcW w:w="2119" w:type="dxa"/>
            <w:vAlign w:val="center"/>
          </w:tcPr>
          <w:p>
            <w:pPr>
              <w:pStyle w:val="000090"/>
              <w:jc w:val="center"/>
              <w:rPr/>
            </w:pPr>
            <w:r>
              <w:rPr>
                <w:spacing w:val="-6"/>
              </w:rPr>
              <w:t>8</w:t>
            </w:r>
            <w:r>
              <w:rPr>
                <w:spacing w:val="-38"/>
              </w:rPr>
              <w:t xml:space="preserve"> </w:t>
            </w:r>
            <w:r>
              <w:rPr>
                <w:spacing w:val="-6"/>
              </w:rPr>
              <w:t>点</w:t>
            </w:r>
          </w:p>
        </w:tc>
        <w:tc>
          <w:tcPr>
            <w:tcW w:w="3119" w:type="dxa"/>
            <w:vAlign w:val="center"/>
          </w:tcPr>
          <w:p>
            <w:pPr>
              <w:pStyle w:val="000090"/>
              <w:jc w:val="center"/>
              <w:rPr/>
            </w:pPr>
            <w:r>
              <w:rPr>
                <w:spacing w:val="-3"/>
              </w:rPr>
              <w:t>主控用</w:t>
            </w:r>
          </w:p>
        </w:tc>
      </w:tr>
      <w:tr>
        <w:trPr>
          <w:trHeight w:val="354"/>
          <w:jc w:val="center"/>
        </w:trPr>
        <w:tc>
          <w:tcPr>
            <w:tcW w:w="1706" w:type="dxa"/>
            <w:vMerge w:val="continue"/>
            <w:tcBorders>
              <w:top w:val="nil"/>
              <w:bottom w:val="nil"/>
            </w:tcBorders>
            <w:shd w:val="clear" w:color="auto" w:fill="BDD6EE" w:themeFill="accent5" w:themeFillTint="66"/>
            <w:vAlign w:val="center"/>
          </w:tcPr>
          <w:p>
            <w:pPr>
              <w:pStyle w:val="000090"/>
              <w:jc w:val="center"/>
              <w:rPr/>
            </w:pPr>
          </w:p>
        </w:tc>
        <w:tc>
          <w:tcPr>
            <w:tcW w:w="1984" w:type="dxa"/>
            <w:shd w:val="clear" w:color="auto" w:fill="F2DDDC"/>
            <w:vAlign w:val="center"/>
          </w:tcPr>
          <w:p>
            <w:pPr>
              <w:pStyle w:val="000090"/>
              <w:jc w:val="center"/>
              <w:rPr/>
            </w:pPr>
            <w:r>
              <w:rPr>
                <w:spacing w:val="-1"/>
              </w:rPr>
              <w:t>P0~P4095</w:t>
            </w:r>
          </w:p>
        </w:tc>
        <w:tc>
          <w:tcPr>
            <w:tcW w:w="2119" w:type="dxa"/>
            <w:vAlign w:val="center"/>
          </w:tcPr>
          <w:p>
            <w:pPr>
              <w:pStyle w:val="000090"/>
              <w:jc w:val="center"/>
              <w:rPr/>
            </w:pPr>
            <w:r>
              <w:rPr/>
              <w:t>4096</w:t>
            </w:r>
            <w:r>
              <w:rPr>
                <w:spacing w:val="-38"/>
              </w:rPr>
              <w:t xml:space="preserve"> </w:t>
            </w:r>
            <w:r>
              <w:rPr/>
              <w:t>点</w:t>
            </w:r>
          </w:p>
        </w:tc>
        <w:tc>
          <w:tcPr>
            <w:tcW w:w="3119" w:type="dxa"/>
            <w:vAlign w:val="center"/>
          </w:tcPr>
          <w:p>
            <w:pPr>
              <w:pStyle w:val="000090"/>
              <w:jc w:val="center"/>
              <w:rPr/>
            </w:pPr>
            <w:r>
              <w:rPr/>
              <w:t>JUMP、CALL</w:t>
            </w:r>
            <w:r>
              <w:rPr>
                <w:spacing w:val="-42"/>
              </w:rPr>
              <w:t xml:space="preserve"> </w:t>
            </w:r>
            <w:r>
              <w:rPr/>
              <w:t>分支用</w:t>
            </w:r>
          </w:p>
        </w:tc>
      </w:tr>
      <w:tr>
        <w:trPr>
          <w:trHeight w:val="365"/>
          <w:jc w:val="center"/>
        </w:trPr>
        <w:tc>
          <w:tcPr>
            <w:tcW w:w="1706" w:type="dxa"/>
            <w:vMerge w:val="continue"/>
            <w:tcBorders>
              <w:top w:val="nil"/>
              <w:bottom w:val="nil"/>
            </w:tcBorders>
            <w:shd w:val="clear" w:color="auto" w:fill="BDD6EE" w:themeFill="accent5" w:themeFillTint="66"/>
            <w:vAlign w:val="center"/>
          </w:tcPr>
          <w:p>
            <w:pPr>
              <w:pStyle w:val="000090"/>
              <w:jc w:val="center"/>
              <w:rPr/>
            </w:pPr>
          </w:p>
        </w:tc>
        <w:tc>
          <w:tcPr>
            <w:tcW w:w="1984" w:type="dxa"/>
            <w:vAlign w:val="center"/>
          </w:tcPr>
          <w:p>
            <w:pPr>
              <w:pStyle w:val="000090"/>
              <w:jc w:val="center"/>
              <w:rPr/>
            </w:pPr>
            <w:r>
              <w:rPr>
                <w:spacing w:val="-11"/>
              </w:rPr>
              <w:t xml:space="preserve">I0 ~I5 </w:t>
            </w:r>
          </w:p>
        </w:tc>
        <w:tc>
          <w:tcPr>
            <w:tcW w:w="2119" w:type="dxa"/>
            <w:vAlign w:val="center"/>
          </w:tcPr>
          <w:p>
            <w:pPr>
              <w:pStyle w:val="000090"/>
              <w:jc w:val="center"/>
              <w:rPr/>
            </w:pPr>
            <w:r>
              <w:rPr>
                <w:spacing w:val="-6"/>
              </w:rPr>
              <w:t>6</w:t>
            </w:r>
            <w:r>
              <w:rPr>
                <w:spacing w:val="-39"/>
              </w:rPr>
              <w:t xml:space="preserve"> </w:t>
            </w:r>
            <w:r>
              <w:rPr>
                <w:spacing w:val="-6"/>
              </w:rPr>
              <w:t>点</w:t>
            </w:r>
          </w:p>
        </w:tc>
        <w:tc>
          <w:tcPr>
            <w:tcW w:w="3119" w:type="dxa"/>
            <w:vAlign w:val="center"/>
          </w:tcPr>
          <w:p>
            <w:pPr>
              <w:pStyle w:val="000090"/>
              <w:jc w:val="center"/>
              <w:rPr/>
            </w:pPr>
            <w:r>
              <w:rPr/>
              <w:t>输入中断</w:t>
            </w:r>
          </w:p>
        </w:tc>
      </w:tr>
      <w:tr>
        <w:trPr>
          <w:trHeight w:val="383"/>
          <w:jc w:val="center"/>
        </w:trPr>
        <w:tc>
          <w:tcPr>
            <w:tcW w:w="1706" w:type="dxa"/>
            <w:vMerge w:val="continue"/>
            <w:tcBorders>
              <w:top w:val="nil"/>
              <w:bottom w:val="nil"/>
            </w:tcBorders>
            <w:shd w:val="clear" w:color="auto" w:fill="BDD6EE" w:themeFill="accent5" w:themeFillTint="66"/>
            <w:vAlign w:val="center"/>
          </w:tcPr>
          <w:p>
            <w:pPr>
              <w:pStyle w:val="000090"/>
              <w:jc w:val="center"/>
              <w:rPr/>
            </w:pPr>
          </w:p>
        </w:tc>
        <w:tc>
          <w:tcPr>
            <w:tcW w:w="1984" w:type="dxa"/>
            <w:vAlign w:val="center"/>
          </w:tcPr>
          <w:p>
            <w:pPr>
              <w:pStyle w:val="000090"/>
              <w:jc w:val="center"/>
              <w:rPr/>
            </w:pPr>
            <w:r>
              <w:rPr>
                <w:spacing w:val="-11"/>
              </w:rPr>
              <w:t>I6 ~I8</w:t>
            </w:r>
          </w:p>
        </w:tc>
        <w:tc>
          <w:tcPr>
            <w:tcW w:w="2119" w:type="dxa"/>
            <w:vAlign w:val="center"/>
          </w:tcPr>
          <w:p>
            <w:pPr>
              <w:pStyle w:val="000090"/>
              <w:jc w:val="center"/>
              <w:rPr/>
            </w:pPr>
            <w:r>
              <w:rPr>
                <w:spacing w:val="-8"/>
              </w:rPr>
              <w:t>3</w:t>
            </w:r>
            <w:r>
              <w:rPr>
                <w:spacing w:val="-38"/>
              </w:rPr>
              <w:t xml:space="preserve"> </w:t>
            </w:r>
            <w:r>
              <w:rPr>
                <w:spacing w:val="-8"/>
              </w:rPr>
              <w:t>点</w:t>
            </w:r>
          </w:p>
        </w:tc>
        <w:tc>
          <w:tcPr>
            <w:tcW w:w="3119" w:type="dxa"/>
            <w:vAlign w:val="center"/>
          </w:tcPr>
          <w:p>
            <w:pPr>
              <w:pStyle w:val="000090"/>
              <w:jc w:val="center"/>
              <w:rPr/>
            </w:pPr>
            <w:r>
              <w:rPr>
                <w:spacing w:val="-3"/>
              </w:rPr>
              <w:t>定时器中断</w:t>
            </w:r>
          </w:p>
        </w:tc>
      </w:tr>
      <w:tr>
        <w:trPr>
          <w:trHeight w:val="368"/>
          <w:jc w:val="center"/>
        </w:trPr>
        <w:tc>
          <w:tcPr>
            <w:tcW w:w="1706" w:type="dxa"/>
            <w:vMerge w:val="continue"/>
            <w:tcBorders>
              <w:top w:val="nil"/>
            </w:tcBorders>
            <w:shd w:val="clear" w:color="auto" w:fill="BDD6EE" w:themeFill="accent5" w:themeFillTint="66"/>
            <w:vAlign w:val="center"/>
          </w:tcPr>
          <w:p>
            <w:pPr>
              <w:pStyle w:val="000090"/>
              <w:jc w:val="center"/>
              <w:rPr/>
            </w:pPr>
          </w:p>
        </w:tc>
        <w:tc>
          <w:tcPr>
            <w:tcW w:w="1984" w:type="dxa"/>
            <w:vAlign w:val="center"/>
          </w:tcPr>
          <w:p>
            <w:pPr>
              <w:pStyle w:val="000090"/>
              <w:jc w:val="center"/>
              <w:rPr/>
            </w:pPr>
            <w:r>
              <w:rPr>
                <w:spacing w:val="-3"/>
              </w:rPr>
              <w:t>I010~I060</w:t>
            </w:r>
          </w:p>
        </w:tc>
        <w:tc>
          <w:tcPr>
            <w:tcW w:w="2119" w:type="dxa"/>
            <w:vAlign w:val="center"/>
          </w:tcPr>
          <w:p>
            <w:pPr>
              <w:pStyle w:val="000090"/>
              <w:jc w:val="center"/>
              <w:rPr/>
            </w:pPr>
            <w:r>
              <w:rPr>
                <w:spacing w:val="-6"/>
              </w:rPr>
              <w:t>6</w:t>
            </w:r>
            <w:r>
              <w:rPr>
                <w:spacing w:val="-39"/>
              </w:rPr>
              <w:t xml:space="preserve"> </w:t>
            </w:r>
            <w:r>
              <w:rPr>
                <w:spacing w:val="-6"/>
              </w:rPr>
              <w:t>点</w:t>
            </w:r>
          </w:p>
        </w:tc>
        <w:tc>
          <w:tcPr>
            <w:tcW w:w="3119" w:type="dxa"/>
            <w:vAlign w:val="center"/>
          </w:tcPr>
          <w:p>
            <w:pPr>
              <w:pStyle w:val="000090"/>
              <w:jc w:val="center"/>
              <w:rPr/>
            </w:pPr>
            <w:r>
              <w:rPr/>
              <w:t>计数器中断</w:t>
            </w:r>
          </w:p>
        </w:tc>
      </w:tr>
      <w:tr>
        <w:trPr>
          <w:trHeight w:val="471"/>
          <w:jc w:val="center"/>
        </w:trPr>
        <w:tc>
          <w:tcPr>
            <w:tcW w:w="1706" w:type="dxa"/>
            <w:vMerge w:val="restart"/>
            <w:tcBorders>
              <w:bottom w:val="nil"/>
            </w:tcBorders>
            <w:shd w:val="clear" w:color="auto" w:fill="BDD6EE" w:themeFill="accent5" w:themeFillTint="66"/>
            <w:vAlign w:val="center"/>
          </w:tcPr>
          <w:p>
            <w:pPr>
              <w:pStyle w:val="000090"/>
              <w:jc w:val="center"/>
              <w:rPr/>
            </w:pPr>
            <w:r>
              <w:rPr>
                <w:spacing w:val="-4"/>
              </w:rPr>
              <w:t>常数</w:t>
            </w:r>
          </w:p>
        </w:tc>
        <w:tc>
          <w:tcPr>
            <w:tcW w:w="1984" w:type="dxa"/>
            <w:vAlign w:val="center"/>
          </w:tcPr>
          <w:p>
            <w:pPr>
              <w:pStyle w:val="000090"/>
              <w:jc w:val="center"/>
              <w:rPr/>
            </w:pPr>
            <w:r>
              <w:rPr/>
              <w:t>K(10</w:t>
            </w:r>
            <w:r>
              <w:rPr>
                <w:spacing w:val="-48"/>
              </w:rPr>
              <w:t xml:space="preserve"> </w:t>
            </w:r>
            <w:r>
              <w:rPr/>
              <w:t>进数）</w:t>
            </w:r>
          </w:p>
        </w:tc>
        <w:tc>
          <w:tcPr>
            <w:tcW w:w="2119" w:type="dxa"/>
            <w:vAlign w:val="center"/>
          </w:tcPr>
          <w:p>
            <w:pPr>
              <w:pStyle w:val="000090"/>
              <w:jc w:val="center"/>
              <w:rPr/>
            </w:pPr>
            <w:r>
              <w:rPr/>
              <w:t>16</w:t>
            </w:r>
            <w:r>
              <w:rPr>
                <w:spacing w:val="-51"/>
              </w:rPr>
              <w:t xml:space="preserve"> </w:t>
            </w:r>
            <w:r>
              <w:rPr/>
              <w:t>位 -32768~32767</w:t>
            </w:r>
          </w:p>
        </w:tc>
        <w:tc>
          <w:tcPr>
            <w:tcW w:w="3119" w:type="dxa"/>
            <w:vAlign w:val="center"/>
          </w:tcPr>
          <w:p>
            <w:pPr>
              <w:pStyle w:val="000090"/>
              <w:jc w:val="center"/>
              <w:rPr/>
            </w:pPr>
            <w:r>
              <w:rPr>
                <w:spacing w:val="-1"/>
              </w:rPr>
              <w:t>32</w:t>
            </w:r>
            <w:r>
              <w:rPr>
                <w:spacing w:val="-47"/>
              </w:rPr>
              <w:t xml:space="preserve"> </w:t>
            </w:r>
            <w:r>
              <w:rPr>
                <w:spacing w:val="-1"/>
              </w:rPr>
              <w:t>位 -2147483648~2147483647</w:t>
            </w:r>
          </w:p>
        </w:tc>
      </w:tr>
      <w:tr>
        <w:trPr>
          <w:trHeight w:val="411"/>
          <w:jc w:val="center"/>
        </w:trPr>
        <w:tc>
          <w:tcPr>
            <w:tcW w:w="1706" w:type="dxa"/>
            <w:vMerge w:val="continue"/>
            <w:tcBorders>
              <w:top w:val="nil"/>
            </w:tcBorders>
            <w:shd w:val="clear" w:color="auto" w:fill="BDD6EE" w:themeFill="accent5" w:themeFillTint="66"/>
            <w:vAlign w:val="center"/>
          </w:tcPr>
          <w:p>
            <w:pPr>
              <w:pStyle w:val="000090"/>
              <w:jc w:val="center"/>
              <w:rPr/>
            </w:pPr>
          </w:p>
        </w:tc>
        <w:tc>
          <w:tcPr>
            <w:tcW w:w="1984" w:type="dxa"/>
            <w:vAlign w:val="center"/>
          </w:tcPr>
          <w:p>
            <w:pPr>
              <w:pStyle w:val="000090"/>
              <w:jc w:val="center"/>
              <w:rPr/>
            </w:pPr>
            <w:r>
              <w:rPr>
                <w:spacing w:val="-1"/>
              </w:rPr>
              <w:t>H（16</w:t>
            </w:r>
            <w:r>
              <w:rPr>
                <w:spacing w:val="-53"/>
              </w:rPr>
              <w:t xml:space="preserve"> </w:t>
            </w:r>
            <w:r>
              <w:rPr>
                <w:spacing w:val="-1"/>
              </w:rPr>
              <w:t>进数）</w:t>
            </w:r>
          </w:p>
        </w:tc>
        <w:tc>
          <w:tcPr>
            <w:tcW w:w="2119" w:type="dxa"/>
            <w:vAlign w:val="center"/>
          </w:tcPr>
          <w:p>
            <w:pPr>
              <w:pStyle w:val="000090"/>
              <w:jc w:val="center"/>
              <w:rPr/>
            </w:pPr>
            <w:r>
              <w:rPr>
                <w:spacing w:val="-5"/>
              </w:rPr>
              <w:t>16</w:t>
            </w:r>
            <w:r>
              <w:rPr>
                <w:spacing w:val="-51"/>
              </w:rPr>
              <w:t xml:space="preserve"> </w:t>
            </w:r>
            <w:r>
              <w:rPr>
                <w:spacing w:val="-5"/>
              </w:rPr>
              <w:t>位</w:t>
            </w:r>
            <w:r>
              <w:rPr>
                <w:spacing w:val="14"/>
              </w:rPr>
              <w:t xml:space="preserve"> </w:t>
            </w:r>
            <w:r>
              <w:rPr>
                <w:spacing w:val="-5"/>
              </w:rPr>
              <w:t>0~FFFF</w:t>
            </w:r>
          </w:p>
        </w:tc>
        <w:tc>
          <w:tcPr>
            <w:tcW w:w="3119" w:type="dxa"/>
            <w:vAlign w:val="center"/>
          </w:tcPr>
          <w:p>
            <w:pPr>
              <w:pStyle w:val="000090"/>
              <w:jc w:val="center"/>
              <w:rPr/>
            </w:pPr>
            <w:r>
              <w:rPr/>
              <w:t>32</w:t>
            </w:r>
            <w:r>
              <w:rPr>
                <w:spacing w:val="-43"/>
              </w:rPr>
              <w:t xml:space="preserve"> </w:t>
            </w:r>
            <w:r>
              <w:rPr/>
              <w:t>位 0~FFFFFFFF</w:t>
            </w:r>
          </w:p>
        </w:tc>
      </w:tr>
      <w:tr>
        <w:trPr>
          <w:trHeight w:val="411"/>
          <w:jc w:val="center"/>
        </w:trPr>
        <w:tc>
          <w:tcPr>
            <w:tcW w:w="1706" w:type="dxa"/>
            <w:shd w:val="clear" w:color="auto" w:fill="BDD6EE" w:themeFill="accent5" w:themeFillTint="66"/>
            <w:vAlign w:val="center"/>
          </w:tcPr>
          <w:p>
            <w:pPr>
              <w:pStyle w:val="000090"/>
              <w:jc w:val="center"/>
              <w:rPr/>
            </w:pPr>
            <w:r>
              <w:rPr>
                <w:spacing w:val="-6"/>
              </w:rPr>
              <w:t>实数-浮点数</w:t>
            </w:r>
          </w:p>
        </w:tc>
        <w:tc>
          <w:tcPr>
            <w:tcW w:w="1984" w:type="dxa"/>
            <w:vAlign w:val="center"/>
          </w:tcPr>
          <w:p>
            <w:pPr>
              <w:pStyle w:val="000090"/>
              <w:jc w:val="center"/>
              <w:rPr/>
            </w:pPr>
            <w:r>
              <w:rPr>
                <w:spacing w:val="-6"/>
              </w:rPr>
              <w:t>E</w:t>
            </w:r>
          </w:p>
        </w:tc>
        <w:tc>
          <w:tcPr>
            <w:tcW w:w="5238" w:type="dxa"/>
            <w:gridSpan w:val="2"/>
            <w:vAlign w:val="center"/>
          </w:tcPr>
          <w:p>
            <w:pPr>
              <w:pStyle w:val="000090"/>
              <w:jc w:val="center"/>
              <w:rPr/>
            </w:pPr>
            <w:r>
              <w:rPr>
                <w:rFonts w:hint="eastAsia"/>
                <w:lang w:eastAsia="zh-CN"/>
              </w:rPr>
              <w:t>-1.0×2</w:t>
            </w:r>
            <w:r>
              <w:rPr>
                <w:rFonts w:hint="eastAsia"/>
                <w:vertAlign w:val="superscript"/>
                <w:lang w:eastAsia="zh-CN"/>
              </w:rPr>
              <w:t xml:space="preserve">128 </w:t>
            </w:r>
            <w:r>
              <w:rPr>
                <w:rFonts w:hint="eastAsia"/>
                <w:lang w:eastAsia="zh-CN"/>
              </w:rPr>
              <w:t>~ -1.0×2</w:t>
            </w:r>
            <w:r>
              <w:rPr>
                <w:rFonts w:hint="eastAsia"/>
                <w:vertAlign w:val="superscript"/>
                <w:lang w:eastAsia="zh-CN"/>
              </w:rPr>
              <w:t>-126</w:t>
            </w:r>
            <w:r>
              <w:rPr>
                <w:lang w:eastAsia="zh-CN"/>
              </w:rPr>
              <w:t>、</w:t>
            </w:r>
            <w:r>
              <w:rPr>
                <w:rFonts w:hint="eastAsia"/>
                <w:lang w:eastAsia="zh-CN"/>
              </w:rPr>
              <w:t>0、1.0×2</w:t>
            </w:r>
            <w:r>
              <w:rPr>
                <w:rFonts w:hint="eastAsia"/>
                <w:vertAlign w:val="superscript"/>
                <w:lang w:eastAsia="zh-CN"/>
              </w:rPr>
              <w:t>-126</w:t>
            </w:r>
            <w:r>
              <w:rPr>
                <w:rFonts w:hint="eastAsia"/>
                <w:lang w:eastAsia="zh-CN"/>
              </w:rPr>
              <w:t>~1.0×2</w:t>
            </w:r>
            <w:r>
              <w:rPr>
                <w:rFonts w:hint="eastAsia"/>
                <w:vertAlign w:val="superscript"/>
                <w:lang w:eastAsia="zh-CN"/>
              </w:rPr>
              <w:t>128</w:t>
            </w:r>
          </w:p>
        </w:tc>
      </w:tr>
      <w:tr>
        <w:trPr>
          <w:trHeight w:val="416"/>
          <w:jc w:val="center"/>
        </w:trPr>
        <w:tc>
          <w:tcPr>
            <w:tcW w:w="1706" w:type="dxa"/>
            <w:shd w:val="clear" w:color="auto" w:fill="BDD6EE" w:themeFill="accent5" w:themeFillTint="66"/>
            <w:vAlign w:val="center"/>
          </w:tcPr>
          <w:p>
            <w:pPr>
              <w:pStyle w:val="000090"/>
              <w:jc w:val="center"/>
              <w:rPr/>
            </w:pPr>
            <w:r>
              <w:rPr>
                <w:spacing w:val="-1"/>
              </w:rPr>
              <w:t>梯形图程序容量</w:t>
            </w:r>
          </w:p>
        </w:tc>
        <w:tc>
          <w:tcPr>
            <w:tcW w:w="7222" w:type="dxa"/>
            <w:gridSpan w:val="3"/>
            <w:vAlign w:val="center"/>
          </w:tcPr>
          <w:p>
            <w:pPr>
              <w:pStyle w:val="000090"/>
              <w:jc w:val="center"/>
              <w:rPr/>
            </w:pPr>
            <w:r>
              <w:rPr/>
              <w:t>32000</w:t>
            </w:r>
            <w:r>
              <w:rPr>
                <w:spacing w:val="-47"/>
              </w:rPr>
              <w:t xml:space="preserve"> </w:t>
            </w:r>
            <w:r>
              <w:rPr/>
              <w:t>步</w:t>
            </w:r>
          </w:p>
        </w:tc>
      </w:tr>
    </w:tbl>
    <w:p>
      <w:pPr>
        <w:pStyle w:val="0000a7"/>
        <w:rPr>
          <w:rFonts w:hint="eastAsia" w:ascii="宋体" w:hAnsi="宋体" w:cs="宋体"/>
          <w:spacing w:val="-12"/>
        </w:rPr>
      </w:pPr>
      <w:r>
        <w:rPr>
          <w:rFonts w:hint="eastAsia"/>
        </w:rPr>
        <w:t>表3-1 PLC</w:t>
      </w:r>
      <w:r>
        <w:rPr/>
        <w:t>元件范围</w:t>
      </w:r>
      <w:r>
        <w:rPr>
          <w:rFonts w:hint="eastAsia"/>
        </w:rPr>
        <w:t>表</w:t>
      </w:r>
    </w:p>
    <w:p>
      <w:pPr>
        <w:pStyle w:val="00007f"/>
        <w:rPr>
          <w:lang w:eastAsia="zh-CN"/>
        </w:rPr>
      </w:pPr>
      <w:bookmarkStart w:id="40" w:name="_Toc238033487"/>
      <w:r>
        <w:rPr>
          <w:rFonts w:hint="eastAsia"/>
          <w:lang w:eastAsia="zh-CN"/>
        </w:rPr>
        <w:t>3.2 特殊辅助继电器说明</w:t>
      </w:r>
      <w:bookmarkEnd w:id="40"/>
    </w:p>
    <w:tbl>
      <w:tblPr>
        <w:tblStyle w:val="00008f"/>
        <w:tblW w:w="0" w:type="auto"/>
        <w:jc w:val="center"/>
        <w:tblLayout w:type="fixed"/>
        <w:tblLook w:firstRow="true" w:lastRow="false" w:firstColumn="true" w:lastColumn="false" w:noHBand="false" w:noVBand="true" w:val="04A0"/>
      </w:tblPr>
      <w:tblGrid>
        <w:gridCol w:w="1417"/>
        <w:gridCol w:w="3261"/>
        <w:gridCol w:w="1417"/>
        <w:gridCol w:w="3402"/>
      </w:tblGrid>
      <w:tr>
        <w:trPr>
          <w:trHeight w:val="567" w:hRule="exact"/>
          <w:jc w:val="center"/>
        </w:trPr>
        <w:tc>
          <w:tcPr>
            <w:tcW w:w="1417" w:type="dxa"/>
            <w:shd w:val="clear" w:color="auto" w:fill="9CC2E5" w:themeFill="accent5" w:themeFillTint="99"/>
            <w:vAlign w:val="center"/>
          </w:tcPr>
          <w:p>
            <w:pPr>
              <w:pStyle w:val="000090"/>
              <w:jc w:val="center"/>
              <w:rPr/>
            </w:pPr>
            <w:r>
              <w:rPr>
                <w:rFonts w:hint="eastAsia"/>
              </w:rPr>
              <w:t>位号</w:t>
            </w:r>
          </w:p>
        </w:tc>
        <w:tc>
          <w:tcPr>
            <w:tcW w:w="3261" w:type="dxa"/>
            <w:shd w:val="clear" w:color="auto" w:fill="9CC2E5" w:themeFill="accent5" w:themeFillTint="99"/>
            <w:vAlign w:val="center"/>
          </w:tcPr>
          <w:p>
            <w:pPr>
              <w:pStyle w:val="000090"/>
              <w:jc w:val="center"/>
              <w:rPr/>
            </w:pPr>
            <w:r>
              <w:rPr>
                <w:rFonts w:hint="eastAsia"/>
              </w:rPr>
              <w:t>功能</w:t>
            </w:r>
          </w:p>
        </w:tc>
        <w:tc>
          <w:tcPr>
            <w:tcW w:w="1417" w:type="dxa"/>
            <w:shd w:val="clear" w:color="auto" w:fill="9CC2E5" w:themeFill="accent5" w:themeFillTint="99"/>
            <w:vAlign w:val="center"/>
          </w:tcPr>
          <w:p>
            <w:pPr>
              <w:pStyle w:val="000090"/>
              <w:jc w:val="center"/>
              <w:rPr/>
            </w:pPr>
            <w:r>
              <w:rPr>
                <w:rFonts w:hint="eastAsia"/>
              </w:rPr>
              <w:t>位号</w:t>
            </w:r>
          </w:p>
        </w:tc>
        <w:tc>
          <w:tcPr>
            <w:tcW w:w="3402" w:type="dxa"/>
            <w:shd w:val="clear" w:color="auto" w:fill="9CC2E5" w:themeFill="accent5" w:themeFillTint="99"/>
            <w:vAlign w:val="center"/>
          </w:tcPr>
          <w:p>
            <w:pPr>
              <w:pStyle w:val="000090"/>
              <w:jc w:val="center"/>
              <w:rPr/>
            </w:pPr>
            <w:r>
              <w:rPr>
                <w:rFonts w:hint="eastAsia"/>
              </w:rPr>
              <w:t>功能</w:t>
            </w:r>
          </w:p>
        </w:tc>
      </w:tr>
      <w:tr>
        <w:trPr>
          <w:trHeight w:val="567" w:hRule="exact"/>
          <w:jc w:val="center"/>
        </w:trPr>
        <w:tc>
          <w:tcPr>
            <w:tcW w:w="1417" w:type="dxa"/>
            <w:shd w:val="clear" w:color="auto" w:fill="FFFFFF"/>
            <w:vAlign w:val="center"/>
          </w:tcPr>
          <w:p>
            <w:pPr>
              <w:pStyle w:val="000090"/>
              <w:jc w:val="center"/>
              <w:rPr/>
            </w:pPr>
            <w:r>
              <w:rPr>
                <w:rFonts w:hint="eastAsia"/>
              </w:rPr>
              <w:t>M8000</w:t>
            </w:r>
          </w:p>
        </w:tc>
        <w:tc>
          <w:tcPr>
            <w:tcW w:w="3261" w:type="dxa"/>
            <w:shd w:val="clear" w:color="auto" w:fill="FFFFFF"/>
            <w:vAlign w:val="center"/>
          </w:tcPr>
          <w:p>
            <w:pPr>
              <w:pStyle w:val="000090"/>
              <w:jc w:val="center"/>
              <w:rPr/>
            </w:pPr>
            <w:r>
              <w:rPr>
                <w:rFonts w:hint="eastAsia"/>
              </w:rPr>
              <w:t>运行监视触点</w:t>
            </w:r>
          </w:p>
        </w:tc>
        <w:tc>
          <w:tcPr>
            <w:tcW w:w="1417" w:type="dxa"/>
            <w:shd w:val="clear" w:color="auto" w:fill="FFFFFF"/>
            <w:vAlign w:val="center"/>
          </w:tcPr>
          <w:p>
            <w:pPr>
              <w:pStyle w:val="000090"/>
              <w:jc w:val="center"/>
              <w:rPr/>
            </w:pPr>
            <w:r>
              <w:rPr>
                <w:rFonts w:hint="eastAsia"/>
              </w:rPr>
              <w:t>M8001</w:t>
            </w:r>
          </w:p>
        </w:tc>
        <w:tc>
          <w:tcPr>
            <w:tcW w:w="3402" w:type="dxa"/>
            <w:shd w:val="clear" w:color="auto" w:fill="FFFFFF"/>
            <w:vAlign w:val="center"/>
          </w:tcPr>
          <w:p>
            <w:pPr>
              <w:pStyle w:val="000090"/>
              <w:jc w:val="center"/>
              <w:rPr/>
            </w:pPr>
            <w:r>
              <w:rPr>
                <w:rFonts w:hint="eastAsia"/>
              </w:rPr>
              <w:t>运行监视反触点</w:t>
            </w:r>
          </w:p>
        </w:tc>
      </w:tr>
      <w:tr>
        <w:trPr>
          <w:trHeight w:val="567" w:hRule="exact"/>
          <w:jc w:val="center"/>
        </w:trPr>
        <w:tc>
          <w:tcPr>
            <w:tcW w:w="1417" w:type="dxa"/>
            <w:shd w:val="clear" w:color="auto" w:fill="FFFFFF"/>
            <w:vAlign w:val="center"/>
          </w:tcPr>
          <w:p>
            <w:pPr>
              <w:pStyle w:val="000090"/>
              <w:jc w:val="center"/>
              <w:rPr/>
            </w:pPr>
            <w:r>
              <w:rPr>
                <w:rFonts w:hint="eastAsia"/>
              </w:rPr>
              <w:t>M8002</w:t>
            </w:r>
          </w:p>
        </w:tc>
        <w:tc>
          <w:tcPr>
            <w:tcW w:w="3261" w:type="dxa"/>
            <w:shd w:val="clear" w:color="auto" w:fill="FFFFFF"/>
            <w:vAlign w:val="center"/>
          </w:tcPr>
          <w:p>
            <w:pPr>
              <w:pStyle w:val="000090"/>
              <w:jc w:val="center"/>
              <w:rPr/>
            </w:pPr>
            <w:r>
              <w:rPr>
                <w:rFonts w:hint="eastAsia"/>
              </w:rPr>
              <w:t>初始化脉冲触点</w:t>
            </w:r>
          </w:p>
        </w:tc>
        <w:tc>
          <w:tcPr>
            <w:tcW w:w="1417" w:type="dxa"/>
            <w:shd w:val="clear" w:color="auto" w:fill="FFFFFF"/>
            <w:vAlign w:val="center"/>
          </w:tcPr>
          <w:p>
            <w:pPr>
              <w:pStyle w:val="000090"/>
              <w:jc w:val="center"/>
              <w:rPr/>
            </w:pPr>
            <w:r>
              <w:rPr>
                <w:rFonts w:hint="eastAsia"/>
              </w:rPr>
              <w:t>M8003</w:t>
            </w:r>
          </w:p>
        </w:tc>
        <w:tc>
          <w:tcPr>
            <w:tcW w:w="3402" w:type="dxa"/>
            <w:shd w:val="clear" w:color="auto" w:fill="FFFFFF"/>
            <w:vAlign w:val="center"/>
          </w:tcPr>
          <w:p>
            <w:pPr>
              <w:pStyle w:val="000090"/>
              <w:jc w:val="center"/>
              <w:rPr/>
            </w:pPr>
            <w:r>
              <w:rPr>
                <w:rFonts w:hint="eastAsia"/>
              </w:rPr>
              <w:t>初始化脉冲反触点</w:t>
            </w:r>
          </w:p>
        </w:tc>
      </w:tr>
      <w:tr>
        <w:trPr>
          <w:trHeight w:val="567" w:hRule="exact"/>
          <w:jc w:val="center"/>
        </w:trPr>
        <w:tc>
          <w:tcPr>
            <w:tcW w:w="1417" w:type="dxa"/>
            <w:shd w:val="clear" w:color="auto" w:fill="FFFFFF"/>
            <w:vAlign w:val="center"/>
          </w:tcPr>
          <w:p>
            <w:pPr>
              <w:pStyle w:val="000090"/>
              <w:jc w:val="center"/>
              <w:rPr/>
            </w:pPr>
            <w:r>
              <w:rPr>
                <w:rFonts w:hint="eastAsia"/>
              </w:rPr>
              <w:t>M8004</w:t>
            </w:r>
          </w:p>
        </w:tc>
        <w:tc>
          <w:tcPr>
            <w:tcW w:w="3261" w:type="dxa"/>
            <w:shd w:val="clear" w:color="auto" w:fill="FFFFFF"/>
            <w:vAlign w:val="center"/>
          </w:tcPr>
          <w:p>
            <w:pPr>
              <w:pStyle w:val="000090"/>
              <w:jc w:val="center"/>
              <w:rPr/>
            </w:pPr>
            <w:r>
              <w:rPr>
                <w:rFonts w:hint="eastAsia"/>
              </w:rPr>
              <w:t>错误指示触点</w:t>
            </w:r>
          </w:p>
        </w:tc>
        <w:tc>
          <w:tcPr>
            <w:tcW w:w="1417" w:type="dxa"/>
            <w:shd w:val="clear" w:color="auto" w:fill="FFFFFF"/>
            <w:vAlign w:val="center"/>
          </w:tcPr>
          <w:p>
            <w:pPr>
              <w:pStyle w:val="000090"/>
              <w:jc w:val="center"/>
              <w:rPr/>
            </w:pPr>
            <w:r>
              <w:rPr>
                <w:rFonts w:hint="eastAsia"/>
              </w:rPr>
              <w:t>M8005</w:t>
            </w:r>
          </w:p>
        </w:tc>
        <w:tc>
          <w:tcPr>
            <w:tcW w:w="3402" w:type="dxa"/>
            <w:shd w:val="clear" w:color="auto" w:fill="FFFFFF"/>
            <w:vAlign w:val="center"/>
          </w:tcPr>
          <w:p>
            <w:pPr>
              <w:pStyle w:val="000090"/>
              <w:jc w:val="center"/>
              <w:rPr/>
            </w:pPr>
            <w:r>
              <w:rPr/>
              <w:t>电池电压不足标志</w:t>
            </w:r>
          </w:p>
        </w:tc>
      </w:tr>
      <w:tr>
        <w:trPr>
          <w:trHeight w:val="567" w:hRule="exact"/>
          <w:jc w:val="center"/>
        </w:trPr>
        <w:tc>
          <w:tcPr>
            <w:tcW w:w="1417" w:type="dxa"/>
            <w:shd w:val="clear" w:color="auto" w:fill="FFFFFF"/>
            <w:vAlign w:val="center"/>
          </w:tcPr>
          <w:p>
            <w:pPr>
              <w:pStyle w:val="000090"/>
              <w:jc w:val="center"/>
              <w:rPr/>
            </w:pPr>
            <w:r>
              <w:rPr>
                <w:rFonts w:hint="eastAsia"/>
              </w:rPr>
              <w:t>M8006</w:t>
            </w:r>
          </w:p>
        </w:tc>
        <w:tc>
          <w:tcPr>
            <w:tcW w:w="3261" w:type="dxa"/>
            <w:shd w:val="clear" w:color="auto" w:fill="FFFFFF"/>
            <w:vAlign w:val="center"/>
          </w:tcPr>
          <w:p>
            <w:pPr>
              <w:pStyle w:val="000090"/>
              <w:jc w:val="center"/>
              <w:rPr>
                <w:lang w:eastAsia="zh-CN"/>
              </w:rPr>
            </w:pPr>
            <w:r>
              <w:rPr>
                <w:lang w:eastAsia="zh-CN"/>
              </w:rPr>
              <w:t>电池电压不足锁存标志</w:t>
            </w:r>
          </w:p>
        </w:tc>
        <w:tc>
          <w:tcPr>
            <w:tcW w:w="1417" w:type="dxa"/>
            <w:shd w:val="clear" w:color="auto" w:fill="FFFFFF"/>
            <w:vAlign w:val="center"/>
          </w:tcPr>
          <w:p>
            <w:pPr>
              <w:pStyle w:val="000090"/>
              <w:jc w:val="center"/>
              <w:rPr/>
            </w:pPr>
            <w:r>
              <w:rPr>
                <w:rFonts w:hint="eastAsia"/>
              </w:rPr>
              <w:t>M8008</w:t>
            </w:r>
          </w:p>
        </w:tc>
        <w:tc>
          <w:tcPr>
            <w:tcW w:w="3402" w:type="dxa"/>
            <w:shd w:val="clear" w:color="auto" w:fill="FFFFFF"/>
            <w:vAlign w:val="center"/>
          </w:tcPr>
          <w:p>
            <w:pPr>
              <w:pStyle w:val="000090"/>
              <w:jc w:val="center"/>
              <w:rPr>
                <w:lang w:eastAsia="zh-CN"/>
              </w:rPr>
            </w:pPr>
            <w:r>
              <w:rPr>
                <w:lang w:eastAsia="zh-CN"/>
              </w:rPr>
              <w:t>停电检测标志。</w:t>
            </w:r>
            <w:r>
              <w:rPr>
                <w:rFonts w:hint="eastAsia"/>
                <w:lang w:eastAsia="zh-CN"/>
              </w:rPr>
              <w:t>掉电时为ON，</w:t>
            </w:r>
            <w:r>
              <w:rPr>
                <w:lang w:eastAsia="zh-CN"/>
              </w:rPr>
              <w:t>停电持续超过设定检测时间后复位</w:t>
            </w:r>
          </w:p>
        </w:tc>
      </w:tr>
      <w:tr>
        <w:trPr>
          <w:trHeight w:val="567" w:hRule="exact"/>
          <w:jc w:val="center"/>
        </w:trPr>
        <w:tc>
          <w:tcPr>
            <w:tcW w:w="1417" w:type="dxa"/>
            <w:shd w:val="clear" w:color="auto" w:fill="FFFFFF"/>
            <w:vAlign w:val="center"/>
          </w:tcPr>
          <w:p>
            <w:pPr>
              <w:pStyle w:val="000090"/>
              <w:jc w:val="center"/>
              <w:rPr/>
            </w:pPr>
            <w:r>
              <w:rPr>
                <w:rFonts w:hint="eastAsia"/>
              </w:rPr>
              <w:t>M8011</w:t>
            </w:r>
          </w:p>
        </w:tc>
        <w:tc>
          <w:tcPr>
            <w:tcW w:w="3261" w:type="dxa"/>
            <w:shd w:val="clear" w:color="auto" w:fill="FFFFFF"/>
            <w:vAlign w:val="center"/>
          </w:tcPr>
          <w:p>
            <w:pPr>
              <w:pStyle w:val="000090"/>
              <w:jc w:val="center"/>
              <w:rPr/>
            </w:pPr>
            <w:r>
              <w:rPr>
                <w:rFonts w:hint="eastAsia"/>
              </w:rPr>
              <w:t>10ms 时钟脉冲</w:t>
            </w:r>
          </w:p>
        </w:tc>
        <w:tc>
          <w:tcPr>
            <w:tcW w:w="1417" w:type="dxa"/>
            <w:shd w:val="clear" w:color="auto" w:fill="FFFFFF"/>
            <w:vAlign w:val="center"/>
          </w:tcPr>
          <w:p>
            <w:pPr>
              <w:pStyle w:val="000090"/>
              <w:jc w:val="center"/>
              <w:rPr/>
            </w:pPr>
            <w:r>
              <w:rPr>
                <w:rFonts w:hint="eastAsia"/>
              </w:rPr>
              <w:t>M8012</w:t>
            </w:r>
          </w:p>
        </w:tc>
        <w:tc>
          <w:tcPr>
            <w:tcW w:w="3402" w:type="dxa"/>
            <w:shd w:val="clear" w:color="auto" w:fill="FFFFFF"/>
            <w:vAlign w:val="center"/>
          </w:tcPr>
          <w:p>
            <w:pPr>
              <w:pStyle w:val="000090"/>
              <w:jc w:val="center"/>
              <w:rPr/>
            </w:pPr>
            <w:r>
              <w:rPr>
                <w:rFonts w:hint="eastAsia"/>
              </w:rPr>
              <w:t>100ms 时钟脉冲</w:t>
            </w:r>
          </w:p>
        </w:tc>
      </w:tr>
      <w:tr>
        <w:trPr>
          <w:trHeight w:val="567" w:hRule="exact"/>
          <w:jc w:val="center"/>
        </w:trPr>
        <w:tc>
          <w:tcPr>
            <w:tcW w:w="1417" w:type="dxa"/>
            <w:shd w:val="clear" w:color="auto" w:fill="FFFFFF"/>
            <w:vAlign w:val="center"/>
          </w:tcPr>
          <w:p>
            <w:pPr>
              <w:pStyle w:val="000090"/>
              <w:jc w:val="center"/>
              <w:rPr/>
            </w:pPr>
            <w:r>
              <w:rPr>
                <w:rFonts w:hint="eastAsia"/>
              </w:rPr>
              <w:t>M8013</w:t>
            </w:r>
          </w:p>
        </w:tc>
        <w:tc>
          <w:tcPr>
            <w:tcW w:w="3261" w:type="dxa"/>
            <w:shd w:val="clear" w:color="auto" w:fill="FFFFFF"/>
            <w:vAlign w:val="center"/>
          </w:tcPr>
          <w:p>
            <w:pPr>
              <w:pStyle w:val="000090"/>
              <w:jc w:val="center"/>
              <w:rPr/>
            </w:pPr>
            <w:r>
              <w:rPr>
                <w:rFonts w:hint="eastAsia"/>
              </w:rPr>
              <w:t>1s 时钟脉冲</w:t>
            </w:r>
          </w:p>
        </w:tc>
        <w:tc>
          <w:tcPr>
            <w:tcW w:w="1417" w:type="dxa"/>
            <w:shd w:val="clear" w:color="auto" w:fill="FFFFFF"/>
            <w:vAlign w:val="center"/>
          </w:tcPr>
          <w:p>
            <w:pPr>
              <w:pStyle w:val="000090"/>
              <w:jc w:val="center"/>
              <w:rPr/>
            </w:pPr>
            <w:r>
              <w:rPr>
                <w:rFonts w:hint="eastAsia"/>
              </w:rPr>
              <w:t>M8014</w:t>
            </w:r>
          </w:p>
        </w:tc>
        <w:tc>
          <w:tcPr>
            <w:tcW w:w="3402" w:type="dxa"/>
            <w:shd w:val="clear" w:color="auto" w:fill="FFFFFF"/>
            <w:vAlign w:val="center"/>
          </w:tcPr>
          <w:p>
            <w:pPr>
              <w:pStyle w:val="000090"/>
              <w:jc w:val="center"/>
              <w:rPr/>
            </w:pPr>
            <w:r>
              <w:rPr>
                <w:rFonts w:hint="eastAsia"/>
              </w:rPr>
              <w:t>1 分钟时钟脉冲</w:t>
            </w:r>
          </w:p>
        </w:tc>
      </w:tr>
      <w:tr>
        <w:trPr>
          <w:trHeight w:val="430" w:hRule="exact"/>
          <w:jc w:val="center"/>
        </w:trPr>
        <w:tc>
          <w:tcPr>
            <w:tcW w:w="1417" w:type="dxa"/>
            <w:shd w:val="clear" w:color="auto" w:fill="FFFFFF"/>
            <w:vAlign w:val="center"/>
          </w:tcPr>
          <w:p>
            <w:pPr>
              <w:pStyle w:val="000090"/>
              <w:jc w:val="center"/>
              <w:rPr/>
            </w:pPr>
            <w:r>
              <w:rPr>
                <w:rFonts w:hint="eastAsia"/>
              </w:rPr>
              <w:t>M8015</w:t>
            </w:r>
          </w:p>
        </w:tc>
        <w:tc>
          <w:tcPr>
            <w:tcW w:w="3261" w:type="dxa"/>
            <w:shd w:val="clear" w:color="auto" w:fill="FFFFFF"/>
            <w:vAlign w:val="center"/>
          </w:tcPr>
          <w:p>
            <w:pPr>
              <w:pStyle w:val="000090"/>
              <w:jc w:val="center"/>
              <w:rPr/>
            </w:pPr>
            <w:r>
              <w:rPr>
                <w:rFonts w:hint="eastAsia"/>
              </w:rPr>
              <w:t>设置</w:t>
            </w:r>
            <w:r>
              <w:rPr/>
              <w:t>时钟</w:t>
            </w:r>
          </w:p>
        </w:tc>
        <w:tc>
          <w:tcPr>
            <w:tcW w:w="1417" w:type="dxa"/>
            <w:shd w:val="clear" w:color="auto" w:fill="FFFFFF"/>
            <w:vAlign w:val="center"/>
          </w:tcPr>
          <w:p>
            <w:pPr>
              <w:pStyle w:val="000090"/>
              <w:jc w:val="center"/>
              <w:rPr/>
            </w:pPr>
            <w:r>
              <w:rPr>
                <w:rFonts w:hint="eastAsia"/>
              </w:rPr>
              <w:t>M8016</w:t>
            </w:r>
          </w:p>
        </w:tc>
        <w:tc>
          <w:tcPr>
            <w:tcW w:w="3402" w:type="dxa"/>
            <w:shd w:val="clear" w:color="auto" w:fill="FFFFFF"/>
            <w:vAlign w:val="center"/>
          </w:tcPr>
          <w:p>
            <w:pPr>
              <w:pStyle w:val="000090"/>
              <w:jc w:val="center"/>
              <w:rPr/>
            </w:pPr>
            <w:r>
              <w:rPr>
                <w:rFonts w:hint="eastAsia"/>
              </w:rPr>
              <w:t>时钟显示停止</w:t>
            </w:r>
          </w:p>
        </w:tc>
      </w:tr>
      <w:tr>
        <w:trPr>
          <w:trHeight w:val="567" w:hRule="exact"/>
          <w:jc w:val="center"/>
        </w:trPr>
        <w:tc>
          <w:tcPr>
            <w:tcW w:w="1417" w:type="dxa"/>
            <w:shd w:val="clear" w:color="auto" w:fill="FFFFFF"/>
            <w:vAlign w:val="center"/>
          </w:tcPr>
          <w:p>
            <w:pPr>
              <w:pStyle w:val="000090"/>
              <w:jc w:val="center"/>
              <w:rPr/>
            </w:pPr>
            <w:r>
              <w:rPr>
                <w:rFonts w:hint="eastAsia"/>
              </w:rPr>
              <w:t>M8017</w:t>
            </w:r>
          </w:p>
        </w:tc>
        <w:tc>
          <w:tcPr>
            <w:tcW w:w="3261" w:type="dxa"/>
            <w:shd w:val="clear" w:color="auto" w:fill="FFFFFF"/>
            <w:vAlign w:val="center"/>
          </w:tcPr>
          <w:p>
            <w:pPr>
              <w:pStyle w:val="000090"/>
              <w:jc w:val="center"/>
              <w:rPr/>
            </w:pPr>
            <w:r>
              <w:rPr>
                <w:rFonts w:hint="eastAsia"/>
              </w:rPr>
              <w:t>时钟正负 30s 修正</w:t>
            </w:r>
          </w:p>
        </w:tc>
        <w:tc>
          <w:tcPr>
            <w:tcW w:w="1417" w:type="dxa"/>
            <w:shd w:val="clear" w:color="auto" w:fill="FFFFFF"/>
            <w:vAlign w:val="center"/>
          </w:tcPr>
          <w:p>
            <w:pPr>
              <w:pStyle w:val="000090"/>
              <w:jc w:val="center"/>
              <w:rPr/>
            </w:pPr>
            <w:r>
              <w:rPr>
                <w:rFonts w:hint="eastAsia"/>
              </w:rPr>
              <w:t>M8018</w:t>
            </w:r>
          </w:p>
        </w:tc>
        <w:tc>
          <w:tcPr>
            <w:tcW w:w="3402" w:type="dxa"/>
            <w:shd w:val="clear" w:color="auto" w:fill="FFFFFF"/>
            <w:vAlign w:val="center"/>
          </w:tcPr>
          <w:p>
            <w:pPr>
              <w:pStyle w:val="000090"/>
              <w:jc w:val="center"/>
              <w:rPr>
                <w:lang w:eastAsia="zh-CN"/>
              </w:rPr>
            </w:pPr>
            <w:r>
              <w:rPr>
                <w:lang w:eastAsia="zh-CN"/>
              </w:rPr>
              <w:t>实时时钟安装检测标志（正常时一直 ON）</w:t>
            </w:r>
          </w:p>
        </w:tc>
      </w:tr>
      <w:tr>
        <w:trPr>
          <w:trHeight w:val="567" w:hRule="exact"/>
          <w:jc w:val="center"/>
        </w:trPr>
        <w:tc>
          <w:tcPr>
            <w:tcW w:w="1417" w:type="dxa"/>
            <w:shd w:val="clear" w:color="auto" w:fill="FFFFFF"/>
            <w:vAlign w:val="center"/>
          </w:tcPr>
          <w:p>
            <w:pPr>
              <w:pStyle w:val="000090"/>
              <w:jc w:val="center"/>
              <w:rPr/>
            </w:pPr>
            <w:r>
              <w:rPr>
                <w:rFonts w:hint="eastAsia"/>
              </w:rPr>
              <w:t>M8019</w:t>
            </w:r>
          </w:p>
        </w:tc>
        <w:tc>
          <w:tcPr>
            <w:tcW w:w="3261" w:type="dxa"/>
            <w:shd w:val="clear" w:color="auto" w:fill="FFFFFF"/>
            <w:vAlign w:val="center"/>
          </w:tcPr>
          <w:p>
            <w:pPr>
              <w:pStyle w:val="000090"/>
              <w:jc w:val="center"/>
              <w:rPr/>
            </w:pPr>
            <w:r>
              <w:rPr/>
              <w:t>实时时钟错误标志</w:t>
            </w:r>
          </w:p>
        </w:tc>
        <w:tc>
          <w:tcPr>
            <w:tcW w:w="1417" w:type="dxa"/>
            <w:shd w:val="clear" w:color="auto" w:fill="FFFFFF"/>
            <w:vAlign w:val="center"/>
          </w:tcPr>
          <w:p>
            <w:pPr>
              <w:pStyle w:val="000090"/>
              <w:jc w:val="center"/>
              <w:rPr/>
            </w:pPr>
            <w:r>
              <w:rPr>
                <w:rFonts w:hint="eastAsia"/>
              </w:rPr>
              <w:t>M8020</w:t>
            </w:r>
          </w:p>
        </w:tc>
        <w:tc>
          <w:tcPr>
            <w:tcW w:w="3402" w:type="dxa"/>
            <w:shd w:val="clear" w:color="auto" w:fill="FFFFFF"/>
            <w:vAlign w:val="center"/>
          </w:tcPr>
          <w:p>
            <w:pPr>
              <w:pStyle w:val="000090"/>
              <w:jc w:val="center"/>
              <w:rPr/>
            </w:pPr>
            <w:r>
              <w:rPr>
                <w:rFonts w:hint="eastAsia"/>
              </w:rPr>
              <w:t>零位标志</w:t>
            </w:r>
          </w:p>
        </w:tc>
      </w:tr>
      <w:tr>
        <w:trPr>
          <w:trHeight w:val="567" w:hRule="exact"/>
          <w:jc w:val="center"/>
        </w:trPr>
        <w:tc>
          <w:tcPr>
            <w:tcW w:w="1417" w:type="dxa"/>
            <w:shd w:val="clear" w:color="auto" w:fill="FFFFFF"/>
            <w:vAlign w:val="center"/>
          </w:tcPr>
          <w:p>
            <w:pPr>
              <w:pStyle w:val="000090"/>
              <w:jc w:val="center"/>
              <w:rPr/>
            </w:pPr>
            <w:r>
              <w:rPr>
                <w:rFonts w:hint="eastAsia"/>
              </w:rPr>
              <w:t>M8021</w:t>
            </w:r>
          </w:p>
        </w:tc>
        <w:tc>
          <w:tcPr>
            <w:tcW w:w="3261" w:type="dxa"/>
            <w:shd w:val="clear" w:color="auto" w:fill="FFFFFF"/>
            <w:vAlign w:val="center"/>
          </w:tcPr>
          <w:p>
            <w:pPr>
              <w:pStyle w:val="000090"/>
              <w:jc w:val="center"/>
              <w:rPr/>
            </w:pPr>
            <w:r>
              <w:rPr>
                <w:rFonts w:hint="eastAsia"/>
              </w:rPr>
              <w:t>借位标志</w:t>
            </w:r>
          </w:p>
        </w:tc>
        <w:tc>
          <w:tcPr>
            <w:tcW w:w="1417" w:type="dxa"/>
            <w:shd w:val="clear" w:color="auto" w:fill="FFFFFF"/>
            <w:vAlign w:val="center"/>
          </w:tcPr>
          <w:p>
            <w:pPr>
              <w:pStyle w:val="000090"/>
              <w:jc w:val="center"/>
              <w:rPr/>
            </w:pPr>
            <w:r>
              <w:rPr>
                <w:rFonts w:hint="eastAsia"/>
              </w:rPr>
              <w:t>M8022</w:t>
            </w:r>
          </w:p>
        </w:tc>
        <w:tc>
          <w:tcPr>
            <w:tcW w:w="3402" w:type="dxa"/>
            <w:shd w:val="clear" w:color="auto" w:fill="FFFFFF"/>
            <w:vAlign w:val="center"/>
          </w:tcPr>
          <w:p>
            <w:pPr>
              <w:pStyle w:val="000090"/>
              <w:jc w:val="center"/>
              <w:rPr/>
            </w:pPr>
            <w:r>
              <w:rPr>
                <w:rFonts w:hint="eastAsia"/>
              </w:rPr>
              <w:t>进位标志</w:t>
            </w:r>
          </w:p>
        </w:tc>
      </w:tr>
      <w:tr>
        <w:trPr>
          <w:trHeight w:val="567" w:hRule="exact"/>
          <w:jc w:val="center"/>
        </w:trPr>
        <w:tc>
          <w:tcPr>
            <w:tcW w:w="1417" w:type="dxa"/>
            <w:shd w:val="clear" w:color="auto" w:fill="FFFFFF"/>
            <w:vAlign w:val="center"/>
          </w:tcPr>
          <w:p>
            <w:pPr>
              <w:pStyle w:val="000090"/>
              <w:jc w:val="center"/>
              <w:rPr/>
            </w:pPr>
            <w:r>
              <w:rPr>
                <w:rFonts w:hint="eastAsia"/>
              </w:rPr>
              <w:t>M8024</w:t>
            </w:r>
          </w:p>
        </w:tc>
        <w:tc>
          <w:tcPr>
            <w:tcW w:w="3261" w:type="dxa"/>
            <w:shd w:val="clear" w:color="auto" w:fill="FFFFFF"/>
            <w:vAlign w:val="center"/>
          </w:tcPr>
          <w:p>
            <w:pPr>
              <w:pStyle w:val="000090"/>
              <w:jc w:val="center"/>
              <w:rPr/>
            </w:pPr>
            <w:r>
              <w:rPr>
                <w:rFonts w:hint="eastAsia"/>
              </w:rPr>
              <w:t>BMOV 传输方向</w:t>
            </w:r>
          </w:p>
        </w:tc>
        <w:tc>
          <w:tcPr>
            <w:tcW w:w="1417" w:type="dxa"/>
            <w:shd w:val="clear" w:color="auto" w:fill="FFFFFF"/>
            <w:vAlign w:val="center"/>
          </w:tcPr>
          <w:p>
            <w:pPr>
              <w:pStyle w:val="000090"/>
              <w:jc w:val="center"/>
              <w:rPr/>
            </w:pPr>
            <w:r>
              <w:rPr>
                <w:rFonts w:hint="eastAsia"/>
              </w:rPr>
              <w:t>M8029</w:t>
            </w:r>
          </w:p>
        </w:tc>
        <w:tc>
          <w:tcPr>
            <w:tcW w:w="3402" w:type="dxa"/>
            <w:shd w:val="clear" w:color="auto" w:fill="FFFFFF"/>
            <w:vAlign w:val="center"/>
          </w:tcPr>
          <w:p>
            <w:pPr>
              <w:pStyle w:val="000090"/>
              <w:jc w:val="center"/>
              <w:rPr/>
            </w:pPr>
            <w:r>
              <w:rPr>
                <w:rFonts w:hint="eastAsia"/>
              </w:rPr>
              <w:t>指令执行结束标志</w:t>
            </w:r>
          </w:p>
        </w:tc>
      </w:tr>
      <w:tr>
        <w:trPr>
          <w:trHeight w:val="567" w:hRule="exact"/>
          <w:jc w:val="center"/>
        </w:trPr>
        <w:tc>
          <w:tcPr>
            <w:tcW w:w="1417" w:type="dxa"/>
            <w:shd w:val="clear" w:color="auto" w:fill="FFFFFF"/>
            <w:vAlign w:val="center"/>
          </w:tcPr>
          <w:p>
            <w:pPr>
              <w:pStyle w:val="000090"/>
              <w:jc w:val="center"/>
              <w:rPr/>
            </w:pPr>
            <w:r>
              <w:rPr>
                <w:rFonts w:hint="eastAsia"/>
              </w:rPr>
              <w:t>M8031</w:t>
            </w:r>
          </w:p>
        </w:tc>
        <w:tc>
          <w:tcPr>
            <w:tcW w:w="3261" w:type="dxa"/>
            <w:shd w:val="clear" w:color="auto" w:fill="FFFFFF"/>
            <w:vAlign w:val="center"/>
          </w:tcPr>
          <w:p>
            <w:pPr>
              <w:pStyle w:val="000090"/>
              <w:jc w:val="center"/>
              <w:rPr/>
            </w:pPr>
            <w:r>
              <w:rPr>
                <w:rFonts w:hint="eastAsia"/>
              </w:rPr>
              <w:t>非锁存数据清除</w:t>
            </w:r>
          </w:p>
        </w:tc>
        <w:tc>
          <w:tcPr>
            <w:tcW w:w="1417" w:type="dxa"/>
            <w:shd w:val="clear" w:color="auto" w:fill="FFFFFF"/>
            <w:vAlign w:val="center"/>
          </w:tcPr>
          <w:p>
            <w:pPr>
              <w:pStyle w:val="000090"/>
              <w:jc w:val="center"/>
              <w:rPr/>
            </w:pPr>
            <w:r>
              <w:rPr>
                <w:rFonts w:hint="eastAsia"/>
              </w:rPr>
              <w:t>M8032</w:t>
            </w:r>
          </w:p>
        </w:tc>
        <w:tc>
          <w:tcPr>
            <w:tcW w:w="3402" w:type="dxa"/>
            <w:shd w:val="clear" w:color="auto" w:fill="FFFFFF"/>
            <w:vAlign w:val="center"/>
          </w:tcPr>
          <w:p>
            <w:pPr>
              <w:pStyle w:val="000090"/>
              <w:jc w:val="center"/>
              <w:rPr/>
            </w:pPr>
            <w:r>
              <w:rPr>
                <w:rFonts w:hint="eastAsia"/>
              </w:rPr>
              <w:t>锁存数据清除</w:t>
            </w:r>
          </w:p>
        </w:tc>
      </w:tr>
      <w:tr>
        <w:trPr>
          <w:trHeight w:val="567" w:hRule="exact"/>
          <w:jc w:val="center"/>
        </w:trPr>
        <w:tc>
          <w:tcPr>
            <w:tcW w:w="1417" w:type="dxa"/>
            <w:shd w:val="clear" w:color="auto" w:fill="FFFFFF"/>
            <w:vAlign w:val="center"/>
          </w:tcPr>
          <w:p>
            <w:pPr>
              <w:pStyle w:val="000090"/>
              <w:jc w:val="center"/>
              <w:rPr/>
            </w:pPr>
            <w:r>
              <w:rPr>
                <w:rFonts w:hint="eastAsia"/>
              </w:rPr>
              <w:t>M8034</w:t>
            </w:r>
          </w:p>
        </w:tc>
        <w:tc>
          <w:tcPr>
            <w:tcW w:w="3261" w:type="dxa"/>
            <w:shd w:val="clear" w:color="auto" w:fill="FFFFFF"/>
            <w:vAlign w:val="center"/>
          </w:tcPr>
          <w:p>
            <w:pPr>
              <w:pStyle w:val="000090"/>
              <w:jc w:val="center"/>
              <w:rPr/>
            </w:pPr>
            <w:r>
              <w:rPr>
                <w:rFonts w:hint="eastAsia"/>
              </w:rPr>
              <w:t>禁止所有输出</w:t>
            </w:r>
          </w:p>
        </w:tc>
        <w:tc>
          <w:tcPr>
            <w:tcW w:w="1417" w:type="dxa"/>
            <w:shd w:val="clear" w:color="auto" w:fill="FFFFFF"/>
            <w:vAlign w:val="center"/>
          </w:tcPr>
          <w:p>
            <w:pPr>
              <w:pStyle w:val="000090"/>
              <w:jc w:val="center"/>
              <w:rPr/>
            </w:pPr>
            <w:r>
              <w:rPr>
                <w:rFonts w:hint="eastAsia"/>
              </w:rPr>
              <w:t>M8039</w:t>
            </w:r>
          </w:p>
        </w:tc>
        <w:tc>
          <w:tcPr>
            <w:tcW w:w="3402" w:type="dxa"/>
            <w:shd w:val="clear" w:color="auto" w:fill="FFFFFF"/>
            <w:vAlign w:val="center"/>
          </w:tcPr>
          <w:p>
            <w:pPr>
              <w:pStyle w:val="000090"/>
              <w:jc w:val="center"/>
              <w:rPr/>
            </w:pPr>
            <w:r>
              <w:rPr>
                <w:rFonts w:hint="eastAsia"/>
              </w:rPr>
              <w:t>恒定扫描模式</w:t>
            </w:r>
          </w:p>
        </w:tc>
      </w:tr>
      <w:tr>
        <w:trPr>
          <w:trHeight w:val="567" w:hRule="exact"/>
          <w:jc w:val="center"/>
        </w:trPr>
        <w:tc>
          <w:tcPr>
            <w:tcW w:w="1417" w:type="dxa"/>
            <w:shd w:val="clear" w:color="auto" w:fill="FFFFFF"/>
            <w:vAlign w:val="center"/>
          </w:tcPr>
          <w:p>
            <w:pPr>
              <w:pStyle w:val="000090"/>
              <w:jc w:val="center"/>
              <w:rPr/>
            </w:pPr>
            <w:r>
              <w:rPr>
                <w:rFonts w:hint="eastAsia"/>
              </w:rPr>
              <w:t>M8040</w:t>
            </w:r>
          </w:p>
        </w:tc>
        <w:tc>
          <w:tcPr>
            <w:tcW w:w="3261" w:type="dxa"/>
            <w:shd w:val="clear" w:color="auto" w:fill="FFFFFF"/>
            <w:vAlign w:val="center"/>
          </w:tcPr>
          <w:p>
            <w:pPr>
              <w:pStyle w:val="000090"/>
              <w:jc w:val="center"/>
              <w:rPr/>
            </w:pPr>
            <w:r>
              <w:rPr>
                <w:rFonts w:hint="eastAsia"/>
              </w:rPr>
              <w:t>STL 禁止转移</w:t>
            </w:r>
          </w:p>
        </w:tc>
        <w:tc>
          <w:tcPr>
            <w:tcW w:w="1417" w:type="dxa"/>
            <w:shd w:val="clear" w:color="auto" w:fill="FFFFFF"/>
            <w:vAlign w:val="center"/>
          </w:tcPr>
          <w:p>
            <w:pPr>
              <w:pStyle w:val="000090"/>
              <w:jc w:val="center"/>
              <w:rPr/>
            </w:pPr>
            <w:r>
              <w:rPr>
                <w:rFonts w:hint="eastAsia"/>
              </w:rPr>
              <w:t>M8046</w:t>
            </w:r>
          </w:p>
        </w:tc>
        <w:tc>
          <w:tcPr>
            <w:tcW w:w="3402" w:type="dxa"/>
            <w:shd w:val="clear" w:color="auto" w:fill="FFFFFF"/>
            <w:vAlign w:val="center"/>
          </w:tcPr>
          <w:p>
            <w:pPr>
              <w:pStyle w:val="000090"/>
              <w:jc w:val="center"/>
              <w:rPr/>
            </w:pPr>
            <w:r>
              <w:rPr/>
              <w:t>STL 状态动作标志</w:t>
            </w:r>
          </w:p>
        </w:tc>
      </w:tr>
      <w:tr>
        <w:trPr>
          <w:trHeight w:val="567" w:hRule="exact"/>
          <w:jc w:val="center"/>
        </w:trPr>
        <w:tc>
          <w:tcPr>
            <w:tcW w:w="1417" w:type="dxa"/>
            <w:shd w:val="clear" w:color="auto" w:fill="FFFFFF"/>
            <w:vAlign w:val="center"/>
          </w:tcPr>
          <w:p>
            <w:pPr>
              <w:pStyle w:val="000090"/>
              <w:jc w:val="center"/>
              <w:rPr/>
            </w:pPr>
            <w:r>
              <w:rPr>
                <w:rFonts w:hint="eastAsia"/>
              </w:rPr>
              <w:t>M8047</w:t>
            </w:r>
          </w:p>
        </w:tc>
        <w:tc>
          <w:tcPr>
            <w:tcW w:w="3261" w:type="dxa"/>
            <w:shd w:val="clear" w:color="auto" w:fill="FFFFFF"/>
            <w:vAlign w:val="center"/>
          </w:tcPr>
          <w:p>
            <w:pPr>
              <w:pStyle w:val="000090"/>
              <w:jc w:val="center"/>
              <w:rPr/>
            </w:pPr>
            <w:r>
              <w:rPr>
                <w:rFonts w:hint="eastAsia"/>
              </w:rPr>
              <w:t>STL 监控有效</w:t>
            </w:r>
          </w:p>
        </w:tc>
        <w:tc>
          <w:tcPr>
            <w:tcW w:w="1417" w:type="dxa"/>
            <w:shd w:val="clear" w:color="auto" w:fill="FFFFFF"/>
            <w:vAlign w:val="center"/>
          </w:tcPr>
          <w:p>
            <w:pPr>
              <w:pStyle w:val="000090"/>
              <w:jc w:val="center"/>
              <w:rPr/>
            </w:pPr>
            <w:r>
              <w:rPr>
                <w:rFonts w:hint="eastAsia"/>
              </w:rPr>
              <w:t>M8048</w:t>
            </w:r>
          </w:p>
        </w:tc>
        <w:tc>
          <w:tcPr>
            <w:tcW w:w="3402" w:type="dxa"/>
            <w:shd w:val="clear" w:color="auto" w:fill="FFFFFF"/>
            <w:vAlign w:val="center"/>
          </w:tcPr>
          <w:p>
            <w:pPr>
              <w:pStyle w:val="000090"/>
              <w:jc w:val="center"/>
              <w:rPr>
                <w:lang w:eastAsia="zh-CN"/>
              </w:rPr>
            </w:pPr>
            <w:r>
              <w:rPr>
                <w:lang w:eastAsia="zh-CN"/>
              </w:rPr>
              <w:t>信号报警器动作标志（M8049=ON且S900～S999任一ON时</w:t>
            </w:r>
            <w:r>
              <w:rPr>
                <w:rFonts w:hint="eastAsia"/>
                <w:lang w:eastAsia="zh-CN"/>
              </w:rPr>
              <w:t>置</w:t>
            </w:r>
            <w:r>
              <w:rPr>
                <w:lang w:eastAsia="zh-CN"/>
              </w:rPr>
              <w:t>ON）</w:t>
            </w:r>
          </w:p>
        </w:tc>
      </w:tr>
      <w:tr>
        <w:trPr>
          <w:trHeight w:val="567" w:hRule="exact"/>
          <w:jc w:val="center"/>
        </w:trPr>
        <w:tc>
          <w:tcPr>
            <w:tcW w:w="1417" w:type="dxa"/>
            <w:shd w:val="clear" w:color="auto" w:fill="FFFFFF"/>
            <w:vAlign w:val="center"/>
          </w:tcPr>
          <w:p>
            <w:pPr>
              <w:pStyle w:val="000090"/>
              <w:jc w:val="center"/>
              <w:rPr/>
            </w:pPr>
            <w:r>
              <w:rPr>
                <w:rFonts w:hint="eastAsia"/>
              </w:rPr>
              <w:t>M8049</w:t>
            </w:r>
          </w:p>
        </w:tc>
        <w:tc>
          <w:tcPr>
            <w:tcW w:w="3261" w:type="dxa"/>
            <w:shd w:val="clear" w:color="auto" w:fill="FFFFFF"/>
            <w:vAlign w:val="center"/>
          </w:tcPr>
          <w:p>
            <w:pPr>
              <w:pStyle w:val="000090"/>
              <w:jc w:val="center"/>
              <w:rPr/>
            </w:pPr>
            <w:r>
              <w:rPr>
                <w:rFonts w:hint="eastAsia"/>
              </w:rPr>
              <w:t>信号报警器有效</w:t>
            </w:r>
          </w:p>
        </w:tc>
        <w:tc>
          <w:tcPr>
            <w:tcW w:w="1417" w:type="dxa"/>
            <w:shd w:val="clear" w:color="auto" w:fill="FFFFFF"/>
            <w:vAlign w:val="center"/>
          </w:tcPr>
          <w:p>
            <w:pPr>
              <w:pStyle w:val="000090"/>
              <w:jc w:val="center"/>
              <w:rPr/>
            </w:pPr>
            <w:r>
              <w:rPr>
                <w:rFonts w:hint="eastAsia"/>
              </w:rPr>
              <w:t>M8050</w:t>
            </w:r>
          </w:p>
        </w:tc>
        <w:tc>
          <w:tcPr>
            <w:tcW w:w="3402" w:type="dxa"/>
            <w:shd w:val="clear" w:color="auto" w:fill="FFFFFF"/>
            <w:vAlign w:val="center"/>
          </w:tcPr>
          <w:p>
            <w:pPr>
              <w:pStyle w:val="000090"/>
              <w:jc w:val="center"/>
              <w:rPr/>
            </w:pPr>
            <w:r>
              <w:rPr>
                <w:rFonts w:hint="eastAsia"/>
              </w:rPr>
              <w:t>I0 口口中断禁止</w:t>
            </w:r>
          </w:p>
        </w:tc>
      </w:tr>
      <w:tr>
        <w:trPr>
          <w:trHeight w:val="567" w:hRule="exact"/>
          <w:jc w:val="center"/>
        </w:trPr>
        <w:tc>
          <w:tcPr>
            <w:tcW w:w="1417" w:type="dxa"/>
            <w:shd w:val="clear" w:color="auto" w:fill="FFFFFF"/>
            <w:vAlign w:val="center"/>
          </w:tcPr>
          <w:p>
            <w:pPr>
              <w:pStyle w:val="000090"/>
              <w:jc w:val="center"/>
              <w:rPr/>
            </w:pPr>
            <w:r>
              <w:rPr>
                <w:rFonts w:hint="eastAsia"/>
              </w:rPr>
              <w:t>M8051</w:t>
            </w:r>
          </w:p>
        </w:tc>
        <w:tc>
          <w:tcPr>
            <w:tcW w:w="3261" w:type="dxa"/>
            <w:shd w:val="clear" w:color="auto" w:fill="FFFFFF"/>
            <w:vAlign w:val="center"/>
          </w:tcPr>
          <w:p>
            <w:pPr>
              <w:pStyle w:val="000090"/>
              <w:jc w:val="center"/>
              <w:rPr/>
            </w:pPr>
            <w:r>
              <w:rPr>
                <w:rFonts w:hint="eastAsia"/>
              </w:rPr>
              <w:t>I1 口口中断禁止</w:t>
            </w:r>
          </w:p>
        </w:tc>
        <w:tc>
          <w:tcPr>
            <w:tcW w:w="1417" w:type="dxa"/>
            <w:shd w:val="clear" w:color="auto" w:fill="FFFFFF"/>
            <w:vAlign w:val="center"/>
          </w:tcPr>
          <w:p>
            <w:pPr>
              <w:pStyle w:val="000090"/>
              <w:jc w:val="center"/>
              <w:rPr/>
            </w:pPr>
            <w:r>
              <w:rPr>
                <w:rFonts w:hint="eastAsia"/>
              </w:rPr>
              <w:t>M8052</w:t>
            </w:r>
          </w:p>
        </w:tc>
        <w:tc>
          <w:tcPr>
            <w:tcW w:w="3402" w:type="dxa"/>
            <w:shd w:val="clear" w:color="auto" w:fill="FFFFFF"/>
            <w:vAlign w:val="center"/>
          </w:tcPr>
          <w:p>
            <w:pPr>
              <w:pStyle w:val="000090"/>
              <w:jc w:val="center"/>
              <w:rPr/>
            </w:pPr>
            <w:r>
              <w:rPr>
                <w:rFonts w:hint="eastAsia"/>
              </w:rPr>
              <w:t>I2 口口中断禁止</w:t>
            </w:r>
          </w:p>
        </w:tc>
      </w:tr>
      <w:tr>
        <w:trPr>
          <w:trHeight w:val="567" w:hRule="exact"/>
          <w:jc w:val="center"/>
        </w:trPr>
        <w:tc>
          <w:tcPr>
            <w:tcW w:w="1417" w:type="dxa"/>
            <w:shd w:val="clear" w:color="auto" w:fill="FFFFFF"/>
            <w:vAlign w:val="center"/>
          </w:tcPr>
          <w:p>
            <w:pPr>
              <w:pStyle w:val="000090"/>
              <w:jc w:val="center"/>
              <w:rPr/>
            </w:pPr>
            <w:r>
              <w:rPr>
                <w:rFonts w:hint="eastAsia"/>
              </w:rPr>
              <w:t>M8053</w:t>
            </w:r>
          </w:p>
        </w:tc>
        <w:tc>
          <w:tcPr>
            <w:tcW w:w="3261" w:type="dxa"/>
            <w:shd w:val="clear" w:color="auto" w:fill="FFFFFF"/>
            <w:vAlign w:val="center"/>
          </w:tcPr>
          <w:p>
            <w:pPr>
              <w:pStyle w:val="000090"/>
              <w:jc w:val="center"/>
              <w:rPr/>
            </w:pPr>
            <w:r>
              <w:rPr>
                <w:rFonts w:hint="eastAsia"/>
              </w:rPr>
              <w:t>I3 口口中断禁止</w:t>
            </w:r>
          </w:p>
        </w:tc>
        <w:tc>
          <w:tcPr>
            <w:tcW w:w="1417" w:type="dxa"/>
            <w:shd w:val="clear" w:color="auto" w:fill="FFFFFF"/>
            <w:vAlign w:val="center"/>
          </w:tcPr>
          <w:p>
            <w:pPr>
              <w:pStyle w:val="000090"/>
              <w:jc w:val="center"/>
              <w:rPr/>
            </w:pPr>
            <w:r>
              <w:rPr>
                <w:rFonts w:hint="eastAsia"/>
              </w:rPr>
              <w:t>M8054</w:t>
            </w:r>
          </w:p>
        </w:tc>
        <w:tc>
          <w:tcPr>
            <w:tcW w:w="3402" w:type="dxa"/>
            <w:shd w:val="clear" w:color="auto" w:fill="FFFFFF"/>
            <w:vAlign w:val="center"/>
          </w:tcPr>
          <w:p>
            <w:pPr>
              <w:pStyle w:val="000090"/>
              <w:jc w:val="center"/>
              <w:rPr/>
            </w:pPr>
            <w:r>
              <w:rPr>
                <w:rFonts w:hint="eastAsia"/>
              </w:rPr>
              <w:t>I4 口口中断禁止</w:t>
            </w:r>
          </w:p>
        </w:tc>
      </w:tr>
      <w:tr>
        <w:trPr>
          <w:trHeight w:val="567" w:hRule="exact"/>
          <w:jc w:val="center"/>
        </w:trPr>
        <w:tc>
          <w:tcPr>
            <w:tcW w:w="1417" w:type="dxa"/>
            <w:shd w:val="clear" w:color="auto" w:fill="FFFFFF"/>
            <w:vAlign w:val="center"/>
          </w:tcPr>
          <w:p>
            <w:pPr>
              <w:pStyle w:val="000090"/>
              <w:jc w:val="center"/>
              <w:rPr/>
            </w:pPr>
            <w:r>
              <w:rPr>
                <w:rFonts w:hint="eastAsia"/>
              </w:rPr>
              <w:t>M8055</w:t>
            </w:r>
          </w:p>
        </w:tc>
        <w:tc>
          <w:tcPr>
            <w:tcW w:w="3261" w:type="dxa"/>
            <w:shd w:val="clear" w:color="auto" w:fill="FFFFFF"/>
            <w:vAlign w:val="center"/>
          </w:tcPr>
          <w:p>
            <w:pPr>
              <w:pStyle w:val="000090"/>
              <w:jc w:val="center"/>
              <w:rPr/>
            </w:pPr>
            <w:r>
              <w:rPr>
                <w:rFonts w:hint="eastAsia"/>
              </w:rPr>
              <w:t>I5 口口中断禁止</w:t>
            </w:r>
          </w:p>
        </w:tc>
        <w:tc>
          <w:tcPr>
            <w:tcW w:w="1417" w:type="dxa"/>
            <w:shd w:val="clear" w:color="auto" w:fill="FFFFFF"/>
            <w:vAlign w:val="center"/>
          </w:tcPr>
          <w:p>
            <w:pPr>
              <w:pStyle w:val="000090"/>
              <w:jc w:val="center"/>
              <w:rPr/>
            </w:pPr>
            <w:r>
              <w:rPr>
                <w:rFonts w:hint="eastAsia"/>
              </w:rPr>
              <w:t>M8059</w:t>
            </w:r>
          </w:p>
        </w:tc>
        <w:tc>
          <w:tcPr>
            <w:tcW w:w="3402" w:type="dxa"/>
            <w:shd w:val="clear" w:color="auto" w:fill="FFFFFF"/>
            <w:vAlign w:val="center"/>
          </w:tcPr>
          <w:p>
            <w:pPr>
              <w:pStyle w:val="000090"/>
              <w:jc w:val="center"/>
              <w:rPr/>
            </w:pPr>
            <w:r>
              <w:rPr/>
              <w:t>计数器中断禁止</w:t>
            </w:r>
          </w:p>
        </w:tc>
      </w:tr>
      <w:tr>
        <w:trPr>
          <w:trHeight w:val="567" w:hRule="exact"/>
          <w:jc w:val="center"/>
        </w:trPr>
        <w:tc>
          <w:tcPr>
            <w:tcW w:w="1417" w:type="dxa"/>
            <w:shd w:val="clear" w:color="auto" w:fill="FFFFFF"/>
            <w:vAlign w:val="center"/>
          </w:tcPr>
          <w:p>
            <w:pPr>
              <w:pStyle w:val="000090"/>
              <w:jc w:val="center"/>
              <w:rPr/>
            </w:pPr>
            <w:r>
              <w:rPr>
                <w:rFonts w:hint="eastAsia"/>
              </w:rPr>
              <w:t>M8118</w:t>
            </w:r>
          </w:p>
        </w:tc>
        <w:tc>
          <w:tcPr>
            <w:tcW w:w="3261" w:type="dxa"/>
            <w:shd w:val="clear" w:color="auto" w:fill="FFFFFF"/>
            <w:vAlign w:val="center"/>
          </w:tcPr>
          <w:p>
            <w:pPr>
              <w:pStyle w:val="000090"/>
              <w:jc w:val="center"/>
              <w:rPr/>
            </w:pPr>
            <w:r>
              <w:rPr>
                <w:rFonts w:hint="eastAsia"/>
              </w:rPr>
              <w:t>备用</w:t>
            </w:r>
          </w:p>
        </w:tc>
        <w:tc>
          <w:tcPr>
            <w:tcW w:w="1417" w:type="dxa"/>
            <w:shd w:val="clear" w:color="auto" w:fill="FFFFFF"/>
            <w:vAlign w:val="center"/>
          </w:tcPr>
          <w:p>
            <w:pPr>
              <w:pStyle w:val="000090"/>
              <w:jc w:val="center"/>
              <w:rPr/>
            </w:pPr>
          </w:p>
        </w:tc>
        <w:tc>
          <w:tcPr>
            <w:tcW w:w="3402" w:type="dxa"/>
            <w:shd w:val="clear" w:color="auto" w:fill="FFFFFF"/>
            <w:vAlign w:val="center"/>
          </w:tcPr>
          <w:p>
            <w:pPr>
              <w:pStyle w:val="000090"/>
              <w:jc w:val="center"/>
              <w:rPr/>
            </w:pPr>
          </w:p>
        </w:tc>
      </w:tr>
      <w:tr>
        <w:trPr>
          <w:trHeight w:val="433" w:hRule="exact"/>
          <w:jc w:val="center"/>
        </w:trPr>
        <w:tc>
          <w:tcPr>
            <w:tcW w:w="9497" w:type="dxa"/>
            <w:gridSpan w:val="4"/>
            <w:shd w:val="clear" w:color="auto" w:fill="FFFFFF"/>
            <w:vAlign w:val="center"/>
          </w:tcPr>
          <w:p>
            <w:pPr>
              <w:pStyle w:val="000090"/>
              <w:jc w:val="center"/>
              <w:rPr/>
            </w:pPr>
            <w:r>
              <w:rPr/>
              <w:t>RS / RS2 自由协议模式</w:t>
            </w:r>
          </w:p>
        </w:tc>
      </w:tr>
      <w:tr>
        <w:trPr>
          <w:trHeight w:val="567" w:hRule="exact"/>
          <w:jc w:val="center"/>
        </w:trPr>
        <w:tc>
          <w:tcPr>
            <w:tcW w:w="1417" w:type="dxa"/>
            <w:shd w:val="clear" w:color="auto" w:fill="FFFFFF"/>
            <w:vAlign w:val="center"/>
          </w:tcPr>
          <w:p>
            <w:pPr>
              <w:pStyle w:val="000090"/>
              <w:jc w:val="center"/>
              <w:rPr/>
            </w:pPr>
            <w:r>
              <w:rPr>
                <w:rFonts w:hint="eastAsia"/>
              </w:rPr>
              <w:t>M8121</w:t>
            </w:r>
          </w:p>
        </w:tc>
        <w:tc>
          <w:tcPr>
            <w:tcW w:w="3261" w:type="dxa"/>
            <w:shd w:val="clear" w:color="auto" w:fill="FFFFFF"/>
            <w:vAlign w:val="center"/>
          </w:tcPr>
          <w:p>
            <w:pPr>
              <w:pStyle w:val="000090"/>
              <w:jc w:val="center"/>
              <w:rPr/>
            </w:pPr>
            <w:r>
              <w:rPr/>
              <w:t>RS/RS2 指令发送中标志</w:t>
            </w:r>
          </w:p>
        </w:tc>
        <w:tc>
          <w:tcPr>
            <w:tcW w:w="1417" w:type="dxa"/>
            <w:shd w:val="clear" w:color="auto" w:fill="FFFFFF"/>
            <w:vAlign w:val="center"/>
          </w:tcPr>
          <w:p>
            <w:pPr>
              <w:pStyle w:val="000090"/>
              <w:jc w:val="center"/>
              <w:rPr/>
            </w:pPr>
            <w:r>
              <w:rPr>
                <w:rFonts w:hint="eastAsia"/>
              </w:rPr>
              <w:t>M8401</w:t>
            </w:r>
          </w:p>
        </w:tc>
        <w:tc>
          <w:tcPr>
            <w:tcW w:w="3402" w:type="dxa"/>
            <w:shd w:val="clear" w:color="auto" w:fill="FFFFFF"/>
            <w:vAlign w:val="center"/>
          </w:tcPr>
          <w:p>
            <w:pPr>
              <w:pStyle w:val="000090"/>
              <w:jc w:val="center"/>
              <w:rPr>
                <w:lang w:eastAsia="zh-CN"/>
              </w:rPr>
            </w:pPr>
            <w:r>
              <w:rPr>
                <w:lang w:eastAsia="zh-CN"/>
              </w:rPr>
              <w:t>RS2指令发送中标志（M8121）</w:t>
            </w:r>
          </w:p>
        </w:tc>
      </w:tr>
      <w:tr>
        <w:trPr>
          <w:trHeight w:val="567" w:hRule="exact"/>
          <w:jc w:val="center"/>
        </w:trPr>
        <w:tc>
          <w:tcPr>
            <w:tcW w:w="1417" w:type="dxa"/>
            <w:shd w:val="clear" w:color="auto" w:fill="FFFFFF"/>
            <w:vAlign w:val="center"/>
          </w:tcPr>
          <w:p>
            <w:pPr>
              <w:pStyle w:val="000090"/>
              <w:jc w:val="center"/>
              <w:rPr/>
            </w:pPr>
            <w:r>
              <w:rPr>
                <w:rFonts w:hint="eastAsia"/>
              </w:rPr>
              <w:t>M8122</w:t>
            </w:r>
          </w:p>
        </w:tc>
        <w:tc>
          <w:tcPr>
            <w:tcW w:w="3261" w:type="dxa"/>
            <w:shd w:val="clear" w:color="auto" w:fill="FFFFFF"/>
            <w:vAlign w:val="center"/>
          </w:tcPr>
          <w:p>
            <w:pPr>
              <w:pStyle w:val="000090"/>
              <w:jc w:val="center"/>
              <w:rPr>
                <w:lang w:eastAsia="zh-CN"/>
              </w:rPr>
            </w:pPr>
            <w:r>
              <w:rPr>
                <w:lang w:eastAsia="zh-CN"/>
              </w:rPr>
              <w:t>RS/RS2 指令发送请求标志</w:t>
            </w:r>
          </w:p>
        </w:tc>
        <w:tc>
          <w:tcPr>
            <w:tcW w:w="1417" w:type="dxa"/>
            <w:shd w:val="clear" w:color="auto" w:fill="FFFFFF"/>
            <w:vAlign w:val="center"/>
          </w:tcPr>
          <w:p>
            <w:pPr>
              <w:pStyle w:val="000090"/>
              <w:jc w:val="center"/>
              <w:rPr/>
            </w:pPr>
            <w:r>
              <w:rPr>
                <w:rFonts w:hint="eastAsia"/>
              </w:rPr>
              <w:t>M8402</w:t>
            </w:r>
          </w:p>
        </w:tc>
        <w:tc>
          <w:tcPr>
            <w:tcW w:w="3402" w:type="dxa"/>
            <w:shd w:val="clear" w:color="auto" w:fill="FFFFFF"/>
            <w:vAlign w:val="center"/>
          </w:tcPr>
          <w:p>
            <w:pPr>
              <w:pStyle w:val="000090"/>
              <w:jc w:val="center"/>
              <w:rPr>
                <w:lang w:eastAsia="zh-CN"/>
              </w:rPr>
            </w:pPr>
            <w:r>
              <w:rPr>
                <w:lang w:eastAsia="zh-CN"/>
              </w:rPr>
              <w:t>RS2指令发送请求标志（M8122）</w:t>
            </w:r>
          </w:p>
        </w:tc>
      </w:tr>
      <w:tr>
        <w:trPr>
          <w:trHeight w:val="567" w:hRule="exact"/>
          <w:jc w:val="center"/>
        </w:trPr>
        <w:tc>
          <w:tcPr>
            <w:tcW w:w="1417" w:type="dxa"/>
            <w:shd w:val="clear" w:color="auto" w:fill="FFFFFF"/>
            <w:vAlign w:val="center"/>
          </w:tcPr>
          <w:p>
            <w:pPr>
              <w:pStyle w:val="000090"/>
              <w:jc w:val="center"/>
              <w:rPr/>
            </w:pPr>
            <w:r>
              <w:rPr>
                <w:rFonts w:hint="eastAsia"/>
              </w:rPr>
              <w:t>M8123</w:t>
            </w:r>
          </w:p>
        </w:tc>
        <w:tc>
          <w:tcPr>
            <w:tcW w:w="3261" w:type="dxa"/>
            <w:shd w:val="clear" w:color="auto" w:fill="FFFFFF"/>
            <w:vAlign w:val="center"/>
          </w:tcPr>
          <w:p>
            <w:pPr>
              <w:pStyle w:val="000090"/>
              <w:jc w:val="center"/>
              <w:rPr/>
            </w:pPr>
            <w:r>
              <w:rPr/>
              <w:t>RS/RS2 指令接收完成标志</w:t>
            </w:r>
          </w:p>
        </w:tc>
        <w:tc>
          <w:tcPr>
            <w:tcW w:w="1417" w:type="dxa"/>
            <w:shd w:val="clear" w:color="auto" w:fill="FFFFFF"/>
            <w:vAlign w:val="center"/>
          </w:tcPr>
          <w:p>
            <w:pPr>
              <w:pStyle w:val="000090"/>
              <w:jc w:val="center"/>
              <w:rPr/>
            </w:pPr>
            <w:r>
              <w:rPr>
                <w:rFonts w:hint="eastAsia"/>
              </w:rPr>
              <w:t>M8403</w:t>
            </w:r>
          </w:p>
        </w:tc>
        <w:tc>
          <w:tcPr>
            <w:tcW w:w="3402" w:type="dxa"/>
            <w:shd w:val="clear" w:color="auto" w:fill="FFFFFF"/>
            <w:vAlign w:val="center"/>
          </w:tcPr>
          <w:p>
            <w:pPr>
              <w:pStyle w:val="000090"/>
              <w:jc w:val="center"/>
              <w:rPr/>
            </w:pPr>
            <w:r>
              <w:rPr/>
              <w:t>RS2指令接收完成标志（M8123）</w:t>
            </w:r>
          </w:p>
        </w:tc>
      </w:tr>
      <w:tr>
        <w:trPr>
          <w:trHeight w:val="567" w:hRule="exact"/>
          <w:jc w:val="center"/>
        </w:trPr>
        <w:tc>
          <w:tcPr>
            <w:tcW w:w="1417" w:type="dxa"/>
            <w:shd w:val="clear" w:color="auto" w:fill="FFFFFF"/>
            <w:vAlign w:val="center"/>
          </w:tcPr>
          <w:p>
            <w:pPr>
              <w:pStyle w:val="000090"/>
              <w:jc w:val="center"/>
              <w:rPr/>
            </w:pPr>
            <w:r>
              <w:rPr>
                <w:rFonts w:hint="eastAsia"/>
              </w:rPr>
              <w:t>M8129</w:t>
            </w:r>
          </w:p>
        </w:tc>
        <w:tc>
          <w:tcPr>
            <w:tcW w:w="3261" w:type="dxa"/>
            <w:shd w:val="clear" w:color="auto" w:fill="FFFFFF"/>
            <w:vAlign w:val="center"/>
          </w:tcPr>
          <w:p>
            <w:pPr>
              <w:pStyle w:val="000090"/>
              <w:jc w:val="center"/>
              <w:rPr/>
            </w:pPr>
            <w:r>
              <w:rPr/>
              <w:t>RS/RS2 通信超时标志</w:t>
            </w:r>
          </w:p>
        </w:tc>
        <w:tc>
          <w:tcPr>
            <w:tcW w:w="1417" w:type="dxa"/>
            <w:shd w:val="clear" w:color="auto" w:fill="FFFFFF"/>
            <w:vAlign w:val="center"/>
          </w:tcPr>
          <w:p>
            <w:pPr>
              <w:pStyle w:val="000090"/>
              <w:jc w:val="center"/>
              <w:rPr/>
            </w:pPr>
            <w:r>
              <w:rPr>
                <w:rFonts w:hint="eastAsia"/>
              </w:rPr>
              <w:t>M8409</w:t>
            </w:r>
          </w:p>
        </w:tc>
        <w:tc>
          <w:tcPr>
            <w:tcW w:w="3402" w:type="dxa"/>
            <w:shd w:val="clear" w:color="auto" w:fill="FFFFFF"/>
            <w:vAlign w:val="center"/>
          </w:tcPr>
          <w:p>
            <w:pPr>
              <w:pStyle w:val="000090"/>
              <w:jc w:val="center"/>
              <w:rPr>
                <w:lang w:eastAsia="zh-CN"/>
              </w:rPr>
            </w:pPr>
            <w:r>
              <w:rPr>
                <w:lang w:eastAsia="zh-CN"/>
              </w:rPr>
              <w:t>RS2通信超时标志</w:t>
            </w:r>
            <w:r>
              <w:rPr>
                <w:rFonts w:hint="eastAsia"/>
                <w:lang w:eastAsia="zh-CN"/>
              </w:rPr>
              <w:t>（M8129）</w:t>
            </w:r>
          </w:p>
        </w:tc>
      </w:tr>
      <w:tr>
        <w:trPr>
          <w:trHeight w:val="429" w:hRule="exact"/>
          <w:jc w:val="center"/>
        </w:trPr>
        <w:tc>
          <w:tcPr>
            <w:tcW w:w="9497" w:type="dxa"/>
            <w:gridSpan w:val="4"/>
            <w:shd w:val="clear" w:color="auto" w:fill="FFFFFF"/>
            <w:vAlign w:val="center"/>
          </w:tcPr>
          <w:p>
            <w:pPr>
              <w:pStyle w:val="000090"/>
              <w:jc w:val="center"/>
              <w:rPr/>
            </w:pPr>
            <w:r>
              <w:rPr/>
              <w:t>Modbus 主站模式</w:t>
            </w:r>
          </w:p>
        </w:tc>
      </w:tr>
      <w:tr>
        <w:trPr>
          <w:trHeight w:val="567" w:hRule="exact"/>
          <w:jc w:val="center"/>
        </w:trPr>
        <w:tc>
          <w:tcPr>
            <w:tcW w:w="1417" w:type="dxa"/>
            <w:shd w:val="clear" w:color="auto" w:fill="FFFFFF"/>
            <w:vAlign w:val="center"/>
          </w:tcPr>
          <w:p>
            <w:pPr>
              <w:pStyle w:val="000090"/>
              <w:jc w:val="center"/>
              <w:rPr/>
            </w:pPr>
            <w:r>
              <w:rPr>
                <w:rFonts w:hint="eastAsia"/>
              </w:rPr>
              <w:t>M8120</w:t>
            </w:r>
          </w:p>
        </w:tc>
        <w:tc>
          <w:tcPr>
            <w:tcW w:w="3261" w:type="dxa"/>
            <w:shd w:val="clear" w:color="auto" w:fill="FFFFFF"/>
            <w:vAlign w:val="center"/>
          </w:tcPr>
          <w:p>
            <w:pPr>
              <w:pStyle w:val="000090"/>
              <w:jc w:val="center"/>
              <w:rPr/>
            </w:pPr>
            <w:r>
              <w:rPr>
                <w:rFonts w:hint="eastAsia"/>
              </w:rPr>
              <w:t xml:space="preserve">串口1 </w:t>
            </w:r>
            <w:r>
              <w:rPr/>
              <w:t>ADPRW通信完成</w:t>
            </w:r>
          </w:p>
        </w:tc>
        <w:tc>
          <w:tcPr>
            <w:tcW w:w="1417" w:type="dxa"/>
            <w:shd w:val="clear" w:color="auto" w:fill="FFFFFF"/>
            <w:vAlign w:val="center"/>
          </w:tcPr>
          <w:p>
            <w:pPr>
              <w:pStyle w:val="000090"/>
              <w:jc w:val="center"/>
              <w:rPr/>
            </w:pPr>
            <w:r>
              <w:rPr/>
              <w:t>M840</w:t>
            </w:r>
            <w:r>
              <w:rPr>
                <w:rFonts w:hint="eastAsia"/>
              </w:rPr>
              <w:t>0</w:t>
            </w:r>
          </w:p>
        </w:tc>
        <w:tc>
          <w:tcPr>
            <w:tcW w:w="3402" w:type="dxa"/>
            <w:shd w:val="clear" w:color="auto" w:fill="FFFFFF"/>
            <w:vAlign w:val="center"/>
          </w:tcPr>
          <w:p>
            <w:pPr>
              <w:pStyle w:val="000090"/>
              <w:jc w:val="center"/>
              <w:rPr/>
            </w:pPr>
            <w:r>
              <w:rPr/>
              <w:t>串口</w:t>
            </w:r>
            <w:r>
              <w:rPr>
                <w:rFonts w:hint="eastAsia"/>
              </w:rPr>
              <w:t xml:space="preserve">2 </w:t>
            </w:r>
            <w:r>
              <w:rPr/>
              <w:t>通信</w:t>
            </w:r>
            <w:r>
              <w:rPr>
                <w:rFonts w:hint="eastAsia"/>
              </w:rPr>
              <w:t>完成</w:t>
            </w:r>
          </w:p>
        </w:tc>
      </w:tr>
      <w:tr>
        <w:trPr>
          <w:trHeight w:val="567" w:hRule="exact"/>
          <w:jc w:val="center"/>
        </w:trPr>
        <w:tc>
          <w:tcPr>
            <w:tcW w:w="1417" w:type="dxa"/>
            <w:shd w:val="clear" w:color="auto" w:fill="FFFFFF"/>
            <w:vAlign w:val="center"/>
          </w:tcPr>
          <w:p>
            <w:pPr>
              <w:pStyle w:val="000090"/>
              <w:jc w:val="center"/>
              <w:rPr/>
            </w:pPr>
            <w:r>
              <w:rPr/>
              <w:t>M8121</w:t>
            </w:r>
          </w:p>
        </w:tc>
        <w:tc>
          <w:tcPr>
            <w:tcW w:w="3261" w:type="dxa"/>
            <w:shd w:val="clear" w:color="auto" w:fill="FFFFFF"/>
            <w:vAlign w:val="center"/>
          </w:tcPr>
          <w:p>
            <w:pPr>
              <w:pStyle w:val="000090"/>
              <w:jc w:val="center"/>
              <w:rPr/>
            </w:pPr>
            <w:r>
              <w:rPr/>
              <w:t>串口1 MODBUS通信中</w:t>
            </w:r>
          </w:p>
        </w:tc>
        <w:tc>
          <w:tcPr>
            <w:tcW w:w="1417" w:type="dxa"/>
            <w:shd w:val="clear" w:color="auto" w:fill="FFFFFF"/>
            <w:vAlign w:val="center"/>
          </w:tcPr>
          <w:p>
            <w:pPr>
              <w:pStyle w:val="000090"/>
              <w:jc w:val="center"/>
              <w:rPr/>
            </w:pPr>
            <w:r>
              <w:rPr>
                <w:rFonts w:hint="eastAsia"/>
              </w:rPr>
              <w:t>M8401</w:t>
            </w:r>
          </w:p>
        </w:tc>
        <w:tc>
          <w:tcPr>
            <w:tcW w:w="3402" w:type="dxa"/>
            <w:shd w:val="clear" w:color="auto" w:fill="FFFFFF"/>
            <w:vAlign w:val="center"/>
          </w:tcPr>
          <w:p>
            <w:pPr>
              <w:pStyle w:val="000090"/>
              <w:jc w:val="center"/>
              <w:rPr/>
            </w:pPr>
            <w:r>
              <w:rPr>
                <w:rFonts w:hint="eastAsia"/>
              </w:rPr>
              <w:t xml:space="preserve">串口2 </w:t>
            </w:r>
            <w:r>
              <w:rPr/>
              <w:t>MODBUS</w:t>
            </w:r>
            <w:r>
              <w:rPr>
                <w:rFonts w:hint="eastAsia"/>
              </w:rPr>
              <w:t>通信中</w:t>
            </w:r>
          </w:p>
        </w:tc>
      </w:tr>
      <w:tr>
        <w:trPr>
          <w:trHeight w:val="567" w:hRule="exact"/>
          <w:jc w:val="center"/>
        </w:trPr>
        <w:tc>
          <w:tcPr>
            <w:tcW w:w="1417" w:type="dxa"/>
            <w:shd w:val="clear" w:color="auto" w:fill="FFFFFF"/>
            <w:vAlign w:val="center"/>
          </w:tcPr>
          <w:p>
            <w:pPr>
              <w:pStyle w:val="000090"/>
              <w:jc w:val="center"/>
              <w:rPr/>
            </w:pPr>
            <w:r>
              <w:rPr/>
              <w:t>M812</w:t>
            </w:r>
            <w:r>
              <w:rPr>
                <w:rFonts w:hint="eastAsia"/>
              </w:rPr>
              <w:t>2</w:t>
            </w:r>
          </w:p>
        </w:tc>
        <w:tc>
          <w:tcPr>
            <w:tcW w:w="3261" w:type="dxa"/>
            <w:shd w:val="clear" w:color="auto" w:fill="FFFFFF"/>
            <w:vAlign w:val="center"/>
          </w:tcPr>
          <w:p>
            <w:pPr>
              <w:pStyle w:val="000090"/>
              <w:jc w:val="center"/>
              <w:rPr/>
            </w:pPr>
            <w:r>
              <w:rPr/>
              <w:t>串口1</w:t>
            </w:r>
            <w:r>
              <w:rPr>
                <w:rFonts w:hint="eastAsia"/>
              </w:rPr>
              <w:t xml:space="preserve"> </w:t>
            </w:r>
            <w:r>
              <w:rPr/>
              <w:t>通信</w:t>
            </w:r>
            <w:r>
              <w:rPr>
                <w:rFonts w:hint="eastAsia"/>
              </w:rPr>
              <w:t>错误</w:t>
            </w:r>
          </w:p>
        </w:tc>
        <w:tc>
          <w:tcPr>
            <w:tcW w:w="1417" w:type="dxa"/>
            <w:shd w:val="clear" w:color="auto" w:fill="FFFFFF"/>
            <w:vAlign w:val="center"/>
          </w:tcPr>
          <w:p>
            <w:pPr>
              <w:pStyle w:val="000090"/>
              <w:jc w:val="center"/>
              <w:rPr/>
            </w:pPr>
            <w:r>
              <w:rPr/>
              <w:t>M840</w:t>
            </w:r>
            <w:r>
              <w:rPr>
                <w:rFonts w:hint="eastAsia"/>
              </w:rPr>
              <w:t>2</w:t>
            </w:r>
          </w:p>
        </w:tc>
        <w:tc>
          <w:tcPr>
            <w:tcW w:w="3402" w:type="dxa"/>
            <w:shd w:val="clear" w:color="auto" w:fill="FFFFFF"/>
            <w:vAlign w:val="center"/>
          </w:tcPr>
          <w:p>
            <w:pPr>
              <w:pStyle w:val="000090"/>
              <w:jc w:val="center"/>
              <w:rPr/>
            </w:pPr>
            <w:r>
              <w:rPr/>
              <w:t>串口</w:t>
            </w:r>
            <w:r>
              <w:rPr>
                <w:rFonts w:hint="eastAsia"/>
              </w:rPr>
              <w:t xml:space="preserve">2 </w:t>
            </w:r>
            <w:r>
              <w:rPr/>
              <w:t>通信</w:t>
            </w:r>
            <w:r>
              <w:rPr>
                <w:rFonts w:hint="eastAsia"/>
              </w:rPr>
              <w:t>错误</w:t>
            </w:r>
          </w:p>
        </w:tc>
      </w:tr>
      <w:tr>
        <w:trPr>
          <w:trHeight w:val="567" w:hRule="exact"/>
          <w:jc w:val="center"/>
        </w:trPr>
        <w:tc>
          <w:tcPr>
            <w:tcW w:w="1417" w:type="dxa"/>
            <w:shd w:val="clear" w:color="auto" w:fill="FFFFFF"/>
            <w:vAlign w:val="center"/>
          </w:tcPr>
          <w:p>
            <w:pPr>
              <w:pStyle w:val="000090"/>
              <w:jc w:val="center"/>
              <w:rPr/>
            </w:pPr>
            <w:r>
              <w:rPr/>
              <w:t>M812</w:t>
            </w:r>
            <w:r>
              <w:rPr>
                <w:rFonts w:hint="eastAsia"/>
              </w:rPr>
              <w:t>3</w:t>
            </w:r>
          </w:p>
        </w:tc>
        <w:tc>
          <w:tcPr>
            <w:tcW w:w="3261" w:type="dxa"/>
            <w:shd w:val="clear" w:color="auto" w:fill="FFFFFF"/>
            <w:vAlign w:val="center"/>
          </w:tcPr>
          <w:p>
            <w:pPr>
              <w:pStyle w:val="000090"/>
              <w:jc w:val="center"/>
              <w:rPr/>
            </w:pPr>
            <w:r>
              <w:rPr/>
              <w:t>串口1</w:t>
            </w:r>
            <w:r>
              <w:rPr>
                <w:rFonts w:hint="eastAsia"/>
              </w:rPr>
              <w:t xml:space="preserve"> </w:t>
            </w:r>
            <w:r>
              <w:rPr/>
              <w:t>通信</w:t>
            </w:r>
            <w:r>
              <w:rPr>
                <w:rFonts w:hint="eastAsia"/>
              </w:rPr>
              <w:t>完成</w:t>
            </w:r>
          </w:p>
        </w:tc>
        <w:tc>
          <w:tcPr>
            <w:tcW w:w="1417" w:type="dxa"/>
            <w:shd w:val="clear" w:color="auto" w:fill="FFFFFF"/>
            <w:vAlign w:val="center"/>
          </w:tcPr>
          <w:p>
            <w:pPr>
              <w:pStyle w:val="000090"/>
              <w:jc w:val="center"/>
              <w:rPr/>
            </w:pPr>
            <w:r>
              <w:rPr>
                <w:rFonts w:hint="eastAsia"/>
              </w:rPr>
              <w:t>M8403</w:t>
            </w:r>
          </w:p>
        </w:tc>
        <w:tc>
          <w:tcPr>
            <w:tcW w:w="3402" w:type="dxa"/>
            <w:shd w:val="clear" w:color="auto" w:fill="FFFFFF"/>
            <w:vAlign w:val="center"/>
          </w:tcPr>
          <w:p>
            <w:pPr>
              <w:pStyle w:val="000090"/>
              <w:jc w:val="center"/>
              <w:rPr>
                <w:lang w:eastAsia="zh-CN"/>
              </w:rPr>
            </w:pPr>
            <w:r>
              <w:rPr>
                <w:lang w:eastAsia="zh-CN"/>
              </w:rPr>
              <w:t>串口2通信错误标志/MODBUS通信错误锁存</w:t>
            </w:r>
          </w:p>
        </w:tc>
      </w:tr>
      <w:tr>
        <w:trPr>
          <w:trHeight w:val="567" w:hRule="exact"/>
          <w:jc w:val="center"/>
        </w:trPr>
        <w:tc>
          <w:tcPr>
            <w:tcW w:w="1417" w:type="dxa"/>
            <w:shd w:val="clear" w:color="auto" w:fill="FFFFFF"/>
            <w:vAlign w:val="center"/>
          </w:tcPr>
          <w:p>
            <w:pPr>
              <w:pStyle w:val="000090"/>
              <w:jc w:val="center"/>
              <w:rPr/>
            </w:pPr>
            <w:r>
              <w:rPr/>
              <w:t>M812</w:t>
            </w:r>
            <w:r>
              <w:rPr>
                <w:rFonts w:hint="eastAsia"/>
              </w:rPr>
              <w:t>8</w:t>
            </w:r>
          </w:p>
        </w:tc>
        <w:tc>
          <w:tcPr>
            <w:tcW w:w="3261" w:type="dxa"/>
            <w:shd w:val="clear" w:color="auto" w:fill="FFFFFF"/>
            <w:vAlign w:val="center"/>
          </w:tcPr>
          <w:p>
            <w:pPr>
              <w:pStyle w:val="000090"/>
              <w:jc w:val="center"/>
              <w:rPr/>
            </w:pPr>
            <w:r>
              <w:rPr/>
              <w:t>串口1</w:t>
            </w:r>
            <w:r>
              <w:rPr>
                <w:rFonts w:hint="eastAsia"/>
              </w:rPr>
              <w:t xml:space="preserve"> </w:t>
            </w:r>
            <w:r>
              <w:rPr/>
              <w:t>通信</w:t>
            </w:r>
            <w:r>
              <w:rPr>
                <w:rFonts w:hint="eastAsia"/>
              </w:rPr>
              <w:t>重试</w:t>
            </w:r>
          </w:p>
        </w:tc>
        <w:tc>
          <w:tcPr>
            <w:tcW w:w="1417" w:type="dxa"/>
            <w:shd w:val="clear" w:color="auto" w:fill="FFFFFF"/>
            <w:vAlign w:val="center"/>
          </w:tcPr>
          <w:p>
            <w:pPr>
              <w:pStyle w:val="000090"/>
              <w:jc w:val="center"/>
              <w:rPr/>
            </w:pPr>
            <w:r>
              <w:rPr>
                <w:rFonts w:hint="eastAsia"/>
              </w:rPr>
              <w:t>M8408</w:t>
            </w:r>
          </w:p>
        </w:tc>
        <w:tc>
          <w:tcPr>
            <w:tcW w:w="3402" w:type="dxa"/>
            <w:shd w:val="clear" w:color="auto" w:fill="FFFFFF"/>
            <w:vAlign w:val="center"/>
          </w:tcPr>
          <w:p>
            <w:pPr>
              <w:pStyle w:val="000090"/>
              <w:jc w:val="center"/>
              <w:rPr/>
            </w:pPr>
            <w:r>
              <w:rPr/>
              <w:t>串口</w:t>
            </w:r>
            <w:r>
              <w:rPr>
                <w:rFonts w:hint="eastAsia"/>
              </w:rPr>
              <w:t>2</w:t>
            </w:r>
            <w:r>
              <w:rPr/>
              <w:t>通信</w:t>
            </w:r>
            <w:r>
              <w:rPr>
                <w:rFonts w:hint="eastAsia"/>
              </w:rPr>
              <w:t>重试</w:t>
            </w:r>
          </w:p>
        </w:tc>
      </w:tr>
      <w:tr>
        <w:trPr>
          <w:trHeight w:val="567" w:hRule="exact"/>
          <w:jc w:val="center"/>
        </w:trPr>
        <w:tc>
          <w:tcPr>
            <w:tcW w:w="1417" w:type="dxa"/>
            <w:shd w:val="clear" w:color="auto" w:fill="FFFFFF"/>
            <w:vAlign w:val="center"/>
          </w:tcPr>
          <w:p>
            <w:pPr>
              <w:pStyle w:val="000090"/>
              <w:jc w:val="center"/>
              <w:rPr/>
            </w:pPr>
            <w:r>
              <w:rPr/>
              <w:t>M812</w:t>
            </w:r>
            <w:r>
              <w:rPr>
                <w:rFonts w:hint="eastAsia"/>
              </w:rPr>
              <w:t>9</w:t>
            </w:r>
          </w:p>
        </w:tc>
        <w:tc>
          <w:tcPr>
            <w:tcW w:w="3261" w:type="dxa"/>
            <w:shd w:val="clear" w:color="auto" w:fill="FFFFFF"/>
            <w:vAlign w:val="center"/>
          </w:tcPr>
          <w:p>
            <w:pPr>
              <w:pStyle w:val="000090"/>
              <w:jc w:val="center"/>
              <w:rPr/>
            </w:pPr>
            <w:r>
              <w:rPr/>
              <w:t>串口1</w:t>
            </w:r>
            <w:r>
              <w:rPr>
                <w:rFonts w:hint="eastAsia"/>
              </w:rPr>
              <w:t xml:space="preserve"> </w:t>
            </w:r>
            <w:r>
              <w:rPr/>
              <w:t>通信</w:t>
            </w:r>
            <w:r>
              <w:rPr>
                <w:rFonts w:hint="eastAsia"/>
              </w:rPr>
              <w:t>超时</w:t>
            </w:r>
          </w:p>
        </w:tc>
        <w:tc>
          <w:tcPr>
            <w:tcW w:w="1417" w:type="dxa"/>
            <w:shd w:val="clear" w:color="auto" w:fill="FFFFFF"/>
            <w:vAlign w:val="center"/>
          </w:tcPr>
          <w:p>
            <w:pPr>
              <w:pStyle w:val="000090"/>
              <w:jc w:val="center"/>
              <w:rPr/>
            </w:pPr>
            <w:r>
              <w:rPr>
                <w:rFonts w:hint="eastAsia"/>
              </w:rPr>
              <w:t>M8409</w:t>
            </w:r>
          </w:p>
        </w:tc>
        <w:tc>
          <w:tcPr>
            <w:tcW w:w="3402" w:type="dxa"/>
            <w:shd w:val="clear" w:color="auto" w:fill="FFFFFF"/>
            <w:vAlign w:val="center"/>
          </w:tcPr>
          <w:p>
            <w:pPr>
              <w:pStyle w:val="000090"/>
              <w:jc w:val="center"/>
              <w:rPr/>
            </w:pPr>
            <w:r>
              <w:rPr/>
              <w:t>串口</w:t>
            </w:r>
            <w:r>
              <w:rPr>
                <w:rFonts w:hint="eastAsia"/>
              </w:rPr>
              <w:t>2</w:t>
            </w:r>
            <w:r>
              <w:rPr/>
              <w:t>通信</w:t>
            </w:r>
            <w:r>
              <w:rPr>
                <w:rFonts w:hint="eastAsia"/>
              </w:rPr>
              <w:t>超时</w:t>
            </w:r>
          </w:p>
        </w:tc>
      </w:tr>
      <w:tr>
        <w:trPr>
          <w:trHeight w:val="567" w:hRule="exact"/>
          <w:jc w:val="center"/>
        </w:trPr>
        <w:tc>
          <w:tcPr>
            <w:tcW w:w="1417" w:type="dxa"/>
            <w:shd w:val="clear" w:color="auto" w:fill="FFFFFF"/>
            <w:vAlign w:val="center"/>
          </w:tcPr>
          <w:p>
            <w:pPr>
              <w:pStyle w:val="000090"/>
              <w:jc w:val="center"/>
              <w:rPr/>
            </w:pPr>
            <w:r>
              <w:rPr>
                <w:rFonts w:hint="eastAsia"/>
              </w:rPr>
              <w:t>M8139</w:t>
            </w:r>
          </w:p>
        </w:tc>
        <w:tc>
          <w:tcPr>
            <w:tcW w:w="3261" w:type="dxa"/>
            <w:shd w:val="clear" w:color="auto" w:fill="FFFFFF"/>
            <w:vAlign w:val="center"/>
          </w:tcPr>
          <w:p>
            <w:pPr>
              <w:pStyle w:val="000090"/>
              <w:jc w:val="center"/>
              <w:rPr/>
            </w:pPr>
            <w:r>
              <w:rPr>
                <w:rFonts w:hint="eastAsia"/>
              </w:rPr>
              <w:t>HSCS、HSCR、HSZ、HSCT 高速计数器比较指令执行中</w:t>
            </w:r>
          </w:p>
        </w:tc>
        <w:tc>
          <w:tcPr>
            <w:tcW w:w="1417" w:type="dxa"/>
            <w:shd w:val="clear" w:color="auto" w:fill="FFFFFF"/>
            <w:vAlign w:val="center"/>
          </w:tcPr>
          <w:p>
            <w:pPr>
              <w:pStyle w:val="000090"/>
              <w:jc w:val="center"/>
              <w:rPr/>
            </w:pPr>
            <w:r>
              <w:rPr>
                <w:rFonts w:hint="eastAsia"/>
              </w:rPr>
              <w:t>M8156</w:t>
            </w:r>
          </w:p>
        </w:tc>
        <w:tc>
          <w:tcPr>
            <w:tcW w:w="3402" w:type="dxa"/>
            <w:shd w:val="clear" w:color="auto" w:fill="FFFFFF"/>
            <w:vAlign w:val="center"/>
          </w:tcPr>
          <w:p>
            <w:pPr>
              <w:pStyle w:val="000090"/>
              <w:jc w:val="center"/>
              <w:rPr/>
            </w:pPr>
            <w:r>
              <w:rPr>
                <w:rFonts w:hint="eastAsia"/>
                <w:lang w:bidi="ar"/>
              </w:rPr>
              <w:t>DSZR、ZRN 指令指定 Y04 清除信号元件</w:t>
            </w:r>
          </w:p>
        </w:tc>
      </w:tr>
      <w:tr>
        <w:trPr>
          <w:trHeight w:val="567" w:hRule="exact"/>
          <w:jc w:val="center"/>
        </w:trPr>
        <w:tc>
          <w:tcPr>
            <w:tcW w:w="1417" w:type="dxa"/>
            <w:shd w:val="clear" w:color="auto" w:fill="FFFFFF"/>
            <w:vAlign w:val="center"/>
          </w:tcPr>
          <w:p>
            <w:pPr>
              <w:pStyle w:val="000090"/>
              <w:jc w:val="center"/>
              <w:rPr/>
            </w:pPr>
            <w:r>
              <w:rPr>
                <w:rFonts w:hint="eastAsia"/>
              </w:rPr>
              <w:t>M8157</w:t>
            </w:r>
          </w:p>
        </w:tc>
        <w:tc>
          <w:tcPr>
            <w:tcW w:w="3261" w:type="dxa"/>
            <w:shd w:val="clear" w:color="auto" w:fill="FFFFFF"/>
            <w:vAlign w:val="center"/>
          </w:tcPr>
          <w:p>
            <w:pPr>
              <w:pStyle w:val="000090"/>
              <w:jc w:val="center"/>
              <w:rPr/>
            </w:pPr>
            <w:r>
              <w:rPr>
                <w:rFonts w:hint="eastAsia"/>
                <w:lang w:bidi="ar"/>
              </w:rPr>
              <w:t>DSZR、ZRN 指令指定 Y05 清除信号元件</w:t>
            </w:r>
          </w:p>
        </w:tc>
        <w:tc>
          <w:tcPr>
            <w:tcW w:w="1417" w:type="dxa"/>
            <w:shd w:val="clear" w:color="auto" w:fill="FFFFFF"/>
            <w:vAlign w:val="center"/>
          </w:tcPr>
          <w:p>
            <w:pPr>
              <w:pStyle w:val="000090"/>
              <w:jc w:val="center"/>
              <w:rPr/>
            </w:pPr>
            <w:r>
              <w:rPr>
                <w:rFonts w:hint="eastAsia"/>
              </w:rPr>
              <w:t>M8158</w:t>
            </w:r>
          </w:p>
        </w:tc>
        <w:tc>
          <w:tcPr>
            <w:tcW w:w="3402" w:type="dxa"/>
            <w:shd w:val="clear" w:color="auto" w:fill="FFFFFF"/>
            <w:vAlign w:val="center"/>
          </w:tcPr>
          <w:p>
            <w:pPr>
              <w:pStyle w:val="000090"/>
              <w:jc w:val="center"/>
              <w:rPr/>
            </w:pPr>
            <w:r>
              <w:rPr>
                <w:rFonts w:hint="eastAsia"/>
                <w:lang w:bidi="ar"/>
              </w:rPr>
              <w:t>DSZR、ZRN 指令指定 Y06 清除信号元件</w:t>
            </w:r>
          </w:p>
        </w:tc>
      </w:tr>
      <w:tr>
        <w:trPr>
          <w:trHeight w:val="567" w:hRule="exact"/>
          <w:jc w:val="center"/>
        </w:trPr>
        <w:tc>
          <w:tcPr>
            <w:tcW w:w="1417" w:type="dxa"/>
            <w:shd w:val="clear" w:color="auto" w:fill="FFFFFF"/>
            <w:vAlign w:val="center"/>
          </w:tcPr>
          <w:p>
            <w:pPr>
              <w:pStyle w:val="000090"/>
              <w:jc w:val="center"/>
              <w:rPr/>
            </w:pPr>
            <w:r>
              <w:rPr>
                <w:rFonts w:hint="eastAsia"/>
              </w:rPr>
              <w:t>M8159</w:t>
            </w:r>
          </w:p>
        </w:tc>
        <w:tc>
          <w:tcPr>
            <w:tcW w:w="3261" w:type="dxa"/>
            <w:shd w:val="clear" w:color="auto" w:fill="FFFFFF"/>
            <w:vAlign w:val="center"/>
          </w:tcPr>
          <w:p>
            <w:pPr>
              <w:pStyle w:val="000090"/>
              <w:jc w:val="center"/>
              <w:rPr/>
            </w:pPr>
            <w:r>
              <w:rPr>
                <w:rFonts w:hint="eastAsia"/>
                <w:lang w:bidi="ar"/>
              </w:rPr>
              <w:t>DSZR、ZRN 指令指定 Y07 清除信号元件</w:t>
            </w:r>
          </w:p>
        </w:tc>
        <w:tc>
          <w:tcPr>
            <w:tcW w:w="1417" w:type="dxa"/>
            <w:shd w:val="clear" w:color="auto" w:fill="FFFFFF"/>
            <w:vAlign w:val="center"/>
          </w:tcPr>
          <w:p>
            <w:pPr>
              <w:pStyle w:val="000090"/>
              <w:jc w:val="center"/>
              <w:rPr/>
            </w:pPr>
            <w:r>
              <w:rPr>
                <w:rFonts w:hint="eastAsia"/>
              </w:rPr>
              <w:t>M8161</w:t>
            </w:r>
          </w:p>
        </w:tc>
        <w:tc>
          <w:tcPr>
            <w:tcW w:w="3402" w:type="dxa"/>
            <w:shd w:val="clear" w:color="auto" w:fill="FFFFFF"/>
            <w:vAlign w:val="center"/>
          </w:tcPr>
          <w:p>
            <w:pPr>
              <w:pStyle w:val="000090"/>
              <w:jc w:val="center"/>
              <w:rPr>
                <w:lang w:eastAsia="zh-CN"/>
              </w:rPr>
            </w:pPr>
            <w:r>
              <w:rPr>
                <w:lang w:eastAsia="zh-CN"/>
              </w:rPr>
              <w:t>8位处理模式（ON：8位；OFF：16位）</w:t>
            </w:r>
          </w:p>
        </w:tc>
      </w:tr>
      <w:tr>
        <w:trPr>
          <w:trHeight w:val="567" w:hRule="exact"/>
          <w:jc w:val="center"/>
        </w:trPr>
        <w:tc>
          <w:tcPr>
            <w:tcW w:w="1417" w:type="dxa"/>
            <w:shd w:val="clear" w:color="auto" w:fill="FFFFFF"/>
            <w:vAlign w:val="center"/>
          </w:tcPr>
          <w:p>
            <w:pPr>
              <w:pStyle w:val="000090"/>
              <w:jc w:val="center"/>
              <w:rPr/>
            </w:pPr>
            <w:r>
              <w:rPr>
                <w:rFonts w:hint="eastAsia"/>
              </w:rPr>
              <w:t>M8168</w:t>
            </w:r>
          </w:p>
        </w:tc>
        <w:tc>
          <w:tcPr>
            <w:tcW w:w="3261" w:type="dxa"/>
            <w:shd w:val="clear" w:color="auto" w:fill="FFFFFF"/>
            <w:vAlign w:val="center"/>
          </w:tcPr>
          <w:p>
            <w:pPr>
              <w:pStyle w:val="000090"/>
              <w:jc w:val="center"/>
              <w:rPr/>
            </w:pPr>
            <w:r>
              <w:rPr>
                <w:rFonts w:hint="eastAsia"/>
              </w:rPr>
              <w:t>SMOV 指令 HEX 处理功能</w:t>
            </w:r>
          </w:p>
        </w:tc>
        <w:tc>
          <w:tcPr>
            <w:tcW w:w="1417" w:type="dxa"/>
            <w:shd w:val="clear" w:color="auto" w:fill="FFFFFF"/>
            <w:vAlign w:val="center"/>
          </w:tcPr>
          <w:p>
            <w:pPr>
              <w:pStyle w:val="000090"/>
              <w:jc w:val="center"/>
              <w:rPr/>
            </w:pPr>
            <w:r>
              <w:rPr>
                <w:rFonts w:hint="eastAsia"/>
              </w:rPr>
              <w:t>M8170</w:t>
            </w:r>
          </w:p>
        </w:tc>
        <w:tc>
          <w:tcPr>
            <w:tcW w:w="3402" w:type="dxa"/>
            <w:shd w:val="clear" w:color="auto" w:fill="FFFFFF"/>
            <w:vAlign w:val="center"/>
          </w:tcPr>
          <w:p>
            <w:pPr>
              <w:pStyle w:val="000090"/>
              <w:jc w:val="center"/>
              <w:rPr/>
            </w:pPr>
            <w:r>
              <w:rPr>
                <w:rFonts w:hint="eastAsia"/>
              </w:rPr>
              <w:t>X0 脉冲捕捉</w:t>
            </w:r>
          </w:p>
        </w:tc>
      </w:tr>
      <w:tr>
        <w:trPr>
          <w:trHeight w:val="567" w:hRule="exact"/>
          <w:jc w:val="center"/>
        </w:trPr>
        <w:tc>
          <w:tcPr>
            <w:tcW w:w="1417" w:type="dxa"/>
            <w:shd w:val="clear" w:color="auto" w:fill="FFFFFF"/>
            <w:vAlign w:val="center"/>
          </w:tcPr>
          <w:p>
            <w:pPr>
              <w:pStyle w:val="000090"/>
              <w:jc w:val="center"/>
              <w:rPr/>
            </w:pPr>
            <w:r>
              <w:rPr>
                <w:rFonts w:hint="eastAsia"/>
              </w:rPr>
              <w:t>M8171</w:t>
            </w:r>
          </w:p>
        </w:tc>
        <w:tc>
          <w:tcPr>
            <w:tcW w:w="3261" w:type="dxa"/>
            <w:shd w:val="clear" w:color="auto" w:fill="FFFFFF"/>
            <w:vAlign w:val="center"/>
          </w:tcPr>
          <w:p>
            <w:pPr>
              <w:pStyle w:val="000090"/>
              <w:jc w:val="center"/>
              <w:rPr/>
            </w:pPr>
            <w:r>
              <w:rPr>
                <w:rFonts w:hint="eastAsia"/>
              </w:rPr>
              <w:t>X1 脉冲捕捉</w:t>
            </w:r>
          </w:p>
        </w:tc>
        <w:tc>
          <w:tcPr>
            <w:tcW w:w="1417" w:type="dxa"/>
            <w:shd w:val="clear" w:color="auto" w:fill="FFFFFF"/>
            <w:vAlign w:val="center"/>
          </w:tcPr>
          <w:p>
            <w:pPr>
              <w:pStyle w:val="000090"/>
              <w:jc w:val="center"/>
              <w:rPr/>
            </w:pPr>
            <w:r>
              <w:rPr>
                <w:rFonts w:hint="eastAsia"/>
              </w:rPr>
              <w:t>M8172</w:t>
            </w:r>
          </w:p>
        </w:tc>
        <w:tc>
          <w:tcPr>
            <w:tcW w:w="3402" w:type="dxa"/>
            <w:shd w:val="clear" w:color="auto" w:fill="FFFFFF"/>
            <w:vAlign w:val="center"/>
          </w:tcPr>
          <w:p>
            <w:pPr>
              <w:pStyle w:val="000090"/>
              <w:jc w:val="center"/>
              <w:rPr/>
            </w:pPr>
            <w:r>
              <w:rPr>
                <w:rFonts w:hint="eastAsia"/>
              </w:rPr>
              <w:t>X2 脉冲捕捉</w:t>
            </w:r>
          </w:p>
        </w:tc>
      </w:tr>
      <w:tr>
        <w:trPr>
          <w:trHeight w:val="567" w:hRule="exact"/>
          <w:jc w:val="center"/>
        </w:trPr>
        <w:tc>
          <w:tcPr>
            <w:tcW w:w="1417" w:type="dxa"/>
            <w:shd w:val="clear" w:color="auto" w:fill="FFFFFF"/>
            <w:vAlign w:val="center"/>
          </w:tcPr>
          <w:p>
            <w:pPr>
              <w:pStyle w:val="000090"/>
              <w:jc w:val="center"/>
              <w:rPr/>
            </w:pPr>
            <w:r>
              <w:rPr>
                <w:rFonts w:hint="eastAsia"/>
              </w:rPr>
              <w:t>M8173</w:t>
            </w:r>
          </w:p>
        </w:tc>
        <w:tc>
          <w:tcPr>
            <w:tcW w:w="3261" w:type="dxa"/>
            <w:shd w:val="clear" w:color="auto" w:fill="FFFFFF"/>
            <w:vAlign w:val="center"/>
          </w:tcPr>
          <w:p>
            <w:pPr>
              <w:pStyle w:val="000090"/>
              <w:jc w:val="center"/>
              <w:rPr/>
            </w:pPr>
            <w:r>
              <w:rPr>
                <w:rFonts w:hint="eastAsia"/>
              </w:rPr>
              <w:t>X3 脉冲捕捉</w:t>
            </w:r>
          </w:p>
        </w:tc>
        <w:tc>
          <w:tcPr>
            <w:tcW w:w="1417" w:type="dxa"/>
            <w:shd w:val="clear" w:color="auto" w:fill="FFFFFF"/>
            <w:vAlign w:val="center"/>
          </w:tcPr>
          <w:p>
            <w:pPr>
              <w:pStyle w:val="000090"/>
              <w:jc w:val="center"/>
              <w:rPr/>
            </w:pPr>
            <w:r>
              <w:rPr>
                <w:rFonts w:hint="eastAsia"/>
              </w:rPr>
              <w:t>M8174</w:t>
            </w:r>
          </w:p>
        </w:tc>
        <w:tc>
          <w:tcPr>
            <w:tcW w:w="3402" w:type="dxa"/>
            <w:shd w:val="clear" w:color="auto" w:fill="FFFFFF"/>
            <w:vAlign w:val="center"/>
          </w:tcPr>
          <w:p>
            <w:pPr>
              <w:pStyle w:val="000090"/>
              <w:jc w:val="center"/>
              <w:rPr/>
            </w:pPr>
            <w:r>
              <w:rPr>
                <w:rFonts w:hint="eastAsia"/>
              </w:rPr>
              <w:t>X4 脉冲捕捉</w:t>
            </w:r>
          </w:p>
        </w:tc>
      </w:tr>
      <w:tr>
        <w:trPr>
          <w:trHeight w:val="567" w:hRule="exact"/>
          <w:jc w:val="center"/>
        </w:trPr>
        <w:tc>
          <w:tcPr>
            <w:tcW w:w="1417" w:type="dxa"/>
            <w:shd w:val="clear" w:color="auto" w:fill="FFFFFF"/>
            <w:vAlign w:val="center"/>
          </w:tcPr>
          <w:p>
            <w:pPr>
              <w:pStyle w:val="000090"/>
              <w:jc w:val="center"/>
              <w:rPr/>
            </w:pPr>
            <w:r>
              <w:rPr>
                <w:rFonts w:hint="eastAsia"/>
              </w:rPr>
              <w:t>M8175</w:t>
            </w:r>
          </w:p>
        </w:tc>
        <w:tc>
          <w:tcPr>
            <w:tcW w:w="3261" w:type="dxa"/>
            <w:shd w:val="clear" w:color="auto" w:fill="FFFFFF"/>
            <w:vAlign w:val="center"/>
          </w:tcPr>
          <w:p>
            <w:pPr>
              <w:pStyle w:val="000090"/>
              <w:jc w:val="center"/>
              <w:rPr/>
            </w:pPr>
            <w:r>
              <w:rPr>
                <w:rFonts w:hint="eastAsia"/>
              </w:rPr>
              <w:t>X5 脉冲捕捉</w:t>
            </w:r>
          </w:p>
        </w:tc>
        <w:tc>
          <w:tcPr>
            <w:tcW w:w="1417" w:type="dxa"/>
            <w:shd w:val="clear" w:color="auto" w:fill="FFFFFF"/>
            <w:vAlign w:val="center"/>
          </w:tcPr>
          <w:p>
            <w:pPr>
              <w:pStyle w:val="000090"/>
              <w:jc w:val="center"/>
              <w:rPr/>
            </w:pPr>
            <w:r>
              <w:rPr>
                <w:rFonts w:hint="eastAsia"/>
              </w:rPr>
              <w:t>M8198</w:t>
            </w:r>
          </w:p>
        </w:tc>
        <w:tc>
          <w:tcPr>
            <w:tcW w:w="3402" w:type="dxa"/>
            <w:shd w:val="clear" w:color="auto" w:fill="FFFFFF"/>
            <w:vAlign w:val="center"/>
          </w:tcPr>
          <w:p>
            <w:pPr>
              <w:pStyle w:val="000090"/>
              <w:jc w:val="center"/>
              <w:rPr/>
            </w:pPr>
            <w:r>
              <w:rPr/>
              <w:t>C251、C252、C254的1倍/4倍切换（OFF=1倍，ON=4倍）</w:t>
            </w:r>
          </w:p>
        </w:tc>
      </w:tr>
      <w:tr>
        <w:trPr>
          <w:trHeight w:val="567" w:hRule="exact"/>
          <w:jc w:val="center"/>
        </w:trPr>
        <w:tc>
          <w:tcPr>
            <w:tcW w:w="1417" w:type="dxa"/>
            <w:shd w:val="clear" w:color="auto" w:fill="FFFFFF"/>
            <w:vAlign w:val="center"/>
          </w:tcPr>
          <w:p>
            <w:pPr>
              <w:pStyle w:val="000090"/>
              <w:jc w:val="center"/>
              <w:rPr/>
            </w:pPr>
            <w:r>
              <w:rPr>
                <w:rFonts w:hint="eastAsia"/>
              </w:rPr>
              <w:t>M8199</w:t>
            </w:r>
          </w:p>
        </w:tc>
        <w:tc>
          <w:tcPr>
            <w:tcW w:w="3261" w:type="dxa"/>
            <w:shd w:val="clear" w:color="auto" w:fill="FFFFFF"/>
            <w:vAlign w:val="center"/>
          </w:tcPr>
          <w:p>
            <w:pPr>
              <w:pStyle w:val="000090"/>
              <w:jc w:val="center"/>
              <w:rPr/>
            </w:pPr>
            <w:r>
              <w:rPr/>
              <w:t>C253、C255的1倍/4倍切换（OFF=1倍，ON=4倍）</w:t>
            </w:r>
          </w:p>
        </w:tc>
        <w:tc>
          <w:tcPr>
            <w:tcW w:w="1417" w:type="dxa"/>
            <w:shd w:val="clear" w:color="auto" w:fill="FFFFFF"/>
            <w:vAlign w:val="center"/>
          </w:tcPr>
          <w:p>
            <w:pPr>
              <w:pStyle w:val="000090"/>
              <w:jc w:val="center"/>
              <w:rPr/>
            </w:pPr>
          </w:p>
        </w:tc>
        <w:tc>
          <w:tcPr>
            <w:tcW w:w="3402" w:type="dxa"/>
            <w:shd w:val="clear" w:color="auto" w:fill="FFFFFF"/>
            <w:vAlign w:val="center"/>
          </w:tcPr>
          <w:p>
            <w:pPr>
              <w:pStyle w:val="000090"/>
              <w:jc w:val="center"/>
              <w:rPr/>
            </w:pPr>
          </w:p>
        </w:tc>
      </w:tr>
      <w:tr>
        <w:trPr>
          <w:trHeight w:val="567" w:hRule="exact"/>
          <w:jc w:val="center"/>
        </w:trPr>
        <w:tc>
          <w:tcPr>
            <w:tcW w:w="1417" w:type="dxa"/>
            <w:shd w:val="clear" w:color="auto" w:fill="FFFFFF"/>
            <w:vAlign w:val="center"/>
          </w:tcPr>
          <w:p>
            <w:pPr>
              <w:pStyle w:val="000090"/>
              <w:jc w:val="center"/>
              <w:rPr/>
            </w:pPr>
            <w:r>
              <w:rPr>
                <w:rFonts w:hint="eastAsia"/>
              </w:rPr>
              <w:t>M8200-M8234</w:t>
            </w:r>
          </w:p>
        </w:tc>
        <w:tc>
          <w:tcPr>
            <w:tcW w:w="3261" w:type="dxa"/>
            <w:shd w:val="clear" w:color="auto" w:fill="FFFFFF"/>
            <w:vAlign w:val="center"/>
          </w:tcPr>
          <w:p>
            <w:pPr>
              <w:pStyle w:val="000090"/>
              <w:jc w:val="center"/>
              <w:rPr>
                <w:lang w:bidi="ar"/>
              </w:rPr>
            </w:pPr>
            <w:r>
              <w:rPr>
                <w:rFonts w:hint="eastAsia"/>
              </w:rPr>
              <w:t>C200-C234的计数方向设置</w:t>
            </w:r>
          </w:p>
        </w:tc>
        <w:tc>
          <w:tcPr>
            <w:tcW w:w="1417" w:type="dxa"/>
            <w:shd w:val="clear" w:color="auto" w:fill="FFFFFF"/>
            <w:vAlign w:val="center"/>
          </w:tcPr>
          <w:p>
            <w:pPr>
              <w:pStyle w:val="000090"/>
              <w:jc w:val="center"/>
              <w:rPr/>
            </w:pPr>
            <w:r>
              <w:rPr>
                <w:rFonts w:hint="eastAsia"/>
              </w:rPr>
              <w:t>M8235-M8245</w:t>
            </w:r>
          </w:p>
        </w:tc>
        <w:tc>
          <w:tcPr>
            <w:tcW w:w="3402" w:type="dxa"/>
            <w:shd w:val="clear" w:color="auto" w:fill="FFFFFF"/>
            <w:vAlign w:val="center"/>
          </w:tcPr>
          <w:p>
            <w:pPr>
              <w:pStyle w:val="000090"/>
              <w:jc w:val="center"/>
              <w:rPr/>
            </w:pPr>
            <w:r>
              <w:rPr>
                <w:rFonts w:hint="eastAsia"/>
              </w:rPr>
              <w:t>C235-C245 的计数方向设置</w:t>
            </w:r>
          </w:p>
        </w:tc>
      </w:tr>
      <w:tr>
        <w:trPr>
          <w:trHeight w:val="567" w:hRule="exact"/>
          <w:jc w:val="center"/>
        </w:trPr>
        <w:tc>
          <w:tcPr>
            <w:tcW w:w="1417" w:type="dxa"/>
            <w:shd w:val="clear" w:color="auto" w:fill="FFFFFF"/>
            <w:vAlign w:val="center"/>
          </w:tcPr>
          <w:p>
            <w:pPr>
              <w:pStyle w:val="000090"/>
              <w:jc w:val="center"/>
              <w:rPr/>
            </w:pPr>
            <w:r>
              <w:rPr>
                <w:rFonts w:hint="eastAsia"/>
              </w:rPr>
              <w:t>M8246-M8255</w:t>
            </w:r>
          </w:p>
        </w:tc>
        <w:tc>
          <w:tcPr>
            <w:tcW w:w="3261" w:type="dxa"/>
            <w:shd w:val="clear" w:color="auto" w:fill="FFFFFF"/>
            <w:vAlign w:val="center"/>
          </w:tcPr>
          <w:p>
            <w:pPr>
              <w:pStyle w:val="000090"/>
              <w:jc w:val="center"/>
              <w:rPr/>
            </w:pPr>
            <w:r>
              <w:rPr>
                <w:rFonts w:hint="eastAsia"/>
              </w:rPr>
              <w:t>C246-C255 的计数方向标志</w:t>
            </w:r>
          </w:p>
        </w:tc>
        <w:tc>
          <w:tcPr>
            <w:tcW w:w="1417" w:type="dxa"/>
            <w:shd w:val="clear" w:color="auto" w:fill="FFFFFF"/>
            <w:vAlign w:val="center"/>
          </w:tcPr>
          <w:p>
            <w:pPr>
              <w:pStyle w:val="000090"/>
              <w:jc w:val="center"/>
              <w:rPr/>
            </w:pPr>
            <w:r>
              <w:rPr>
                <w:rFonts w:hint="eastAsia"/>
              </w:rPr>
              <w:t>M8329</w:t>
            </w:r>
          </w:p>
        </w:tc>
        <w:tc>
          <w:tcPr>
            <w:tcW w:w="3402" w:type="dxa"/>
            <w:shd w:val="clear" w:color="auto" w:fill="FFFFFF"/>
            <w:vAlign w:val="center"/>
          </w:tcPr>
          <w:p>
            <w:pPr>
              <w:pStyle w:val="000090"/>
              <w:jc w:val="center"/>
              <w:rPr>
                <w:lang w:eastAsia="zh-CN"/>
              </w:rPr>
            </w:pPr>
            <w:r>
              <w:rPr>
                <w:rFonts w:hint="eastAsia"/>
                <w:lang w:eastAsia="zh-CN"/>
              </w:rPr>
              <w:t>指令执行异常结束标志</w:t>
            </w:r>
          </w:p>
        </w:tc>
      </w:tr>
      <w:tr>
        <w:trPr>
          <w:trHeight w:val="567" w:hRule="exact"/>
          <w:jc w:val="center"/>
        </w:trPr>
        <w:tc>
          <w:tcPr>
            <w:tcW w:w="1417" w:type="dxa"/>
            <w:shd w:val="clear" w:color="auto" w:fill="FFFFFF"/>
            <w:vAlign w:val="center"/>
          </w:tcPr>
          <w:p>
            <w:pPr>
              <w:pStyle w:val="000090"/>
              <w:jc w:val="center"/>
              <w:rPr/>
            </w:pPr>
            <w:r>
              <w:rPr>
                <w:rFonts w:hint="eastAsia"/>
              </w:rPr>
              <w:t>M8330</w:t>
            </w:r>
          </w:p>
        </w:tc>
        <w:tc>
          <w:tcPr>
            <w:tcW w:w="3261" w:type="dxa"/>
            <w:shd w:val="clear" w:color="auto" w:fill="FFFFFF"/>
            <w:vAlign w:val="center"/>
          </w:tcPr>
          <w:p>
            <w:pPr>
              <w:pStyle w:val="000090"/>
              <w:jc w:val="center"/>
              <w:rPr>
                <w:lang w:eastAsia="zh-CN"/>
              </w:rPr>
            </w:pPr>
            <w:r>
              <w:rPr>
                <w:rFonts w:hint="eastAsia"/>
                <w:lang w:eastAsia="zh-CN"/>
              </w:rPr>
              <w:t>DUTY 指令定时时钟的输出 1</w:t>
            </w:r>
          </w:p>
        </w:tc>
        <w:tc>
          <w:tcPr>
            <w:tcW w:w="1417" w:type="dxa"/>
            <w:shd w:val="clear" w:color="auto" w:fill="FFFFFF"/>
            <w:vAlign w:val="center"/>
          </w:tcPr>
          <w:p>
            <w:pPr>
              <w:pStyle w:val="000090"/>
              <w:jc w:val="center"/>
              <w:rPr/>
            </w:pPr>
            <w:r>
              <w:rPr>
                <w:rFonts w:hint="eastAsia"/>
              </w:rPr>
              <w:t>M8331</w:t>
            </w:r>
          </w:p>
        </w:tc>
        <w:tc>
          <w:tcPr>
            <w:tcW w:w="3402" w:type="dxa"/>
            <w:shd w:val="clear" w:color="auto" w:fill="FFFFFF"/>
            <w:vAlign w:val="center"/>
          </w:tcPr>
          <w:p>
            <w:pPr>
              <w:pStyle w:val="000090"/>
              <w:jc w:val="center"/>
              <w:rPr>
                <w:lang w:eastAsia="zh-CN"/>
              </w:rPr>
            </w:pPr>
            <w:r>
              <w:rPr>
                <w:rFonts w:hint="eastAsia"/>
                <w:lang w:eastAsia="zh-CN"/>
              </w:rPr>
              <w:t>DUTY 指令定时时钟的输出 2</w:t>
            </w:r>
          </w:p>
        </w:tc>
      </w:tr>
      <w:tr>
        <w:trPr>
          <w:trHeight w:val="567" w:hRule="exact"/>
          <w:jc w:val="center"/>
        </w:trPr>
        <w:tc>
          <w:tcPr>
            <w:tcW w:w="1417" w:type="dxa"/>
            <w:shd w:val="clear" w:color="auto" w:fill="FFFFFF"/>
            <w:vAlign w:val="center"/>
          </w:tcPr>
          <w:p>
            <w:pPr>
              <w:pStyle w:val="000090"/>
              <w:jc w:val="center"/>
              <w:rPr/>
            </w:pPr>
            <w:r>
              <w:rPr>
                <w:rFonts w:hint="eastAsia"/>
              </w:rPr>
              <w:t>M8332</w:t>
            </w:r>
          </w:p>
        </w:tc>
        <w:tc>
          <w:tcPr>
            <w:tcW w:w="3261" w:type="dxa"/>
            <w:shd w:val="clear" w:color="auto" w:fill="FFFFFF"/>
            <w:vAlign w:val="center"/>
          </w:tcPr>
          <w:p>
            <w:pPr>
              <w:pStyle w:val="000090"/>
              <w:jc w:val="center"/>
              <w:rPr>
                <w:lang w:eastAsia="zh-CN"/>
              </w:rPr>
            </w:pPr>
            <w:r>
              <w:rPr>
                <w:rFonts w:hint="eastAsia"/>
                <w:lang w:eastAsia="zh-CN"/>
              </w:rPr>
              <w:t>DUTY 指令定时时钟的输出 3</w:t>
            </w:r>
          </w:p>
        </w:tc>
        <w:tc>
          <w:tcPr>
            <w:tcW w:w="1417" w:type="dxa"/>
            <w:shd w:val="clear" w:color="auto" w:fill="FFFFFF"/>
            <w:vAlign w:val="center"/>
          </w:tcPr>
          <w:p>
            <w:pPr>
              <w:pStyle w:val="000090"/>
              <w:jc w:val="center"/>
              <w:rPr/>
            </w:pPr>
            <w:r>
              <w:rPr>
                <w:rFonts w:hint="eastAsia"/>
              </w:rPr>
              <w:t>M8333</w:t>
            </w:r>
          </w:p>
        </w:tc>
        <w:tc>
          <w:tcPr>
            <w:tcW w:w="3402" w:type="dxa"/>
            <w:shd w:val="clear" w:color="auto" w:fill="FFFFFF"/>
            <w:vAlign w:val="center"/>
          </w:tcPr>
          <w:p>
            <w:pPr>
              <w:pStyle w:val="000090"/>
              <w:jc w:val="center"/>
              <w:rPr>
                <w:lang w:eastAsia="zh-CN"/>
              </w:rPr>
            </w:pPr>
            <w:r>
              <w:rPr>
                <w:rFonts w:hint="eastAsia"/>
                <w:lang w:eastAsia="zh-CN"/>
              </w:rPr>
              <w:t>DUTY 指令定时时钟的输出 4</w:t>
            </w:r>
          </w:p>
        </w:tc>
      </w:tr>
      <w:tr>
        <w:trPr>
          <w:trHeight w:val="567" w:hRule="exact"/>
          <w:jc w:val="center"/>
        </w:trPr>
        <w:tc>
          <w:tcPr>
            <w:tcW w:w="1417" w:type="dxa"/>
            <w:shd w:val="clear" w:color="auto" w:fill="FFFFFF"/>
            <w:vAlign w:val="center"/>
          </w:tcPr>
          <w:p>
            <w:pPr>
              <w:pStyle w:val="000090"/>
              <w:jc w:val="center"/>
              <w:rPr/>
            </w:pPr>
            <w:r>
              <w:rPr>
                <w:rFonts w:hint="eastAsia"/>
              </w:rPr>
              <w:t>M8334</w:t>
            </w:r>
          </w:p>
        </w:tc>
        <w:tc>
          <w:tcPr>
            <w:tcW w:w="3261" w:type="dxa"/>
            <w:shd w:val="clear" w:color="auto" w:fill="FFFFFF"/>
            <w:vAlign w:val="center"/>
          </w:tcPr>
          <w:p>
            <w:pPr>
              <w:pStyle w:val="000090"/>
              <w:jc w:val="center"/>
              <w:rPr>
                <w:lang w:eastAsia="zh-CN"/>
              </w:rPr>
            </w:pPr>
            <w:r>
              <w:rPr>
                <w:rFonts w:hint="eastAsia"/>
                <w:lang w:eastAsia="zh-CN"/>
              </w:rPr>
              <w:t>DUTY 指令定时时钟的输出 5</w:t>
            </w:r>
          </w:p>
        </w:tc>
        <w:tc>
          <w:tcPr>
            <w:tcW w:w="1417" w:type="dxa"/>
            <w:shd w:val="clear" w:color="auto" w:fill="FFFFFF"/>
            <w:vAlign w:val="center"/>
          </w:tcPr>
          <w:p>
            <w:pPr>
              <w:pStyle w:val="000090"/>
              <w:jc w:val="center"/>
              <w:rPr/>
            </w:pPr>
            <w:r>
              <w:rPr>
                <w:rFonts w:hint="eastAsia"/>
              </w:rPr>
              <w:t>M8336</w:t>
            </w:r>
          </w:p>
        </w:tc>
        <w:tc>
          <w:tcPr>
            <w:tcW w:w="3402" w:type="dxa"/>
            <w:shd w:val="clear" w:color="auto" w:fill="FFFFFF"/>
            <w:vAlign w:val="center"/>
          </w:tcPr>
          <w:p>
            <w:pPr>
              <w:pStyle w:val="000090"/>
              <w:jc w:val="center"/>
              <w:rPr/>
            </w:pPr>
            <w:r>
              <w:rPr>
                <w:rFonts w:hint="eastAsia"/>
              </w:rPr>
              <w:t>DVIT 中断输入指定功能有效</w:t>
            </w:r>
          </w:p>
        </w:tc>
      </w:tr>
      <w:tr>
        <w:trPr>
          <w:trHeight w:val="567" w:hRule="exact"/>
          <w:jc w:val="center"/>
        </w:trPr>
        <w:tc>
          <w:tcPr>
            <w:tcW w:w="1417" w:type="dxa"/>
            <w:shd w:val="clear" w:color="auto" w:fill="FFFFFF"/>
            <w:vAlign w:val="center"/>
          </w:tcPr>
          <w:p>
            <w:pPr>
              <w:pStyle w:val="000090"/>
              <w:jc w:val="center"/>
              <w:rPr/>
            </w:pPr>
            <w:r>
              <w:rPr>
                <w:rFonts w:hint="eastAsia"/>
              </w:rPr>
              <w:t>M8338</w:t>
            </w:r>
          </w:p>
        </w:tc>
        <w:tc>
          <w:tcPr>
            <w:tcW w:w="3261" w:type="dxa"/>
            <w:shd w:val="clear" w:color="auto" w:fill="FFFFFF"/>
            <w:vAlign w:val="center"/>
          </w:tcPr>
          <w:p>
            <w:pPr>
              <w:pStyle w:val="000090"/>
              <w:jc w:val="center"/>
              <w:rPr>
                <w:lang w:eastAsia="zh-CN"/>
              </w:rPr>
            </w:pPr>
            <w:r>
              <w:rPr>
                <w:rFonts w:hint="eastAsia"/>
                <w:lang w:eastAsia="zh-CN"/>
              </w:rPr>
              <w:t>PLSV 指令加减速动作有效</w:t>
            </w:r>
          </w:p>
        </w:tc>
        <w:tc>
          <w:tcPr>
            <w:tcW w:w="1417" w:type="dxa"/>
            <w:shd w:val="clear" w:color="auto" w:fill="FFFFFF"/>
            <w:vAlign w:val="center"/>
          </w:tcPr>
          <w:p>
            <w:pPr>
              <w:pStyle w:val="000090"/>
              <w:jc w:val="center"/>
              <w:rPr/>
            </w:pPr>
            <w:r>
              <w:rPr>
                <w:rFonts w:hint="eastAsia"/>
              </w:rPr>
              <w:t>M8340-M8349</w:t>
            </w:r>
          </w:p>
        </w:tc>
        <w:tc>
          <w:tcPr>
            <w:tcW w:w="3402" w:type="dxa"/>
            <w:shd w:val="clear" w:color="auto" w:fill="FFFFFF"/>
            <w:vAlign w:val="center"/>
          </w:tcPr>
          <w:p>
            <w:pPr>
              <w:pStyle w:val="000090"/>
              <w:jc w:val="center"/>
              <w:rPr/>
            </w:pPr>
            <w:r>
              <w:rPr>
                <w:rFonts w:hint="eastAsia"/>
              </w:rPr>
              <w:t>高速输出Y0 功能</w:t>
            </w:r>
          </w:p>
        </w:tc>
      </w:tr>
      <w:tr>
        <w:trPr>
          <w:trHeight w:val="724" w:hRule="exact"/>
          <w:jc w:val="center"/>
        </w:trPr>
        <w:tc>
          <w:tcPr>
            <w:tcW w:w="1417" w:type="dxa"/>
            <w:shd w:val="clear" w:color="auto" w:fill="FFFFFF"/>
            <w:vAlign w:val="center"/>
          </w:tcPr>
          <w:p>
            <w:pPr>
              <w:pStyle w:val="000090"/>
              <w:jc w:val="center"/>
              <w:rPr/>
            </w:pPr>
            <w:r>
              <w:rPr>
                <w:rFonts w:hint="eastAsia"/>
              </w:rPr>
              <w:t>M8350-M8359</w:t>
            </w:r>
          </w:p>
        </w:tc>
        <w:tc>
          <w:tcPr>
            <w:tcW w:w="3261" w:type="dxa"/>
            <w:shd w:val="clear" w:color="auto" w:fill="FFFFFF"/>
            <w:vAlign w:val="center"/>
          </w:tcPr>
          <w:p>
            <w:pPr>
              <w:pStyle w:val="000090"/>
              <w:jc w:val="center"/>
              <w:rPr/>
            </w:pPr>
            <w:r>
              <w:rPr>
                <w:rFonts w:hint="eastAsia"/>
              </w:rPr>
              <w:t>高速输出 Y1 功能</w:t>
            </w:r>
          </w:p>
        </w:tc>
        <w:tc>
          <w:tcPr>
            <w:tcW w:w="1417" w:type="dxa"/>
            <w:shd w:val="clear" w:color="auto" w:fill="FFFFFF"/>
            <w:vAlign w:val="center"/>
          </w:tcPr>
          <w:p>
            <w:pPr>
              <w:pStyle w:val="000090"/>
              <w:jc w:val="center"/>
              <w:rPr/>
            </w:pPr>
            <w:r>
              <w:rPr>
                <w:rFonts w:hint="eastAsia"/>
              </w:rPr>
              <w:t>M8360-M8369</w:t>
            </w:r>
          </w:p>
        </w:tc>
        <w:tc>
          <w:tcPr>
            <w:tcW w:w="3402" w:type="dxa"/>
            <w:shd w:val="clear" w:color="auto" w:fill="FFFFFF"/>
            <w:vAlign w:val="center"/>
          </w:tcPr>
          <w:p>
            <w:pPr>
              <w:pStyle w:val="000090"/>
              <w:jc w:val="center"/>
              <w:rPr/>
            </w:pPr>
            <w:r>
              <w:rPr>
                <w:rFonts w:hint="eastAsia"/>
              </w:rPr>
              <w:t>高速输出Y2 功能</w:t>
            </w:r>
          </w:p>
        </w:tc>
      </w:tr>
      <w:tr>
        <w:trPr>
          <w:trHeight w:val="564" w:hRule="exact"/>
          <w:jc w:val="center"/>
        </w:trPr>
        <w:tc>
          <w:tcPr>
            <w:tcW w:w="1417" w:type="dxa"/>
            <w:shd w:val="clear" w:color="auto" w:fill="FFFFFF"/>
            <w:vAlign w:val="center"/>
          </w:tcPr>
          <w:p>
            <w:pPr>
              <w:pStyle w:val="000090"/>
              <w:jc w:val="center"/>
              <w:rPr/>
            </w:pPr>
            <w:r>
              <w:rPr>
                <w:rFonts w:hint="eastAsia"/>
              </w:rPr>
              <w:t>M8370-M8379</w:t>
            </w:r>
          </w:p>
        </w:tc>
        <w:tc>
          <w:tcPr>
            <w:tcW w:w="3261" w:type="dxa"/>
            <w:shd w:val="clear" w:color="auto" w:fill="FFFFFF"/>
            <w:vAlign w:val="center"/>
          </w:tcPr>
          <w:p>
            <w:pPr>
              <w:pStyle w:val="000090"/>
              <w:jc w:val="center"/>
              <w:rPr/>
            </w:pPr>
            <w:r>
              <w:rPr>
                <w:rFonts w:hint="eastAsia"/>
              </w:rPr>
              <w:t>高速输出 Y3 功能</w:t>
            </w:r>
          </w:p>
        </w:tc>
        <w:tc>
          <w:tcPr>
            <w:tcW w:w="1417" w:type="dxa"/>
            <w:shd w:val="clear" w:color="auto" w:fill="FFFFFF"/>
            <w:vAlign w:val="center"/>
          </w:tcPr>
          <w:p>
            <w:pPr>
              <w:pStyle w:val="000090"/>
              <w:jc w:val="center"/>
              <w:rPr/>
            </w:pPr>
            <w:r>
              <w:rPr>
                <w:rFonts w:hint="eastAsia"/>
              </w:rPr>
              <w:t>M8440-M8449</w:t>
            </w:r>
          </w:p>
        </w:tc>
        <w:tc>
          <w:tcPr>
            <w:tcW w:w="3402" w:type="dxa"/>
            <w:shd w:val="clear" w:color="auto" w:fill="FFFFFF"/>
            <w:vAlign w:val="center"/>
          </w:tcPr>
          <w:p>
            <w:pPr>
              <w:pStyle w:val="000090"/>
              <w:jc w:val="center"/>
              <w:rPr/>
            </w:pPr>
            <w:r>
              <w:rPr>
                <w:rFonts w:hint="eastAsia"/>
              </w:rPr>
              <w:t>高速输出Y4 功能</w:t>
            </w:r>
          </w:p>
        </w:tc>
      </w:tr>
      <w:tr>
        <w:trPr>
          <w:trHeight w:val="564" w:hRule="exact"/>
          <w:jc w:val="center"/>
        </w:trPr>
        <w:tc>
          <w:tcPr>
            <w:tcW w:w="1417" w:type="dxa"/>
            <w:shd w:val="clear" w:color="auto" w:fill="FFFFFF"/>
          </w:tcPr>
          <w:p>
            <w:pPr>
              <w:pStyle w:val="000090"/>
              <w:jc w:val="center"/>
              <w:rPr/>
            </w:pPr>
            <w:r>
              <w:rPr>
                <w:rFonts w:hint="eastAsia"/>
              </w:rPr>
              <w:t>M8450-M8459</w:t>
            </w:r>
          </w:p>
        </w:tc>
        <w:tc>
          <w:tcPr>
            <w:tcW w:w="3261" w:type="dxa"/>
            <w:shd w:val="clear" w:color="auto" w:fill="FFFFFF"/>
          </w:tcPr>
          <w:p>
            <w:pPr>
              <w:pStyle w:val="000090"/>
              <w:jc w:val="center"/>
              <w:rPr/>
            </w:pPr>
            <w:r>
              <w:rPr>
                <w:rFonts w:hint="eastAsia"/>
              </w:rPr>
              <w:t>高速输出 Y5 功能</w:t>
            </w:r>
          </w:p>
        </w:tc>
        <w:tc>
          <w:tcPr>
            <w:tcW w:w="1417" w:type="dxa"/>
            <w:shd w:val="clear" w:color="auto" w:fill="FFFFFF"/>
          </w:tcPr>
          <w:p>
            <w:pPr>
              <w:pStyle w:val="000090"/>
              <w:jc w:val="center"/>
              <w:rPr/>
            </w:pPr>
            <w:r>
              <w:rPr>
                <w:rFonts w:hint="eastAsia"/>
              </w:rPr>
              <w:t>M8470-M8479</w:t>
            </w:r>
          </w:p>
        </w:tc>
        <w:tc>
          <w:tcPr>
            <w:tcW w:w="3402" w:type="dxa"/>
            <w:shd w:val="clear" w:color="auto" w:fill="FFFFFF"/>
          </w:tcPr>
          <w:p>
            <w:pPr>
              <w:pStyle w:val="000090"/>
              <w:jc w:val="center"/>
              <w:rPr/>
            </w:pPr>
            <w:r>
              <w:rPr>
                <w:rFonts w:hint="eastAsia"/>
              </w:rPr>
              <w:t>高速输出Y6 功能</w:t>
            </w:r>
          </w:p>
        </w:tc>
      </w:tr>
      <w:tr>
        <w:trPr>
          <w:trHeight w:val="540" w:hRule="exact"/>
          <w:jc w:val="center"/>
        </w:trPr>
        <w:tc>
          <w:tcPr>
            <w:tcW w:w="1417" w:type="dxa"/>
            <w:shd w:val="clear" w:color="auto" w:fill="FFFFFF"/>
            <w:vAlign w:val="center"/>
          </w:tcPr>
          <w:p>
            <w:pPr>
              <w:pStyle w:val="000090"/>
              <w:jc w:val="center"/>
              <w:rPr/>
            </w:pPr>
            <w:r>
              <w:rPr>
                <w:rFonts w:hint="eastAsia"/>
              </w:rPr>
              <w:t>M8480-M8489</w:t>
            </w:r>
          </w:p>
        </w:tc>
        <w:tc>
          <w:tcPr>
            <w:tcW w:w="3261" w:type="dxa"/>
            <w:shd w:val="clear" w:color="auto" w:fill="FFFFFF"/>
            <w:vAlign w:val="center"/>
          </w:tcPr>
          <w:p>
            <w:pPr>
              <w:pStyle w:val="000090"/>
              <w:jc w:val="center"/>
              <w:rPr/>
            </w:pPr>
            <w:r>
              <w:rPr>
                <w:rFonts w:hint="eastAsia"/>
              </w:rPr>
              <w:t>高速输出 Y7 功能</w:t>
            </w:r>
          </w:p>
        </w:tc>
        <w:tc>
          <w:tcPr>
            <w:tcW w:w="1417" w:type="dxa"/>
            <w:shd w:val="clear" w:color="auto" w:fill="FFFFFF"/>
          </w:tcPr>
          <w:p>
            <w:pPr>
              <w:pStyle w:val="000090"/>
              <w:jc w:val="center"/>
              <w:rPr/>
            </w:pPr>
          </w:p>
        </w:tc>
        <w:tc>
          <w:tcPr>
            <w:tcW w:w="3402" w:type="dxa"/>
            <w:shd w:val="clear" w:color="auto" w:fill="FFFFFF"/>
          </w:tcPr>
          <w:p>
            <w:pPr>
              <w:pStyle w:val="000090"/>
              <w:jc w:val="center"/>
              <w:rPr/>
            </w:pPr>
          </w:p>
        </w:tc>
      </w:tr>
      <w:tr>
        <w:trPr>
          <w:trHeight w:val="567" w:hRule="exact"/>
          <w:jc w:val="center"/>
        </w:trPr>
        <w:tc>
          <w:tcPr>
            <w:tcW w:w="1417" w:type="dxa"/>
            <w:shd w:val="clear" w:color="auto" w:fill="FFFFFF"/>
            <w:vAlign w:val="center"/>
          </w:tcPr>
          <w:p>
            <w:pPr>
              <w:pStyle w:val="000090"/>
              <w:jc w:val="center"/>
              <w:rPr/>
            </w:pPr>
            <w:r>
              <w:rPr>
                <w:rFonts w:hint="eastAsia"/>
              </w:rPr>
              <w:t>M8460</w:t>
            </w:r>
          </w:p>
        </w:tc>
        <w:tc>
          <w:tcPr>
            <w:tcW w:w="3261" w:type="dxa"/>
            <w:shd w:val="clear" w:color="auto" w:fill="FFFFFF"/>
            <w:vAlign w:val="center"/>
          </w:tcPr>
          <w:p>
            <w:pPr>
              <w:pStyle w:val="000090"/>
              <w:jc w:val="center"/>
              <w:rPr/>
            </w:pPr>
            <w:r>
              <w:rPr>
                <w:rFonts w:hint="eastAsia"/>
              </w:rPr>
              <w:t>用户中断输入指令Y00</w:t>
            </w:r>
          </w:p>
        </w:tc>
        <w:tc>
          <w:tcPr>
            <w:tcW w:w="1417" w:type="dxa"/>
            <w:shd w:val="clear" w:color="auto" w:fill="FFFFFF"/>
            <w:vAlign w:val="center"/>
          </w:tcPr>
          <w:p>
            <w:pPr>
              <w:pStyle w:val="000090"/>
              <w:jc w:val="center"/>
              <w:rPr/>
            </w:pPr>
            <w:r>
              <w:rPr>
                <w:rFonts w:hint="eastAsia"/>
              </w:rPr>
              <w:t>M8464</w:t>
            </w:r>
          </w:p>
        </w:tc>
        <w:tc>
          <w:tcPr>
            <w:tcW w:w="3402" w:type="dxa"/>
            <w:shd w:val="clear" w:color="auto" w:fill="FFFFFF"/>
            <w:vAlign w:val="center"/>
          </w:tcPr>
          <w:p>
            <w:pPr>
              <w:pStyle w:val="000090"/>
              <w:jc w:val="center"/>
              <w:rPr/>
            </w:pPr>
            <w:r>
              <w:rPr>
                <w:rFonts w:hint="eastAsia"/>
              </w:rPr>
              <w:t>DSZR、ZRN指令Y00清除信号指定有效</w:t>
            </w:r>
          </w:p>
        </w:tc>
      </w:tr>
      <w:tr>
        <w:trPr>
          <w:trHeight w:val="567" w:hRule="exact"/>
          <w:jc w:val="center"/>
        </w:trPr>
        <w:tc>
          <w:tcPr>
            <w:tcW w:w="1417" w:type="dxa"/>
            <w:shd w:val="clear" w:color="auto" w:fill="FFFFFF"/>
            <w:vAlign w:val="center"/>
          </w:tcPr>
          <w:p>
            <w:pPr>
              <w:pStyle w:val="000090"/>
              <w:jc w:val="center"/>
              <w:rPr/>
            </w:pPr>
            <w:r>
              <w:rPr>
                <w:rFonts w:hint="eastAsia"/>
              </w:rPr>
              <w:t>M8461</w:t>
            </w:r>
          </w:p>
        </w:tc>
        <w:tc>
          <w:tcPr>
            <w:tcW w:w="3261" w:type="dxa"/>
            <w:shd w:val="clear" w:color="auto" w:fill="FFFFFF"/>
            <w:vAlign w:val="center"/>
          </w:tcPr>
          <w:p>
            <w:pPr>
              <w:pStyle w:val="000090"/>
              <w:jc w:val="center"/>
              <w:rPr/>
            </w:pPr>
            <w:r>
              <w:rPr>
                <w:rFonts w:hint="eastAsia"/>
              </w:rPr>
              <w:t>用户中断输入指令Y01</w:t>
            </w:r>
          </w:p>
        </w:tc>
        <w:tc>
          <w:tcPr>
            <w:tcW w:w="1417" w:type="dxa"/>
            <w:shd w:val="clear" w:color="auto" w:fill="FFFFFF"/>
            <w:vAlign w:val="center"/>
          </w:tcPr>
          <w:p>
            <w:pPr>
              <w:pStyle w:val="000090"/>
              <w:jc w:val="center"/>
              <w:rPr/>
            </w:pPr>
            <w:r>
              <w:rPr>
                <w:rFonts w:hint="eastAsia"/>
              </w:rPr>
              <w:t>M8465</w:t>
            </w:r>
          </w:p>
        </w:tc>
        <w:tc>
          <w:tcPr>
            <w:tcW w:w="3402" w:type="dxa"/>
            <w:shd w:val="clear" w:color="auto" w:fill="FFFFFF"/>
            <w:vAlign w:val="center"/>
          </w:tcPr>
          <w:p>
            <w:pPr>
              <w:pStyle w:val="000090"/>
              <w:jc w:val="center"/>
              <w:rPr/>
            </w:pPr>
            <w:r>
              <w:rPr>
                <w:rFonts w:hint="eastAsia"/>
              </w:rPr>
              <w:t>DSZR、ZRN指令Y01清除信号指定有效</w:t>
            </w:r>
          </w:p>
        </w:tc>
      </w:tr>
      <w:tr>
        <w:trPr>
          <w:trHeight w:val="708" w:hRule="exact"/>
          <w:jc w:val="center"/>
        </w:trPr>
        <w:tc>
          <w:tcPr>
            <w:tcW w:w="1417" w:type="dxa"/>
            <w:shd w:val="clear" w:color="auto" w:fill="FFFFFF"/>
            <w:vAlign w:val="center"/>
          </w:tcPr>
          <w:p>
            <w:pPr>
              <w:pStyle w:val="000090"/>
              <w:jc w:val="center"/>
              <w:rPr/>
            </w:pPr>
            <w:r>
              <w:rPr>
                <w:rFonts w:hint="eastAsia"/>
              </w:rPr>
              <w:t>M8462</w:t>
            </w:r>
          </w:p>
        </w:tc>
        <w:tc>
          <w:tcPr>
            <w:tcW w:w="3261" w:type="dxa"/>
            <w:shd w:val="clear" w:color="auto" w:fill="FFFFFF"/>
            <w:vAlign w:val="center"/>
          </w:tcPr>
          <w:p>
            <w:pPr>
              <w:pStyle w:val="000090"/>
              <w:jc w:val="center"/>
              <w:rPr/>
            </w:pPr>
            <w:r>
              <w:rPr>
                <w:rFonts w:hint="eastAsia"/>
              </w:rPr>
              <w:t>用户中断输入指令Y02</w:t>
            </w:r>
          </w:p>
        </w:tc>
        <w:tc>
          <w:tcPr>
            <w:tcW w:w="1417" w:type="dxa"/>
            <w:shd w:val="clear" w:color="auto" w:fill="FFFFFF"/>
            <w:vAlign w:val="center"/>
          </w:tcPr>
          <w:p>
            <w:pPr>
              <w:pStyle w:val="000090"/>
              <w:jc w:val="center"/>
              <w:rPr/>
            </w:pPr>
            <w:r>
              <w:rPr>
                <w:rFonts w:hint="eastAsia"/>
              </w:rPr>
              <w:t>M8466</w:t>
            </w:r>
          </w:p>
        </w:tc>
        <w:tc>
          <w:tcPr>
            <w:tcW w:w="3402" w:type="dxa"/>
            <w:shd w:val="clear" w:color="auto" w:fill="FFFFFF"/>
            <w:vAlign w:val="center"/>
          </w:tcPr>
          <w:p>
            <w:pPr>
              <w:pStyle w:val="000090"/>
              <w:jc w:val="center"/>
              <w:rPr/>
            </w:pPr>
            <w:r>
              <w:rPr>
                <w:rFonts w:hint="eastAsia"/>
              </w:rPr>
              <w:t>DSZR、ZRN指令Y02清除信号指定有效</w:t>
            </w:r>
          </w:p>
        </w:tc>
      </w:tr>
      <w:tr>
        <w:trPr>
          <w:trHeight w:val="718" w:hRule="exact"/>
          <w:jc w:val="center"/>
        </w:trPr>
        <w:tc>
          <w:tcPr>
            <w:tcW w:w="1417" w:type="dxa"/>
            <w:shd w:val="clear" w:color="auto" w:fill="FFFFFF"/>
            <w:vAlign w:val="center"/>
          </w:tcPr>
          <w:p>
            <w:pPr>
              <w:pStyle w:val="000090"/>
              <w:jc w:val="center"/>
              <w:rPr/>
            </w:pPr>
            <w:r>
              <w:rPr>
                <w:rFonts w:hint="eastAsia"/>
              </w:rPr>
              <w:t>M8463</w:t>
            </w:r>
          </w:p>
        </w:tc>
        <w:tc>
          <w:tcPr>
            <w:tcW w:w="3261" w:type="dxa"/>
            <w:shd w:val="clear" w:color="auto" w:fill="FFFFFF"/>
            <w:vAlign w:val="center"/>
          </w:tcPr>
          <w:p>
            <w:pPr>
              <w:pStyle w:val="000090"/>
              <w:jc w:val="center"/>
              <w:rPr/>
            </w:pPr>
            <w:r>
              <w:rPr>
                <w:rFonts w:hint="eastAsia"/>
              </w:rPr>
              <w:t>用户中断输入指令Y03</w:t>
            </w:r>
          </w:p>
        </w:tc>
        <w:tc>
          <w:tcPr>
            <w:tcW w:w="1417" w:type="dxa"/>
            <w:shd w:val="clear" w:color="auto" w:fill="FFFFFF"/>
            <w:vAlign w:val="center"/>
          </w:tcPr>
          <w:p>
            <w:pPr>
              <w:pStyle w:val="000090"/>
              <w:jc w:val="center"/>
              <w:rPr/>
            </w:pPr>
            <w:r>
              <w:rPr>
                <w:rFonts w:hint="eastAsia"/>
              </w:rPr>
              <w:t>M8467</w:t>
            </w:r>
          </w:p>
        </w:tc>
        <w:tc>
          <w:tcPr>
            <w:tcW w:w="3402" w:type="dxa"/>
            <w:shd w:val="clear" w:color="auto" w:fill="FFFFFF"/>
            <w:vAlign w:val="center"/>
          </w:tcPr>
          <w:p>
            <w:pPr>
              <w:pStyle w:val="000090"/>
              <w:jc w:val="center"/>
              <w:rPr/>
            </w:pPr>
            <w:r>
              <w:rPr>
                <w:rFonts w:hint="eastAsia"/>
              </w:rPr>
              <w:t>DSZR、ZRN指令Y03清除信号指定有效</w:t>
            </w:r>
          </w:p>
        </w:tc>
      </w:tr>
    </w:tbl>
    <w:p>
      <w:pPr>
        <w:pStyle w:val="0000a7"/>
        <w:rPr>
          <w:rFonts w:hint="eastAsia"/>
        </w:rPr>
      </w:pPr>
      <w:r>
        <w:rPr>
          <w:rFonts w:hint="eastAsia"/>
        </w:rPr>
        <w:t>表3-2 特殊辅助继电器表</w:t>
      </w:r>
    </w:p>
    <w:p>
      <w:pPr>
        <w:pStyle w:val="00007f"/>
        <w:rPr>
          <w:lang w:eastAsia="zh-CN"/>
        </w:rPr>
      </w:pPr>
      <w:bookmarkStart w:id="41" w:name="_Toc238033488"/>
      <w:r>
        <w:rPr>
          <w:rFonts w:hint="eastAsia"/>
          <w:lang w:eastAsia="zh-CN"/>
        </w:rPr>
        <w:t>3.3 特殊数据寄存器说明</w:t>
      </w:r>
      <w:bookmarkEnd w:id="41"/>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firstRow="true" w:lastRow="false" w:firstColumn="true" w:lastColumn="false" w:noHBand="false" w:noVBand="true" w:val="04A0"/>
      </w:tblPr>
      <w:tblGrid>
        <w:gridCol w:w="1413"/>
        <w:gridCol w:w="3260"/>
        <w:gridCol w:w="1418"/>
        <w:gridCol w:w="3402"/>
      </w:tblGrid>
      <w:tr>
        <w:trPr>
          <w:trHeight w:val="539" w:hRule="exact"/>
          <w:tblHeader/>
          <w:jc w:val="center"/>
        </w:trPr>
        <w:tc>
          <w:tcPr>
            <w:tcW w:w="1413" w:type="dxa"/>
            <w:shd w:val="clear" w:color="auto" w:fill="9CC2E5" w:themeFill="accent5" w:themeFillTint="99"/>
            <w:tcMar>
              <w:top w:w="60" w:type="dxa"/>
              <w:left w:w="60" w:type="dxa"/>
              <w:bottom w:w="60" w:type="dxa"/>
              <w:right w:w="60" w:type="dxa"/>
            </w:tcMar>
            <w:vAlign w:val="center"/>
          </w:tcPr>
          <w:p>
            <w:pPr>
              <w:pStyle w:val="000090"/>
              <w:jc w:val="center"/>
              <w:rPr>
                <w:sz w:val="22"/>
                <w:szCs w:val="22"/>
              </w:rPr>
            </w:pPr>
            <w:r>
              <w:rPr>
                <w:rFonts w:hint="eastAsia"/>
                <w:sz w:val="22"/>
                <w:szCs w:val="22"/>
              </w:rPr>
              <w:t>寄存器编号</w:t>
            </w:r>
          </w:p>
        </w:tc>
        <w:tc>
          <w:tcPr>
            <w:tcW w:w="3260" w:type="dxa"/>
            <w:shd w:val="clear" w:color="auto" w:fill="9CC2E5" w:themeFill="accent5" w:themeFillTint="99"/>
            <w:tcMar>
              <w:top w:w="60" w:type="dxa"/>
              <w:left w:w="60" w:type="dxa"/>
              <w:bottom w:w="60" w:type="dxa"/>
              <w:right w:w="60" w:type="dxa"/>
            </w:tcMar>
            <w:vAlign w:val="center"/>
          </w:tcPr>
          <w:p>
            <w:pPr>
              <w:pStyle w:val="000090"/>
              <w:jc w:val="center"/>
              <w:rPr>
                <w:sz w:val="22"/>
                <w:szCs w:val="22"/>
              </w:rPr>
            </w:pPr>
            <w:r>
              <w:rPr>
                <w:rFonts w:hint="eastAsia"/>
                <w:sz w:val="22"/>
                <w:szCs w:val="22"/>
              </w:rPr>
              <w:t>功能说明</w:t>
            </w:r>
          </w:p>
        </w:tc>
        <w:tc>
          <w:tcPr>
            <w:tcW w:w="1418" w:type="dxa"/>
            <w:shd w:val="clear" w:color="auto" w:fill="9CC2E5" w:themeFill="accent5" w:themeFillTint="99"/>
            <w:tcMar>
              <w:top w:w="60" w:type="dxa"/>
              <w:left w:w="60" w:type="dxa"/>
              <w:bottom w:w="60" w:type="dxa"/>
              <w:right w:w="60" w:type="dxa"/>
            </w:tcMar>
            <w:vAlign w:val="center"/>
          </w:tcPr>
          <w:p>
            <w:pPr>
              <w:pStyle w:val="000090"/>
              <w:jc w:val="center"/>
              <w:rPr>
                <w:sz w:val="22"/>
                <w:szCs w:val="22"/>
              </w:rPr>
            </w:pPr>
            <w:r>
              <w:rPr>
                <w:rFonts w:hint="eastAsia"/>
                <w:sz w:val="22"/>
                <w:szCs w:val="22"/>
              </w:rPr>
              <w:t>寄存器编号</w:t>
            </w:r>
          </w:p>
        </w:tc>
        <w:tc>
          <w:tcPr>
            <w:tcW w:w="3402" w:type="dxa"/>
            <w:shd w:val="clear" w:color="auto" w:fill="9CC2E5" w:themeFill="accent5" w:themeFillTint="99"/>
            <w:tcMar>
              <w:top w:w="60" w:type="dxa"/>
              <w:left w:w="60" w:type="dxa"/>
              <w:bottom w:w="60" w:type="dxa"/>
              <w:right w:w="60" w:type="dxa"/>
            </w:tcMar>
            <w:vAlign w:val="center"/>
          </w:tcPr>
          <w:p>
            <w:pPr>
              <w:pStyle w:val="000090"/>
              <w:jc w:val="center"/>
              <w:rPr>
                <w:sz w:val="22"/>
                <w:szCs w:val="22"/>
              </w:rPr>
            </w:pPr>
            <w:r>
              <w:rPr>
                <w:rFonts w:hint="eastAsia"/>
                <w:sz w:val="22"/>
                <w:szCs w:val="22"/>
              </w:rPr>
              <w:t>功能说明</w:t>
            </w:r>
          </w:p>
        </w:tc>
      </w:tr>
      <w:tr>
        <w:trPr>
          <w:trHeight w:val="603"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D8000</w:t>
            </w:r>
          </w:p>
        </w:tc>
        <w:tc>
          <w:tcPr>
            <w:tcW w:w="3260" w:type="dxa"/>
            <w:shd w:val="clear" w:color="auto" w:fill="FFFFFF"/>
            <w:tcMar>
              <w:top w:w="60" w:type="dxa"/>
              <w:left w:w="60" w:type="dxa"/>
              <w:bottom w:w="60" w:type="dxa"/>
              <w:right w:w="60" w:type="dxa"/>
            </w:tcMar>
            <w:vAlign w:val="center"/>
          </w:tcPr>
          <w:p>
            <w:pPr>
              <w:pStyle w:val="000090"/>
              <w:jc w:val="center"/>
              <w:rPr>
                <w:lang w:eastAsia="zh-CN"/>
              </w:rPr>
            </w:pPr>
            <w:r>
              <w:rPr>
                <w:lang w:eastAsia="zh-CN" w:bidi="ar"/>
              </w:rPr>
              <w:t>看门狗定时器设定值（默认：200</w:t>
            </w:r>
            <w:r>
              <w:rPr>
                <w:rFonts w:hint="eastAsia"/>
                <w:lang w:eastAsia="zh-CN" w:bidi="ar"/>
              </w:rPr>
              <w:t>）</w:t>
            </w:r>
          </w:p>
        </w:tc>
        <w:tc>
          <w:tcPr>
            <w:tcW w:w="1418" w:type="dxa"/>
            <w:shd w:val="clear" w:color="auto" w:fill="FFFFFF"/>
            <w:tcMar>
              <w:top w:w="60" w:type="dxa"/>
              <w:left w:w="60" w:type="dxa"/>
              <w:bottom w:w="60" w:type="dxa"/>
              <w:right w:w="60" w:type="dxa"/>
            </w:tcMar>
            <w:vAlign w:val="center"/>
          </w:tcPr>
          <w:p>
            <w:pPr>
              <w:pStyle w:val="000090"/>
              <w:jc w:val="center"/>
              <w:rPr/>
            </w:pPr>
            <w:r>
              <w:rPr>
                <w:rFonts w:hint="eastAsia"/>
                <w:lang w:bidi="ar"/>
              </w:rPr>
              <w:t>D8008</w:t>
            </w:r>
          </w:p>
        </w:tc>
        <w:tc>
          <w:tcPr>
            <w:tcW w:w="3402" w:type="dxa"/>
            <w:shd w:val="clear" w:color="auto" w:fill="FFFFFF"/>
            <w:tcMar>
              <w:top w:w="60" w:type="dxa"/>
              <w:left w:w="60" w:type="dxa"/>
              <w:bottom w:w="60" w:type="dxa"/>
              <w:right w:w="60" w:type="dxa"/>
            </w:tcMar>
            <w:vAlign w:val="center"/>
          </w:tcPr>
          <w:p>
            <w:pPr>
              <w:pStyle w:val="000090"/>
              <w:jc w:val="center"/>
              <w:rPr>
                <w:lang w:eastAsia="zh-CN"/>
              </w:rPr>
            </w:pPr>
            <w:r>
              <w:rPr>
                <w:rFonts w:hint="eastAsia"/>
                <w:lang w:eastAsia="zh-CN" w:bidi="ar"/>
              </w:rPr>
              <w:t>掉电检测时间（设定值：1~100，默认 10ms）</w:t>
            </w:r>
          </w:p>
        </w:tc>
      </w:tr>
      <w:tr>
        <w:trPr>
          <w:trHeight w:val="539"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D8010</w:t>
            </w:r>
          </w:p>
        </w:tc>
        <w:tc>
          <w:tcPr>
            <w:tcW w:w="3260" w:type="dxa"/>
            <w:shd w:val="clear" w:color="auto" w:fill="FFFFFF"/>
            <w:tcMar>
              <w:top w:w="60" w:type="dxa"/>
              <w:left w:w="60" w:type="dxa"/>
              <w:bottom w:w="60" w:type="dxa"/>
              <w:right w:w="60" w:type="dxa"/>
            </w:tcMar>
            <w:vAlign w:val="center"/>
          </w:tcPr>
          <w:p>
            <w:pPr>
              <w:pStyle w:val="000090"/>
              <w:jc w:val="center"/>
              <w:rPr>
                <w:lang w:eastAsia="zh-CN"/>
              </w:rPr>
            </w:pPr>
            <w:r>
              <w:rPr>
                <w:rFonts w:hint="eastAsia"/>
                <w:lang w:eastAsia="zh-CN" w:bidi="ar"/>
              </w:rPr>
              <w:t>扫描时间当前值（0.1ms）</w:t>
            </w:r>
          </w:p>
        </w:tc>
        <w:tc>
          <w:tcPr>
            <w:tcW w:w="1418" w:type="dxa"/>
            <w:shd w:val="clear" w:color="auto" w:fill="FFFFFF"/>
            <w:tcMar>
              <w:top w:w="60" w:type="dxa"/>
              <w:left w:w="60" w:type="dxa"/>
              <w:bottom w:w="60" w:type="dxa"/>
              <w:right w:w="60" w:type="dxa"/>
            </w:tcMar>
            <w:vAlign w:val="center"/>
          </w:tcPr>
          <w:p>
            <w:pPr>
              <w:pStyle w:val="000090"/>
              <w:jc w:val="center"/>
              <w:rPr/>
            </w:pPr>
            <w:r>
              <w:rPr>
                <w:rFonts w:hint="eastAsia"/>
                <w:lang w:bidi="ar"/>
              </w:rPr>
              <w:t>D8011</w:t>
            </w:r>
          </w:p>
        </w:tc>
        <w:tc>
          <w:tcPr>
            <w:tcW w:w="3402" w:type="dxa"/>
            <w:shd w:val="clear" w:color="auto" w:fill="FFFFFF"/>
            <w:tcMar>
              <w:top w:w="60" w:type="dxa"/>
              <w:left w:w="60" w:type="dxa"/>
              <w:bottom w:w="60" w:type="dxa"/>
              <w:right w:w="60" w:type="dxa"/>
            </w:tcMar>
            <w:vAlign w:val="center"/>
          </w:tcPr>
          <w:p>
            <w:pPr>
              <w:pStyle w:val="000090"/>
              <w:jc w:val="center"/>
              <w:rPr>
                <w:lang w:eastAsia="zh-CN"/>
              </w:rPr>
            </w:pPr>
            <w:r>
              <w:rPr>
                <w:rFonts w:hint="eastAsia"/>
                <w:lang w:eastAsia="zh-CN" w:bidi="ar"/>
              </w:rPr>
              <w:t>最小扫描时间（0.1ms）</w:t>
            </w:r>
          </w:p>
        </w:tc>
      </w:tr>
      <w:tr>
        <w:trPr>
          <w:trHeight w:val="539"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D8012</w:t>
            </w:r>
          </w:p>
        </w:tc>
        <w:tc>
          <w:tcPr>
            <w:tcW w:w="3260" w:type="dxa"/>
            <w:shd w:val="clear" w:color="auto" w:fill="FFFFFF"/>
            <w:tcMar>
              <w:top w:w="60" w:type="dxa"/>
              <w:left w:w="60" w:type="dxa"/>
              <w:bottom w:w="60" w:type="dxa"/>
              <w:right w:w="60" w:type="dxa"/>
            </w:tcMar>
            <w:vAlign w:val="center"/>
          </w:tcPr>
          <w:p>
            <w:pPr>
              <w:pStyle w:val="000090"/>
              <w:jc w:val="center"/>
              <w:rPr>
                <w:lang w:eastAsia="zh-CN"/>
              </w:rPr>
            </w:pPr>
            <w:r>
              <w:rPr>
                <w:rFonts w:hint="eastAsia"/>
                <w:lang w:eastAsia="zh-CN" w:bidi="ar"/>
              </w:rPr>
              <w:t>最大扫描时间（0.1ms）</w:t>
            </w:r>
          </w:p>
        </w:tc>
        <w:tc>
          <w:tcPr>
            <w:tcW w:w="1418" w:type="dxa"/>
            <w:shd w:val="clear" w:color="auto" w:fill="FFFFFF"/>
            <w:tcMar>
              <w:top w:w="60" w:type="dxa"/>
              <w:left w:w="60" w:type="dxa"/>
              <w:bottom w:w="60" w:type="dxa"/>
              <w:right w:w="60" w:type="dxa"/>
            </w:tcMar>
            <w:vAlign w:val="center"/>
          </w:tcPr>
          <w:p>
            <w:pPr>
              <w:pStyle w:val="000090"/>
              <w:jc w:val="center"/>
              <w:rPr/>
            </w:pPr>
            <w:r>
              <w:rPr>
                <w:rFonts w:hint="eastAsia"/>
                <w:lang w:bidi="ar"/>
              </w:rPr>
              <w:t>D8013</w:t>
            </w:r>
          </w:p>
        </w:tc>
        <w:tc>
          <w:tcPr>
            <w:tcW w:w="3402" w:type="dxa"/>
            <w:shd w:val="clear" w:color="auto" w:fill="FFFFFF"/>
            <w:tcMar>
              <w:top w:w="60" w:type="dxa"/>
              <w:left w:w="60" w:type="dxa"/>
              <w:bottom w:w="60" w:type="dxa"/>
              <w:right w:w="60" w:type="dxa"/>
            </w:tcMar>
            <w:vAlign w:val="center"/>
          </w:tcPr>
          <w:p>
            <w:pPr>
              <w:pStyle w:val="000090"/>
              <w:jc w:val="center"/>
              <w:rPr/>
            </w:pPr>
            <w:r>
              <w:rPr>
                <w:rFonts w:hint="eastAsia"/>
                <w:lang w:bidi="ar"/>
              </w:rPr>
              <w:t>RTC 时钟秒</w:t>
            </w:r>
          </w:p>
        </w:tc>
      </w:tr>
      <w:tr>
        <w:trPr>
          <w:trHeight w:val="539"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D8014</w:t>
            </w:r>
          </w:p>
        </w:tc>
        <w:tc>
          <w:tcPr>
            <w:tcW w:w="3260" w:type="dxa"/>
            <w:shd w:val="clear" w:color="auto" w:fill="FFFFFF"/>
            <w:tcMar>
              <w:top w:w="60" w:type="dxa"/>
              <w:left w:w="60" w:type="dxa"/>
              <w:bottom w:w="60" w:type="dxa"/>
              <w:right w:w="60" w:type="dxa"/>
            </w:tcMar>
            <w:vAlign w:val="center"/>
          </w:tcPr>
          <w:p>
            <w:pPr>
              <w:pStyle w:val="000090"/>
              <w:jc w:val="center"/>
              <w:rPr/>
            </w:pPr>
            <w:r>
              <w:rPr>
                <w:rFonts w:hint="eastAsia"/>
                <w:lang w:bidi="ar"/>
              </w:rPr>
              <w:t>RTC 时钟分</w:t>
            </w:r>
          </w:p>
        </w:tc>
        <w:tc>
          <w:tcPr>
            <w:tcW w:w="1418" w:type="dxa"/>
            <w:shd w:val="clear" w:color="auto" w:fill="FFFFFF"/>
            <w:tcMar>
              <w:top w:w="60" w:type="dxa"/>
              <w:left w:w="60" w:type="dxa"/>
              <w:bottom w:w="60" w:type="dxa"/>
              <w:right w:w="60" w:type="dxa"/>
            </w:tcMar>
            <w:vAlign w:val="center"/>
          </w:tcPr>
          <w:p>
            <w:pPr>
              <w:pStyle w:val="000090"/>
              <w:jc w:val="center"/>
              <w:rPr/>
            </w:pPr>
            <w:r>
              <w:rPr>
                <w:rFonts w:hint="eastAsia"/>
                <w:lang w:bidi="ar"/>
              </w:rPr>
              <w:t>D8015</w:t>
            </w:r>
          </w:p>
        </w:tc>
        <w:tc>
          <w:tcPr>
            <w:tcW w:w="3402" w:type="dxa"/>
            <w:shd w:val="clear" w:color="auto" w:fill="FFFFFF"/>
            <w:tcMar>
              <w:top w:w="60" w:type="dxa"/>
              <w:left w:w="60" w:type="dxa"/>
              <w:bottom w:w="60" w:type="dxa"/>
              <w:right w:w="60" w:type="dxa"/>
            </w:tcMar>
            <w:vAlign w:val="center"/>
          </w:tcPr>
          <w:p>
            <w:pPr>
              <w:pStyle w:val="000090"/>
              <w:jc w:val="center"/>
              <w:rPr/>
            </w:pPr>
            <w:r>
              <w:rPr>
                <w:rFonts w:hint="eastAsia"/>
                <w:lang w:bidi="ar"/>
              </w:rPr>
              <w:t>RTC 时钟时</w:t>
            </w:r>
          </w:p>
        </w:tc>
      </w:tr>
      <w:tr>
        <w:trPr>
          <w:trHeight w:val="539"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D8016</w:t>
            </w:r>
          </w:p>
        </w:tc>
        <w:tc>
          <w:tcPr>
            <w:tcW w:w="3260" w:type="dxa"/>
            <w:shd w:val="clear" w:color="auto" w:fill="FFFFFF"/>
            <w:tcMar>
              <w:top w:w="60" w:type="dxa"/>
              <w:left w:w="60" w:type="dxa"/>
              <w:bottom w:w="60" w:type="dxa"/>
              <w:right w:w="60" w:type="dxa"/>
            </w:tcMar>
            <w:vAlign w:val="center"/>
          </w:tcPr>
          <w:p>
            <w:pPr>
              <w:pStyle w:val="000090"/>
              <w:jc w:val="center"/>
              <w:rPr/>
            </w:pPr>
            <w:r>
              <w:rPr>
                <w:rFonts w:hint="eastAsia"/>
                <w:lang w:bidi="ar"/>
              </w:rPr>
              <w:t>RTC 时钟日</w:t>
            </w:r>
          </w:p>
        </w:tc>
        <w:tc>
          <w:tcPr>
            <w:tcW w:w="1418" w:type="dxa"/>
            <w:shd w:val="clear" w:color="auto" w:fill="FFFFFF"/>
            <w:tcMar>
              <w:top w:w="60" w:type="dxa"/>
              <w:left w:w="60" w:type="dxa"/>
              <w:bottom w:w="60" w:type="dxa"/>
              <w:right w:w="60" w:type="dxa"/>
            </w:tcMar>
            <w:vAlign w:val="center"/>
          </w:tcPr>
          <w:p>
            <w:pPr>
              <w:pStyle w:val="000090"/>
              <w:jc w:val="center"/>
              <w:rPr/>
            </w:pPr>
            <w:r>
              <w:rPr>
                <w:rFonts w:hint="eastAsia"/>
                <w:lang w:bidi="ar"/>
              </w:rPr>
              <w:t>D8017</w:t>
            </w:r>
          </w:p>
        </w:tc>
        <w:tc>
          <w:tcPr>
            <w:tcW w:w="3402" w:type="dxa"/>
            <w:shd w:val="clear" w:color="auto" w:fill="FFFFFF"/>
            <w:tcMar>
              <w:top w:w="60" w:type="dxa"/>
              <w:left w:w="60" w:type="dxa"/>
              <w:bottom w:w="60" w:type="dxa"/>
              <w:right w:w="60" w:type="dxa"/>
            </w:tcMar>
            <w:vAlign w:val="center"/>
          </w:tcPr>
          <w:p>
            <w:pPr>
              <w:pStyle w:val="000090"/>
              <w:jc w:val="center"/>
              <w:rPr/>
            </w:pPr>
            <w:r>
              <w:rPr>
                <w:rFonts w:hint="eastAsia"/>
                <w:lang w:bidi="ar"/>
              </w:rPr>
              <w:t>RTC 时钟月</w:t>
            </w:r>
          </w:p>
        </w:tc>
      </w:tr>
      <w:tr>
        <w:trPr>
          <w:trHeight w:val="539"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D8018</w:t>
            </w:r>
          </w:p>
        </w:tc>
        <w:tc>
          <w:tcPr>
            <w:tcW w:w="3260" w:type="dxa"/>
            <w:shd w:val="clear" w:color="auto" w:fill="FFFFFF"/>
            <w:tcMar>
              <w:top w:w="60" w:type="dxa"/>
              <w:left w:w="60" w:type="dxa"/>
              <w:bottom w:w="60" w:type="dxa"/>
              <w:right w:w="60" w:type="dxa"/>
            </w:tcMar>
            <w:vAlign w:val="center"/>
          </w:tcPr>
          <w:p>
            <w:pPr>
              <w:pStyle w:val="000090"/>
              <w:jc w:val="center"/>
              <w:rPr/>
            </w:pPr>
            <w:r>
              <w:rPr>
                <w:rFonts w:hint="eastAsia"/>
                <w:lang w:bidi="ar"/>
              </w:rPr>
              <w:t>RTC 时钟年</w:t>
            </w:r>
          </w:p>
        </w:tc>
        <w:tc>
          <w:tcPr>
            <w:tcW w:w="1418" w:type="dxa"/>
            <w:shd w:val="clear" w:color="auto" w:fill="FFFFFF"/>
            <w:tcMar>
              <w:top w:w="60" w:type="dxa"/>
              <w:left w:w="60" w:type="dxa"/>
              <w:bottom w:w="60" w:type="dxa"/>
              <w:right w:w="60" w:type="dxa"/>
            </w:tcMar>
            <w:vAlign w:val="center"/>
          </w:tcPr>
          <w:p>
            <w:pPr>
              <w:pStyle w:val="000090"/>
              <w:jc w:val="center"/>
              <w:rPr/>
            </w:pPr>
            <w:r>
              <w:rPr>
                <w:rFonts w:hint="eastAsia"/>
                <w:lang w:bidi="ar"/>
              </w:rPr>
              <w:t>D8019</w:t>
            </w:r>
          </w:p>
        </w:tc>
        <w:tc>
          <w:tcPr>
            <w:tcW w:w="3402" w:type="dxa"/>
            <w:shd w:val="clear" w:color="auto" w:fill="FFFFFF"/>
            <w:tcMar>
              <w:top w:w="60" w:type="dxa"/>
              <w:left w:w="60" w:type="dxa"/>
              <w:bottom w:w="60" w:type="dxa"/>
              <w:right w:w="60" w:type="dxa"/>
            </w:tcMar>
            <w:vAlign w:val="center"/>
          </w:tcPr>
          <w:p>
            <w:pPr>
              <w:pStyle w:val="000090"/>
              <w:jc w:val="center"/>
              <w:rPr/>
            </w:pPr>
            <w:r>
              <w:rPr>
                <w:rFonts w:hint="eastAsia"/>
                <w:lang w:bidi="ar"/>
              </w:rPr>
              <w:t>RTC 时钟星期</w:t>
            </w:r>
          </w:p>
        </w:tc>
      </w:tr>
      <w:tr>
        <w:trPr>
          <w:trHeight w:val="766"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D8020</w:t>
            </w:r>
          </w:p>
        </w:tc>
        <w:tc>
          <w:tcPr>
            <w:tcW w:w="3260" w:type="dxa"/>
            <w:shd w:val="clear" w:color="auto" w:fill="FFFFFF"/>
            <w:tcMar>
              <w:top w:w="60" w:type="dxa"/>
              <w:left w:w="60" w:type="dxa"/>
              <w:bottom w:w="60" w:type="dxa"/>
              <w:right w:w="60" w:type="dxa"/>
            </w:tcMar>
            <w:vAlign w:val="center"/>
          </w:tcPr>
          <w:p>
            <w:pPr>
              <w:pStyle w:val="000090"/>
              <w:jc w:val="center"/>
              <w:rPr>
                <w:lang w:eastAsia="zh-CN"/>
              </w:rPr>
            </w:pPr>
            <w:r>
              <w:rPr>
                <w:rFonts w:hint="eastAsia"/>
                <w:lang w:eastAsia="zh-CN" w:bidi="ar"/>
              </w:rPr>
              <w:t>X0-X17 输入滤波时间设定值（默认10）</w:t>
            </w:r>
          </w:p>
        </w:tc>
        <w:tc>
          <w:tcPr>
            <w:tcW w:w="1418" w:type="dxa"/>
            <w:shd w:val="clear" w:color="auto" w:fill="FFFFFF"/>
            <w:tcMar>
              <w:top w:w="60" w:type="dxa"/>
              <w:left w:w="60" w:type="dxa"/>
              <w:bottom w:w="60" w:type="dxa"/>
              <w:right w:w="60" w:type="dxa"/>
            </w:tcMar>
            <w:vAlign w:val="center"/>
          </w:tcPr>
          <w:p>
            <w:pPr>
              <w:pStyle w:val="000090"/>
              <w:jc w:val="center"/>
              <w:rPr/>
            </w:pPr>
            <w:r>
              <w:rPr>
                <w:rFonts w:hint="eastAsia"/>
                <w:lang w:bidi="ar"/>
              </w:rPr>
              <w:t>D8021</w:t>
            </w:r>
          </w:p>
        </w:tc>
        <w:tc>
          <w:tcPr>
            <w:tcW w:w="3402" w:type="dxa"/>
            <w:shd w:val="clear" w:color="auto" w:fill="FFFFFF"/>
            <w:tcMar>
              <w:top w:w="60" w:type="dxa"/>
              <w:left w:w="60" w:type="dxa"/>
              <w:bottom w:w="60" w:type="dxa"/>
              <w:right w:w="60" w:type="dxa"/>
            </w:tcMar>
            <w:vAlign w:val="center"/>
          </w:tcPr>
          <w:p>
            <w:pPr>
              <w:pStyle w:val="000090"/>
              <w:jc w:val="center"/>
              <w:rPr>
                <w:lang w:eastAsia="zh-CN"/>
              </w:rPr>
            </w:pPr>
            <w:r>
              <w:rPr>
                <w:rFonts w:hint="eastAsia"/>
                <w:lang w:eastAsia="zh-CN" w:bidi="ar"/>
              </w:rPr>
              <w:t>X20-X27 输入滤波时间设定值（默认10）</w:t>
            </w:r>
          </w:p>
        </w:tc>
      </w:tr>
      <w:tr>
        <w:trPr>
          <w:trHeight w:val="539"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D8028</w:t>
            </w:r>
          </w:p>
        </w:tc>
        <w:tc>
          <w:tcPr>
            <w:tcW w:w="3260" w:type="dxa"/>
            <w:shd w:val="clear" w:color="auto" w:fill="FFFFFF"/>
            <w:tcMar>
              <w:top w:w="60" w:type="dxa"/>
              <w:left w:w="60" w:type="dxa"/>
              <w:bottom w:w="60" w:type="dxa"/>
              <w:right w:w="60" w:type="dxa"/>
            </w:tcMar>
            <w:vAlign w:val="center"/>
          </w:tcPr>
          <w:p>
            <w:pPr>
              <w:pStyle w:val="000090"/>
              <w:jc w:val="center"/>
              <w:rPr/>
            </w:pPr>
            <w:r>
              <w:rPr>
                <w:rFonts w:hint="eastAsia"/>
                <w:lang w:bidi="ar"/>
              </w:rPr>
              <w:t>Z0 变址寄存器内容</w:t>
            </w:r>
          </w:p>
        </w:tc>
        <w:tc>
          <w:tcPr>
            <w:tcW w:w="1418" w:type="dxa"/>
            <w:shd w:val="clear" w:color="auto" w:fill="FFFFFF"/>
            <w:tcMar>
              <w:top w:w="60" w:type="dxa"/>
              <w:left w:w="60" w:type="dxa"/>
              <w:bottom w:w="60" w:type="dxa"/>
              <w:right w:w="60" w:type="dxa"/>
            </w:tcMar>
            <w:vAlign w:val="center"/>
          </w:tcPr>
          <w:p>
            <w:pPr>
              <w:pStyle w:val="000090"/>
              <w:jc w:val="center"/>
              <w:rPr/>
            </w:pPr>
            <w:r>
              <w:rPr>
                <w:rFonts w:hint="eastAsia"/>
                <w:lang w:bidi="ar"/>
              </w:rPr>
              <w:t>D8029</w:t>
            </w:r>
          </w:p>
        </w:tc>
        <w:tc>
          <w:tcPr>
            <w:tcW w:w="3402" w:type="dxa"/>
            <w:shd w:val="clear" w:color="auto" w:fill="FFFFFF"/>
            <w:tcMar>
              <w:top w:w="60" w:type="dxa"/>
              <w:left w:w="60" w:type="dxa"/>
              <w:bottom w:w="60" w:type="dxa"/>
              <w:right w:w="60" w:type="dxa"/>
            </w:tcMar>
            <w:vAlign w:val="center"/>
          </w:tcPr>
          <w:p>
            <w:pPr>
              <w:pStyle w:val="000090"/>
              <w:jc w:val="center"/>
              <w:rPr/>
            </w:pPr>
            <w:r>
              <w:rPr>
                <w:rFonts w:hint="eastAsia"/>
                <w:lang w:bidi="ar"/>
              </w:rPr>
              <w:t>V0 变址寄存器内容</w:t>
            </w:r>
          </w:p>
        </w:tc>
      </w:tr>
      <w:tr>
        <w:trPr>
          <w:trHeight w:val="539"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D8030</w:t>
            </w:r>
          </w:p>
        </w:tc>
        <w:tc>
          <w:tcPr>
            <w:tcW w:w="3260" w:type="dxa"/>
            <w:shd w:val="clear" w:color="auto" w:fill="FFFFFF"/>
            <w:tcMar>
              <w:top w:w="60" w:type="dxa"/>
              <w:left w:w="60" w:type="dxa"/>
              <w:bottom w:w="60" w:type="dxa"/>
              <w:right w:w="60" w:type="dxa"/>
            </w:tcMar>
            <w:vAlign w:val="center"/>
          </w:tcPr>
          <w:p>
            <w:pPr>
              <w:pStyle w:val="000090"/>
              <w:jc w:val="center"/>
              <w:rPr>
                <w:lang w:eastAsia="zh-CN"/>
              </w:rPr>
            </w:pPr>
            <w:r>
              <w:rPr>
                <w:rFonts w:hint="eastAsia"/>
                <w:lang w:eastAsia="zh-CN" w:bidi="ar"/>
              </w:rPr>
              <w:t>开通模拟量的采样数据 0</w:t>
            </w:r>
          </w:p>
        </w:tc>
        <w:tc>
          <w:tcPr>
            <w:tcW w:w="1418" w:type="dxa"/>
            <w:shd w:val="clear" w:color="auto" w:fill="FFFFFF"/>
            <w:tcMar>
              <w:top w:w="60" w:type="dxa"/>
              <w:left w:w="60" w:type="dxa"/>
              <w:bottom w:w="60" w:type="dxa"/>
              <w:right w:w="60" w:type="dxa"/>
            </w:tcMar>
            <w:vAlign w:val="center"/>
          </w:tcPr>
          <w:p>
            <w:pPr>
              <w:pStyle w:val="000090"/>
              <w:jc w:val="center"/>
              <w:rPr/>
            </w:pPr>
            <w:r>
              <w:rPr>
                <w:rFonts w:hint="eastAsia"/>
                <w:lang w:bidi="ar"/>
              </w:rPr>
              <w:t>D8031</w:t>
            </w:r>
          </w:p>
        </w:tc>
        <w:tc>
          <w:tcPr>
            <w:tcW w:w="3402" w:type="dxa"/>
            <w:shd w:val="clear" w:color="auto" w:fill="FFFFFF"/>
            <w:tcMar>
              <w:top w:w="60" w:type="dxa"/>
              <w:left w:w="60" w:type="dxa"/>
              <w:bottom w:w="60" w:type="dxa"/>
              <w:right w:w="60" w:type="dxa"/>
            </w:tcMar>
            <w:vAlign w:val="center"/>
          </w:tcPr>
          <w:p>
            <w:pPr>
              <w:pStyle w:val="000090"/>
              <w:jc w:val="center"/>
              <w:rPr>
                <w:lang w:eastAsia="zh-CN"/>
              </w:rPr>
            </w:pPr>
            <w:r>
              <w:rPr>
                <w:rFonts w:hint="eastAsia"/>
                <w:lang w:eastAsia="zh-CN" w:bidi="ar"/>
              </w:rPr>
              <w:t>开通模拟量的采样数据 1</w:t>
            </w:r>
          </w:p>
        </w:tc>
      </w:tr>
      <w:tr>
        <w:trPr>
          <w:trHeight w:val="539"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D8032</w:t>
            </w:r>
          </w:p>
        </w:tc>
        <w:tc>
          <w:tcPr>
            <w:tcW w:w="3260" w:type="dxa"/>
            <w:shd w:val="clear" w:color="auto" w:fill="FFFFFF"/>
            <w:tcMar>
              <w:top w:w="60" w:type="dxa"/>
              <w:left w:w="60" w:type="dxa"/>
              <w:bottom w:w="60" w:type="dxa"/>
              <w:right w:w="60" w:type="dxa"/>
            </w:tcMar>
            <w:vAlign w:val="center"/>
          </w:tcPr>
          <w:p>
            <w:pPr>
              <w:pStyle w:val="000090"/>
              <w:jc w:val="center"/>
              <w:rPr>
                <w:lang w:eastAsia="zh-CN"/>
              </w:rPr>
            </w:pPr>
            <w:r>
              <w:rPr>
                <w:rFonts w:hint="eastAsia"/>
                <w:lang w:eastAsia="zh-CN" w:bidi="ar"/>
              </w:rPr>
              <w:t>开通模拟量的采样数据 2</w:t>
            </w:r>
          </w:p>
        </w:tc>
        <w:tc>
          <w:tcPr>
            <w:tcW w:w="1418" w:type="dxa"/>
            <w:shd w:val="clear" w:color="auto" w:fill="FFFFFF"/>
            <w:tcMar>
              <w:top w:w="60" w:type="dxa"/>
              <w:left w:w="60" w:type="dxa"/>
              <w:bottom w:w="60" w:type="dxa"/>
              <w:right w:w="60" w:type="dxa"/>
            </w:tcMar>
            <w:vAlign w:val="center"/>
          </w:tcPr>
          <w:p>
            <w:pPr>
              <w:pStyle w:val="000090"/>
              <w:jc w:val="center"/>
              <w:rPr/>
            </w:pPr>
            <w:r>
              <w:rPr>
                <w:rFonts w:hint="eastAsia"/>
                <w:lang w:bidi="ar"/>
              </w:rPr>
              <w:t>D8033</w:t>
            </w:r>
          </w:p>
        </w:tc>
        <w:tc>
          <w:tcPr>
            <w:tcW w:w="3402" w:type="dxa"/>
            <w:shd w:val="clear" w:color="auto" w:fill="FFFFFF"/>
            <w:tcMar>
              <w:top w:w="60" w:type="dxa"/>
              <w:left w:w="60" w:type="dxa"/>
              <w:bottom w:w="60" w:type="dxa"/>
              <w:right w:w="60" w:type="dxa"/>
            </w:tcMar>
            <w:vAlign w:val="center"/>
          </w:tcPr>
          <w:p>
            <w:pPr>
              <w:pStyle w:val="000090"/>
              <w:jc w:val="center"/>
              <w:rPr>
                <w:lang w:eastAsia="zh-CN"/>
              </w:rPr>
            </w:pPr>
            <w:r>
              <w:rPr>
                <w:rFonts w:hint="eastAsia"/>
                <w:lang w:eastAsia="zh-CN" w:bidi="ar"/>
              </w:rPr>
              <w:t>开通模拟量的采样数据 3</w:t>
            </w:r>
          </w:p>
        </w:tc>
      </w:tr>
      <w:tr>
        <w:trPr>
          <w:trHeight w:val="539"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D8034</w:t>
            </w:r>
          </w:p>
        </w:tc>
        <w:tc>
          <w:tcPr>
            <w:tcW w:w="3260" w:type="dxa"/>
            <w:shd w:val="clear" w:color="auto" w:fill="FFFFFF"/>
            <w:tcMar>
              <w:top w:w="60" w:type="dxa"/>
              <w:left w:w="60" w:type="dxa"/>
              <w:bottom w:w="60" w:type="dxa"/>
              <w:right w:w="60" w:type="dxa"/>
            </w:tcMar>
            <w:vAlign w:val="center"/>
          </w:tcPr>
          <w:p>
            <w:pPr>
              <w:pStyle w:val="000090"/>
              <w:jc w:val="center"/>
              <w:rPr>
                <w:lang w:eastAsia="zh-CN"/>
              </w:rPr>
            </w:pPr>
            <w:r>
              <w:rPr>
                <w:rFonts w:hint="eastAsia"/>
                <w:lang w:eastAsia="zh-CN" w:bidi="ar"/>
              </w:rPr>
              <w:t>开通模拟量的采样数据 4</w:t>
            </w:r>
          </w:p>
        </w:tc>
        <w:tc>
          <w:tcPr>
            <w:tcW w:w="1418" w:type="dxa"/>
            <w:shd w:val="clear" w:color="auto" w:fill="FFFFFF"/>
            <w:tcMar>
              <w:top w:w="60" w:type="dxa"/>
              <w:left w:w="60" w:type="dxa"/>
              <w:bottom w:w="60" w:type="dxa"/>
              <w:right w:w="60" w:type="dxa"/>
            </w:tcMar>
            <w:vAlign w:val="center"/>
          </w:tcPr>
          <w:p>
            <w:pPr>
              <w:pStyle w:val="000090"/>
              <w:jc w:val="center"/>
              <w:rPr/>
            </w:pPr>
            <w:r>
              <w:rPr>
                <w:rFonts w:hint="eastAsia"/>
                <w:lang w:bidi="ar"/>
              </w:rPr>
              <w:t>D8035</w:t>
            </w:r>
          </w:p>
        </w:tc>
        <w:tc>
          <w:tcPr>
            <w:tcW w:w="3402" w:type="dxa"/>
            <w:shd w:val="clear" w:color="auto" w:fill="FFFFFF"/>
            <w:tcMar>
              <w:top w:w="60" w:type="dxa"/>
              <w:left w:w="60" w:type="dxa"/>
              <w:bottom w:w="60" w:type="dxa"/>
              <w:right w:w="60" w:type="dxa"/>
            </w:tcMar>
            <w:vAlign w:val="center"/>
          </w:tcPr>
          <w:p>
            <w:pPr>
              <w:pStyle w:val="000090"/>
              <w:jc w:val="center"/>
              <w:rPr>
                <w:lang w:eastAsia="zh-CN"/>
              </w:rPr>
            </w:pPr>
            <w:r>
              <w:rPr>
                <w:rFonts w:hint="eastAsia"/>
                <w:lang w:eastAsia="zh-CN" w:bidi="ar"/>
              </w:rPr>
              <w:t>开通模拟量的采样数据 5</w:t>
            </w:r>
          </w:p>
        </w:tc>
      </w:tr>
      <w:tr>
        <w:trPr>
          <w:trHeight w:val="539"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D8036</w:t>
            </w:r>
          </w:p>
        </w:tc>
        <w:tc>
          <w:tcPr>
            <w:tcW w:w="3260" w:type="dxa"/>
            <w:shd w:val="clear" w:color="auto" w:fill="FFFFFF"/>
            <w:tcMar>
              <w:top w:w="60" w:type="dxa"/>
              <w:left w:w="60" w:type="dxa"/>
              <w:bottom w:w="60" w:type="dxa"/>
              <w:right w:w="60" w:type="dxa"/>
            </w:tcMar>
            <w:vAlign w:val="center"/>
          </w:tcPr>
          <w:p>
            <w:pPr>
              <w:pStyle w:val="000090"/>
              <w:jc w:val="center"/>
              <w:rPr>
                <w:lang w:eastAsia="zh-CN"/>
              </w:rPr>
            </w:pPr>
            <w:r>
              <w:rPr>
                <w:rFonts w:hint="eastAsia"/>
                <w:lang w:eastAsia="zh-CN" w:bidi="ar"/>
              </w:rPr>
              <w:t>开通模拟量的采样数据 6</w:t>
            </w:r>
          </w:p>
        </w:tc>
        <w:tc>
          <w:tcPr>
            <w:tcW w:w="1418" w:type="dxa"/>
            <w:shd w:val="clear" w:color="auto" w:fill="FFFFFF"/>
            <w:tcMar>
              <w:top w:w="60" w:type="dxa"/>
              <w:left w:w="60" w:type="dxa"/>
              <w:bottom w:w="60" w:type="dxa"/>
              <w:right w:w="60" w:type="dxa"/>
            </w:tcMar>
            <w:vAlign w:val="center"/>
          </w:tcPr>
          <w:p>
            <w:pPr>
              <w:pStyle w:val="000090"/>
              <w:jc w:val="center"/>
              <w:rPr/>
            </w:pPr>
            <w:r>
              <w:rPr>
                <w:rFonts w:hint="eastAsia"/>
                <w:lang w:bidi="ar"/>
              </w:rPr>
              <w:t>D8037</w:t>
            </w:r>
          </w:p>
        </w:tc>
        <w:tc>
          <w:tcPr>
            <w:tcW w:w="3402" w:type="dxa"/>
            <w:shd w:val="clear" w:color="auto" w:fill="FFFFFF"/>
            <w:tcMar>
              <w:top w:w="60" w:type="dxa"/>
              <w:left w:w="60" w:type="dxa"/>
              <w:bottom w:w="60" w:type="dxa"/>
              <w:right w:w="60" w:type="dxa"/>
            </w:tcMar>
            <w:vAlign w:val="center"/>
          </w:tcPr>
          <w:p>
            <w:pPr>
              <w:pStyle w:val="000090"/>
              <w:jc w:val="center"/>
              <w:rPr>
                <w:lang w:eastAsia="zh-CN"/>
              </w:rPr>
            </w:pPr>
            <w:r>
              <w:rPr>
                <w:rFonts w:hint="eastAsia"/>
                <w:lang w:eastAsia="zh-CN" w:bidi="ar"/>
              </w:rPr>
              <w:t>开通模拟量的采样数据 7</w:t>
            </w:r>
          </w:p>
        </w:tc>
      </w:tr>
      <w:tr>
        <w:trPr>
          <w:trHeight w:val="742"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D8038</w:t>
            </w:r>
          </w:p>
        </w:tc>
        <w:tc>
          <w:tcPr>
            <w:tcW w:w="3260" w:type="dxa"/>
            <w:shd w:val="clear" w:color="auto" w:fill="FFFFFF"/>
            <w:tcMar>
              <w:top w:w="60" w:type="dxa"/>
              <w:left w:w="60" w:type="dxa"/>
              <w:bottom w:w="60" w:type="dxa"/>
              <w:right w:w="60" w:type="dxa"/>
            </w:tcMar>
            <w:vAlign w:val="center"/>
          </w:tcPr>
          <w:p>
            <w:pPr>
              <w:pStyle w:val="000090"/>
              <w:jc w:val="center"/>
              <w:rPr>
                <w:lang w:eastAsia="zh-CN"/>
              </w:rPr>
            </w:pPr>
            <w:r>
              <w:rPr>
                <w:rFonts w:hint="eastAsia"/>
                <w:lang w:eastAsia="zh-CN" w:bidi="ar"/>
              </w:rPr>
              <w:t>开通模拟量的采样数据 8</w:t>
            </w:r>
          </w:p>
        </w:tc>
        <w:tc>
          <w:tcPr>
            <w:tcW w:w="1418" w:type="dxa"/>
            <w:shd w:val="clear" w:color="auto" w:fill="FFFFFF"/>
            <w:tcMar>
              <w:top w:w="60" w:type="dxa"/>
              <w:left w:w="60" w:type="dxa"/>
              <w:bottom w:w="60" w:type="dxa"/>
              <w:right w:w="60" w:type="dxa"/>
            </w:tcMar>
            <w:vAlign w:val="center"/>
          </w:tcPr>
          <w:p>
            <w:pPr>
              <w:pStyle w:val="000090"/>
              <w:jc w:val="center"/>
              <w:rPr/>
            </w:pPr>
            <w:r>
              <w:rPr>
                <w:rFonts w:hint="eastAsia"/>
                <w:lang w:bidi="ar"/>
              </w:rPr>
              <w:t>D8039</w:t>
            </w:r>
          </w:p>
        </w:tc>
        <w:tc>
          <w:tcPr>
            <w:tcW w:w="3402" w:type="dxa"/>
            <w:shd w:val="clear" w:color="auto" w:fill="FFFFFF"/>
            <w:tcMar>
              <w:top w:w="60" w:type="dxa"/>
              <w:left w:w="60" w:type="dxa"/>
              <w:bottom w:w="60" w:type="dxa"/>
              <w:right w:w="60" w:type="dxa"/>
            </w:tcMar>
            <w:vAlign w:val="center"/>
          </w:tcPr>
          <w:p>
            <w:pPr>
              <w:pStyle w:val="000090"/>
              <w:jc w:val="center"/>
              <w:rPr>
                <w:lang w:eastAsia="zh-CN"/>
              </w:rPr>
            </w:pPr>
            <w:r>
              <w:rPr>
                <w:rFonts w:hint="eastAsia"/>
                <w:lang w:eastAsia="zh-CN" w:bidi="ar"/>
              </w:rPr>
              <w:t>恒定扫描时间（单位:ms，默认0）</w:t>
            </w:r>
          </w:p>
        </w:tc>
      </w:tr>
      <w:tr>
        <w:trPr>
          <w:trHeight w:val="459"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D8040</w:t>
            </w:r>
          </w:p>
        </w:tc>
        <w:tc>
          <w:tcPr>
            <w:tcW w:w="3260" w:type="dxa"/>
            <w:shd w:val="clear" w:color="auto" w:fill="FFFFFF"/>
            <w:tcMar>
              <w:top w:w="60" w:type="dxa"/>
              <w:left w:w="60" w:type="dxa"/>
              <w:bottom w:w="60" w:type="dxa"/>
              <w:right w:w="60" w:type="dxa"/>
            </w:tcMar>
            <w:vAlign w:val="center"/>
          </w:tcPr>
          <w:p>
            <w:pPr>
              <w:pStyle w:val="000090"/>
              <w:jc w:val="center"/>
              <w:rPr/>
            </w:pPr>
            <w:r>
              <w:rPr>
                <w:rFonts w:hint="eastAsia"/>
                <w:lang w:bidi="ar"/>
              </w:rPr>
              <w:t>第 1 个活动 STL 状态</w:t>
            </w:r>
          </w:p>
        </w:tc>
        <w:tc>
          <w:tcPr>
            <w:tcW w:w="1418" w:type="dxa"/>
            <w:shd w:val="clear" w:color="auto" w:fill="FFFFFF"/>
            <w:tcMar>
              <w:top w:w="60" w:type="dxa"/>
              <w:left w:w="60" w:type="dxa"/>
              <w:bottom w:w="60" w:type="dxa"/>
              <w:right w:w="60" w:type="dxa"/>
            </w:tcMar>
            <w:vAlign w:val="center"/>
          </w:tcPr>
          <w:p>
            <w:pPr>
              <w:pStyle w:val="000090"/>
              <w:jc w:val="center"/>
              <w:rPr/>
            </w:pPr>
            <w:r>
              <w:rPr>
                <w:rFonts w:hint="eastAsia"/>
                <w:lang w:bidi="ar"/>
              </w:rPr>
              <w:t>D8041</w:t>
            </w:r>
          </w:p>
        </w:tc>
        <w:tc>
          <w:tcPr>
            <w:tcW w:w="3402" w:type="dxa"/>
            <w:shd w:val="clear" w:color="auto" w:fill="FFFFFF"/>
            <w:tcMar>
              <w:top w:w="60" w:type="dxa"/>
              <w:left w:w="60" w:type="dxa"/>
              <w:bottom w:w="60" w:type="dxa"/>
              <w:right w:w="60" w:type="dxa"/>
            </w:tcMar>
            <w:vAlign w:val="center"/>
          </w:tcPr>
          <w:p>
            <w:pPr>
              <w:pStyle w:val="000090"/>
              <w:jc w:val="center"/>
              <w:rPr/>
            </w:pPr>
            <w:r>
              <w:rPr>
                <w:rFonts w:hint="eastAsia"/>
                <w:lang w:bidi="ar"/>
              </w:rPr>
              <w:t>第 2 个活动 STL 状态</w:t>
            </w:r>
          </w:p>
        </w:tc>
      </w:tr>
      <w:tr>
        <w:trPr>
          <w:trHeight w:val="367"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D8042</w:t>
            </w:r>
          </w:p>
        </w:tc>
        <w:tc>
          <w:tcPr>
            <w:tcW w:w="3260" w:type="dxa"/>
            <w:shd w:val="clear" w:color="auto" w:fill="FFFFFF"/>
            <w:tcMar>
              <w:top w:w="60" w:type="dxa"/>
              <w:left w:w="60" w:type="dxa"/>
              <w:bottom w:w="60" w:type="dxa"/>
              <w:right w:w="60" w:type="dxa"/>
            </w:tcMar>
            <w:vAlign w:val="center"/>
          </w:tcPr>
          <w:p>
            <w:pPr>
              <w:pStyle w:val="000090"/>
              <w:jc w:val="center"/>
              <w:rPr/>
            </w:pPr>
            <w:r>
              <w:rPr>
                <w:rFonts w:hint="eastAsia"/>
                <w:lang w:bidi="ar"/>
              </w:rPr>
              <w:t>第 3 个活动 STL 状态</w:t>
            </w:r>
          </w:p>
        </w:tc>
        <w:tc>
          <w:tcPr>
            <w:tcW w:w="1418" w:type="dxa"/>
            <w:shd w:val="clear" w:color="auto" w:fill="FFFFFF"/>
            <w:tcMar>
              <w:top w:w="60" w:type="dxa"/>
              <w:left w:w="60" w:type="dxa"/>
              <w:bottom w:w="60" w:type="dxa"/>
              <w:right w:w="60" w:type="dxa"/>
            </w:tcMar>
            <w:vAlign w:val="center"/>
          </w:tcPr>
          <w:p>
            <w:pPr>
              <w:pStyle w:val="000090"/>
              <w:jc w:val="center"/>
              <w:rPr/>
            </w:pPr>
            <w:r>
              <w:rPr>
                <w:rFonts w:hint="eastAsia"/>
                <w:lang w:bidi="ar"/>
              </w:rPr>
              <w:t>D8043</w:t>
            </w:r>
          </w:p>
        </w:tc>
        <w:tc>
          <w:tcPr>
            <w:tcW w:w="3402" w:type="dxa"/>
            <w:shd w:val="clear" w:color="auto" w:fill="FFFFFF"/>
            <w:tcMar>
              <w:top w:w="60" w:type="dxa"/>
              <w:left w:w="60" w:type="dxa"/>
              <w:bottom w:w="60" w:type="dxa"/>
              <w:right w:w="60" w:type="dxa"/>
            </w:tcMar>
            <w:vAlign w:val="center"/>
          </w:tcPr>
          <w:p>
            <w:pPr>
              <w:pStyle w:val="000090"/>
              <w:jc w:val="center"/>
              <w:rPr/>
            </w:pPr>
            <w:r>
              <w:rPr>
                <w:rFonts w:hint="eastAsia"/>
                <w:lang w:bidi="ar"/>
              </w:rPr>
              <w:t>第 4 个活动 STL 状态</w:t>
            </w:r>
          </w:p>
        </w:tc>
      </w:tr>
      <w:tr>
        <w:trPr>
          <w:trHeight w:val="373"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D8044</w:t>
            </w:r>
          </w:p>
        </w:tc>
        <w:tc>
          <w:tcPr>
            <w:tcW w:w="3260" w:type="dxa"/>
            <w:shd w:val="clear" w:color="auto" w:fill="FFFFFF"/>
            <w:tcMar>
              <w:top w:w="60" w:type="dxa"/>
              <w:left w:w="60" w:type="dxa"/>
              <w:bottom w:w="60" w:type="dxa"/>
              <w:right w:w="60" w:type="dxa"/>
            </w:tcMar>
            <w:vAlign w:val="center"/>
          </w:tcPr>
          <w:p>
            <w:pPr>
              <w:pStyle w:val="000090"/>
              <w:jc w:val="center"/>
              <w:rPr/>
            </w:pPr>
            <w:r>
              <w:rPr>
                <w:rFonts w:hint="eastAsia"/>
                <w:lang w:bidi="ar"/>
              </w:rPr>
              <w:t>第 5 个活动 STL 状态</w:t>
            </w:r>
          </w:p>
        </w:tc>
        <w:tc>
          <w:tcPr>
            <w:tcW w:w="1418" w:type="dxa"/>
            <w:shd w:val="clear" w:color="auto" w:fill="FFFFFF"/>
            <w:tcMar>
              <w:top w:w="60" w:type="dxa"/>
              <w:left w:w="60" w:type="dxa"/>
              <w:bottom w:w="60" w:type="dxa"/>
              <w:right w:w="60" w:type="dxa"/>
            </w:tcMar>
            <w:vAlign w:val="center"/>
          </w:tcPr>
          <w:p>
            <w:pPr>
              <w:pStyle w:val="000090"/>
              <w:jc w:val="center"/>
              <w:rPr/>
            </w:pPr>
            <w:r>
              <w:rPr>
                <w:rFonts w:hint="eastAsia"/>
                <w:lang w:bidi="ar"/>
              </w:rPr>
              <w:t>D8045</w:t>
            </w:r>
          </w:p>
        </w:tc>
        <w:tc>
          <w:tcPr>
            <w:tcW w:w="3402" w:type="dxa"/>
            <w:shd w:val="clear" w:color="auto" w:fill="FFFFFF"/>
            <w:tcMar>
              <w:top w:w="60" w:type="dxa"/>
              <w:left w:w="60" w:type="dxa"/>
              <w:bottom w:w="60" w:type="dxa"/>
              <w:right w:w="60" w:type="dxa"/>
            </w:tcMar>
            <w:vAlign w:val="center"/>
          </w:tcPr>
          <w:p>
            <w:pPr>
              <w:pStyle w:val="000090"/>
              <w:jc w:val="center"/>
              <w:rPr/>
            </w:pPr>
            <w:r>
              <w:rPr>
                <w:rFonts w:hint="eastAsia"/>
                <w:lang w:bidi="ar"/>
              </w:rPr>
              <w:t>第 6 个活动 STL 状态</w:t>
            </w:r>
          </w:p>
        </w:tc>
      </w:tr>
      <w:tr>
        <w:trPr>
          <w:trHeight w:val="364"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D8046</w:t>
            </w:r>
          </w:p>
        </w:tc>
        <w:tc>
          <w:tcPr>
            <w:tcW w:w="3260" w:type="dxa"/>
            <w:shd w:val="clear" w:color="auto" w:fill="FFFFFF"/>
            <w:tcMar>
              <w:top w:w="60" w:type="dxa"/>
              <w:left w:w="60" w:type="dxa"/>
              <w:bottom w:w="60" w:type="dxa"/>
              <w:right w:w="60" w:type="dxa"/>
            </w:tcMar>
            <w:vAlign w:val="center"/>
          </w:tcPr>
          <w:p>
            <w:pPr>
              <w:pStyle w:val="000090"/>
              <w:jc w:val="center"/>
              <w:rPr/>
            </w:pPr>
            <w:r>
              <w:rPr>
                <w:rFonts w:hint="eastAsia"/>
                <w:lang w:bidi="ar"/>
              </w:rPr>
              <w:t>第 7 个活动 STL 状态</w:t>
            </w:r>
          </w:p>
        </w:tc>
        <w:tc>
          <w:tcPr>
            <w:tcW w:w="1418" w:type="dxa"/>
            <w:shd w:val="clear" w:color="auto" w:fill="FFFFFF"/>
            <w:tcMar>
              <w:top w:w="60" w:type="dxa"/>
              <w:left w:w="60" w:type="dxa"/>
              <w:bottom w:w="60" w:type="dxa"/>
              <w:right w:w="60" w:type="dxa"/>
            </w:tcMar>
            <w:vAlign w:val="center"/>
          </w:tcPr>
          <w:p>
            <w:pPr>
              <w:pStyle w:val="000090"/>
              <w:jc w:val="center"/>
              <w:rPr/>
            </w:pPr>
            <w:r>
              <w:rPr>
                <w:rFonts w:hint="eastAsia"/>
                <w:lang w:bidi="ar"/>
              </w:rPr>
              <w:t>D8047</w:t>
            </w:r>
          </w:p>
        </w:tc>
        <w:tc>
          <w:tcPr>
            <w:tcW w:w="3402" w:type="dxa"/>
            <w:shd w:val="clear" w:color="auto" w:fill="FFFFFF"/>
            <w:tcMar>
              <w:top w:w="60" w:type="dxa"/>
              <w:left w:w="60" w:type="dxa"/>
              <w:bottom w:w="60" w:type="dxa"/>
              <w:right w:w="60" w:type="dxa"/>
            </w:tcMar>
            <w:vAlign w:val="center"/>
          </w:tcPr>
          <w:p>
            <w:pPr>
              <w:pStyle w:val="000090"/>
              <w:jc w:val="center"/>
              <w:rPr/>
            </w:pPr>
            <w:r>
              <w:rPr>
                <w:rFonts w:hint="eastAsia"/>
                <w:lang w:bidi="ar"/>
              </w:rPr>
              <w:t>第 8 个活动 STL 状态</w:t>
            </w:r>
          </w:p>
        </w:tc>
      </w:tr>
      <w:tr>
        <w:trPr>
          <w:trHeight w:val="934"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D8049</w:t>
            </w:r>
          </w:p>
        </w:tc>
        <w:tc>
          <w:tcPr>
            <w:tcW w:w="3260" w:type="dxa"/>
            <w:shd w:val="clear" w:color="auto" w:fill="FFFFFF"/>
            <w:tcMar>
              <w:top w:w="60" w:type="dxa"/>
              <w:left w:w="60" w:type="dxa"/>
              <w:bottom w:w="60" w:type="dxa"/>
              <w:right w:w="60" w:type="dxa"/>
            </w:tcMar>
            <w:vAlign w:val="center"/>
          </w:tcPr>
          <w:p>
            <w:pPr>
              <w:pStyle w:val="000090"/>
              <w:jc w:val="center"/>
              <w:rPr>
                <w:lang w:eastAsia="zh-CN"/>
              </w:rPr>
            </w:pPr>
            <w:r>
              <w:rPr>
                <w:lang w:eastAsia="zh-CN"/>
              </w:rPr>
              <w:t>信号报警器S900～S999中处于ON状态的最小编号（M8049有效时）</w:t>
            </w:r>
          </w:p>
        </w:tc>
        <w:tc>
          <w:tcPr>
            <w:tcW w:w="1418" w:type="dxa"/>
            <w:shd w:val="clear" w:color="auto" w:fill="FFFFFF"/>
            <w:tcMar>
              <w:top w:w="60" w:type="dxa"/>
              <w:left w:w="60" w:type="dxa"/>
              <w:bottom w:w="60" w:type="dxa"/>
              <w:right w:w="60" w:type="dxa"/>
            </w:tcMar>
            <w:vAlign w:val="center"/>
          </w:tcPr>
          <w:p>
            <w:pPr>
              <w:pStyle w:val="000090"/>
              <w:jc w:val="center"/>
              <w:rPr/>
            </w:pPr>
            <w:r>
              <w:rPr>
                <w:rFonts w:hint="eastAsia"/>
                <w:lang w:bidi="ar"/>
              </w:rPr>
              <w:t>D8050</w:t>
            </w:r>
          </w:p>
        </w:tc>
        <w:tc>
          <w:tcPr>
            <w:tcW w:w="3402" w:type="dxa"/>
            <w:shd w:val="clear" w:color="auto" w:fill="FFFFFF"/>
            <w:tcMar>
              <w:top w:w="60" w:type="dxa"/>
              <w:left w:w="60" w:type="dxa"/>
              <w:bottom w:w="60" w:type="dxa"/>
              <w:right w:w="60" w:type="dxa"/>
            </w:tcMar>
            <w:vAlign w:val="center"/>
          </w:tcPr>
          <w:p>
            <w:pPr>
              <w:pStyle w:val="000090"/>
              <w:jc w:val="center"/>
              <w:rPr>
                <w:lang w:eastAsia="zh-CN"/>
              </w:rPr>
            </w:pPr>
            <w:r>
              <w:rPr>
                <w:rFonts w:hint="eastAsia"/>
                <w:lang w:eastAsia="zh-CN" w:bidi="ar"/>
              </w:rPr>
              <w:t>模拟量滤波次数设定值</w:t>
            </w:r>
          </w:p>
        </w:tc>
      </w:tr>
      <w:tr>
        <w:trPr>
          <w:trHeight w:val="726"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D8112</w:t>
            </w:r>
          </w:p>
        </w:tc>
        <w:tc>
          <w:tcPr>
            <w:tcW w:w="3260" w:type="dxa"/>
            <w:shd w:val="clear" w:color="auto" w:fill="FFFFFF"/>
            <w:tcMar>
              <w:top w:w="60" w:type="dxa"/>
              <w:left w:w="60" w:type="dxa"/>
              <w:bottom w:w="60" w:type="dxa"/>
              <w:right w:w="60" w:type="dxa"/>
            </w:tcMar>
            <w:vAlign w:val="center"/>
          </w:tcPr>
          <w:p>
            <w:pPr>
              <w:pStyle w:val="000090"/>
              <w:jc w:val="center"/>
              <w:rPr>
                <w:lang w:eastAsia="zh-CN"/>
              </w:rPr>
            </w:pPr>
            <w:r>
              <w:rPr>
                <w:rFonts w:hint="eastAsia"/>
                <w:lang w:eastAsia="zh-CN" w:bidi="ar"/>
              </w:rPr>
              <w:t>模拟量 DAC0 输出数据（0~4095）</w:t>
            </w:r>
          </w:p>
        </w:tc>
        <w:tc>
          <w:tcPr>
            <w:tcW w:w="1418" w:type="dxa"/>
            <w:shd w:val="clear" w:color="auto" w:fill="FFFFFF"/>
            <w:tcMar>
              <w:top w:w="60" w:type="dxa"/>
              <w:left w:w="60" w:type="dxa"/>
              <w:bottom w:w="60" w:type="dxa"/>
              <w:right w:w="60" w:type="dxa"/>
            </w:tcMar>
            <w:vAlign w:val="center"/>
          </w:tcPr>
          <w:p>
            <w:pPr>
              <w:pStyle w:val="000090"/>
              <w:jc w:val="center"/>
              <w:rPr/>
            </w:pPr>
            <w:r>
              <w:rPr>
                <w:rFonts w:hint="eastAsia"/>
                <w:lang w:bidi="ar"/>
              </w:rPr>
              <w:t>D8113</w:t>
            </w:r>
          </w:p>
        </w:tc>
        <w:tc>
          <w:tcPr>
            <w:tcW w:w="3402" w:type="dxa"/>
            <w:shd w:val="clear" w:color="auto" w:fill="FFFFFF"/>
            <w:tcMar>
              <w:top w:w="60" w:type="dxa"/>
              <w:left w:w="60" w:type="dxa"/>
              <w:bottom w:w="60" w:type="dxa"/>
              <w:right w:w="60" w:type="dxa"/>
            </w:tcMar>
            <w:vAlign w:val="center"/>
          </w:tcPr>
          <w:p>
            <w:pPr>
              <w:pStyle w:val="000090"/>
              <w:jc w:val="center"/>
              <w:rPr>
                <w:lang w:eastAsia="zh-CN"/>
              </w:rPr>
            </w:pPr>
            <w:r>
              <w:rPr>
                <w:rFonts w:hint="eastAsia"/>
                <w:lang w:eastAsia="zh-CN" w:bidi="ar"/>
              </w:rPr>
              <w:t>模拟量 DAC1 输出数据（0~4095）</w:t>
            </w:r>
          </w:p>
        </w:tc>
      </w:tr>
      <w:tr>
        <w:trPr>
          <w:trHeight w:val="726" w:hRule="exact"/>
          <w:jc w:val="center"/>
        </w:trPr>
        <w:tc>
          <w:tcPr>
            <w:tcW w:w="1413" w:type="dxa"/>
            <w:shd w:val="clear" w:color="auto" w:fill="FFFFFF"/>
            <w:tcMar>
              <w:top w:w="60" w:type="dxa"/>
              <w:left w:w="60" w:type="dxa"/>
              <w:bottom w:w="60" w:type="dxa"/>
              <w:right w:w="60" w:type="dxa"/>
            </w:tcMar>
            <w:vAlign w:val="center"/>
          </w:tcPr>
          <w:p>
            <w:pPr>
              <w:pStyle w:val="000090"/>
              <w:jc w:val="center"/>
              <w:rPr>
                <w:lang w:bidi="ar"/>
              </w:rPr>
            </w:pPr>
            <w:r>
              <w:rPr>
                <w:rFonts w:hint="eastAsia"/>
                <w:lang w:bidi="ar"/>
              </w:rPr>
              <w:t>D8120</w:t>
            </w:r>
          </w:p>
        </w:tc>
        <w:tc>
          <w:tcPr>
            <w:tcW w:w="3260" w:type="dxa"/>
            <w:shd w:val="clear" w:color="auto" w:fill="FFFFFF"/>
            <w:tcMar>
              <w:top w:w="60" w:type="dxa"/>
              <w:left w:w="60" w:type="dxa"/>
              <w:bottom w:w="60" w:type="dxa"/>
              <w:right w:w="60" w:type="dxa"/>
            </w:tcMar>
            <w:vAlign w:val="center"/>
          </w:tcPr>
          <w:p>
            <w:pPr>
              <w:pStyle w:val="000090"/>
              <w:jc w:val="center"/>
              <w:rPr>
                <w:lang w:eastAsia="zh-CN" w:bidi="ar"/>
              </w:rPr>
            </w:pPr>
            <w:r>
              <w:rPr>
                <w:lang w:eastAsia="zh-CN" w:bidi="ar"/>
              </w:rPr>
              <w:t>串口1通信格式/参数配置；初始化值 H0086</w:t>
            </w:r>
          </w:p>
        </w:tc>
        <w:tc>
          <w:tcPr>
            <w:tcW w:w="1418" w:type="dxa"/>
            <w:shd w:val="clear" w:color="auto" w:fill="FFFFFF"/>
            <w:tcMar>
              <w:top w:w="60" w:type="dxa"/>
              <w:left w:w="60" w:type="dxa"/>
              <w:bottom w:w="60" w:type="dxa"/>
              <w:right w:w="60" w:type="dxa"/>
            </w:tcMar>
            <w:vAlign w:val="center"/>
          </w:tcPr>
          <w:p>
            <w:pPr>
              <w:pStyle w:val="000090"/>
              <w:jc w:val="center"/>
              <w:rPr>
                <w:lang w:bidi="ar"/>
              </w:rPr>
            </w:pPr>
            <w:r>
              <w:rPr>
                <w:lang w:bidi="ar"/>
              </w:rPr>
              <w:t>D8121</w:t>
            </w:r>
          </w:p>
        </w:tc>
        <w:tc>
          <w:tcPr>
            <w:tcW w:w="3402" w:type="dxa"/>
            <w:shd w:val="clear" w:color="auto" w:fill="FFFFFF"/>
            <w:tcMar>
              <w:top w:w="60" w:type="dxa"/>
              <w:left w:w="60" w:type="dxa"/>
              <w:bottom w:w="60" w:type="dxa"/>
              <w:right w:w="60" w:type="dxa"/>
            </w:tcMar>
            <w:vAlign w:val="center"/>
          </w:tcPr>
          <w:p>
            <w:pPr>
              <w:pStyle w:val="000090"/>
              <w:jc w:val="center"/>
              <w:rPr>
                <w:lang w:bidi="ar"/>
              </w:rPr>
            </w:pPr>
            <w:r>
              <w:rPr>
                <w:lang w:bidi="ar"/>
              </w:rPr>
              <w:t>Modbus 从站地址；PC Link串口1站号</w:t>
            </w:r>
          </w:p>
        </w:tc>
      </w:tr>
      <w:tr>
        <w:trPr>
          <w:trHeight w:val="726" w:hRule="exact"/>
          <w:jc w:val="center"/>
        </w:trPr>
        <w:tc>
          <w:tcPr>
            <w:tcW w:w="1413" w:type="dxa"/>
            <w:shd w:val="clear" w:color="auto" w:fill="FFFFFF"/>
            <w:tcMar>
              <w:top w:w="60" w:type="dxa"/>
              <w:left w:w="60" w:type="dxa"/>
              <w:bottom w:w="60" w:type="dxa"/>
              <w:right w:w="60" w:type="dxa"/>
            </w:tcMar>
            <w:vAlign w:val="center"/>
          </w:tcPr>
          <w:p>
            <w:pPr>
              <w:pStyle w:val="000090"/>
              <w:jc w:val="center"/>
              <w:rPr>
                <w:lang w:bidi="ar"/>
              </w:rPr>
            </w:pPr>
            <w:r>
              <w:rPr>
                <w:rFonts w:hint="eastAsia"/>
                <w:lang w:bidi="ar"/>
              </w:rPr>
              <w:t>D8124</w:t>
            </w:r>
          </w:p>
        </w:tc>
        <w:tc>
          <w:tcPr>
            <w:tcW w:w="3260" w:type="dxa"/>
            <w:shd w:val="clear" w:color="auto" w:fill="FFFFFF"/>
            <w:tcMar>
              <w:top w:w="60" w:type="dxa"/>
              <w:left w:w="60" w:type="dxa"/>
              <w:bottom w:w="60" w:type="dxa"/>
              <w:right w:w="60" w:type="dxa"/>
            </w:tcMar>
            <w:vAlign w:val="center"/>
          </w:tcPr>
          <w:p>
            <w:pPr>
              <w:pStyle w:val="000090"/>
              <w:jc w:val="center"/>
              <w:rPr>
                <w:lang w:bidi="ar"/>
              </w:rPr>
            </w:pPr>
            <w:r>
              <w:rPr>
                <w:lang w:bidi="ar"/>
              </w:rPr>
              <w:t>串口1 RS/RS2 起始字符 STX</w:t>
            </w:r>
          </w:p>
        </w:tc>
        <w:tc>
          <w:tcPr>
            <w:tcW w:w="1418" w:type="dxa"/>
            <w:shd w:val="clear" w:color="auto" w:fill="FFFFFF"/>
            <w:tcMar>
              <w:top w:w="60" w:type="dxa"/>
              <w:left w:w="60" w:type="dxa"/>
              <w:bottom w:w="60" w:type="dxa"/>
              <w:right w:w="60" w:type="dxa"/>
            </w:tcMar>
            <w:vAlign w:val="center"/>
          </w:tcPr>
          <w:p>
            <w:pPr>
              <w:pStyle w:val="000090"/>
              <w:jc w:val="center"/>
              <w:rPr>
                <w:lang w:bidi="ar"/>
              </w:rPr>
            </w:pPr>
            <w:r>
              <w:rPr>
                <w:rFonts w:hint="eastAsia"/>
                <w:lang w:bidi="ar"/>
              </w:rPr>
              <w:t>D8125</w:t>
            </w:r>
          </w:p>
        </w:tc>
        <w:tc>
          <w:tcPr>
            <w:tcW w:w="3402" w:type="dxa"/>
            <w:shd w:val="clear" w:color="auto" w:fill="FFFFFF"/>
            <w:tcMar>
              <w:top w:w="60" w:type="dxa"/>
              <w:left w:w="60" w:type="dxa"/>
              <w:bottom w:w="60" w:type="dxa"/>
              <w:right w:w="60" w:type="dxa"/>
            </w:tcMar>
            <w:vAlign w:val="center"/>
          </w:tcPr>
          <w:p>
            <w:pPr>
              <w:pStyle w:val="000090"/>
              <w:jc w:val="center"/>
              <w:rPr>
                <w:lang w:bidi="ar"/>
              </w:rPr>
            </w:pPr>
            <w:r>
              <w:rPr>
                <w:lang w:bidi="ar"/>
              </w:rPr>
              <w:t xml:space="preserve">串口1 RS/RS2 </w:t>
            </w:r>
            <w:r>
              <w:rPr>
                <w:rFonts w:hint="eastAsia"/>
                <w:lang w:bidi="ar"/>
              </w:rPr>
              <w:t>结束</w:t>
            </w:r>
            <w:r>
              <w:rPr>
                <w:lang w:bidi="ar"/>
              </w:rPr>
              <w:t>字符 STX</w:t>
            </w:r>
          </w:p>
        </w:tc>
      </w:tr>
      <w:tr>
        <w:trPr>
          <w:trHeight w:val="726" w:hRule="exact"/>
          <w:jc w:val="center"/>
        </w:trPr>
        <w:tc>
          <w:tcPr>
            <w:tcW w:w="1413" w:type="dxa"/>
            <w:shd w:val="clear" w:color="auto" w:fill="FFFFFF"/>
            <w:tcMar>
              <w:top w:w="60" w:type="dxa"/>
              <w:left w:w="60" w:type="dxa"/>
              <w:bottom w:w="60" w:type="dxa"/>
              <w:right w:w="60" w:type="dxa"/>
            </w:tcMar>
            <w:vAlign w:val="center"/>
          </w:tcPr>
          <w:p>
            <w:pPr>
              <w:pStyle w:val="000090"/>
              <w:jc w:val="center"/>
              <w:rPr>
                <w:lang w:bidi="ar"/>
              </w:rPr>
            </w:pPr>
            <w:r>
              <w:rPr>
                <w:rFonts w:hint="eastAsia"/>
                <w:lang w:bidi="ar"/>
              </w:rPr>
              <w:t>D8126</w:t>
            </w:r>
          </w:p>
        </w:tc>
        <w:tc>
          <w:tcPr>
            <w:tcW w:w="3260" w:type="dxa"/>
            <w:shd w:val="clear" w:color="auto" w:fill="FFFFFF"/>
            <w:tcMar>
              <w:top w:w="60" w:type="dxa"/>
              <w:left w:w="60" w:type="dxa"/>
              <w:bottom w:w="60" w:type="dxa"/>
              <w:right w:w="60" w:type="dxa"/>
            </w:tcMar>
            <w:vAlign w:val="center"/>
          </w:tcPr>
          <w:p>
            <w:pPr>
              <w:pStyle w:val="000090"/>
              <w:jc w:val="center"/>
              <w:rPr>
                <w:lang w:eastAsia="zh-CN" w:bidi="ar"/>
              </w:rPr>
            </w:pPr>
            <w:r>
              <w:rPr>
                <w:lang w:eastAsia="zh-CN" w:bidi="ar"/>
              </w:rPr>
              <w:t>串口1 Modbus 指令间隔时间</w:t>
            </w:r>
          </w:p>
        </w:tc>
        <w:tc>
          <w:tcPr>
            <w:tcW w:w="1418" w:type="dxa"/>
            <w:shd w:val="clear" w:color="auto" w:fill="FFFFFF"/>
            <w:tcMar>
              <w:top w:w="60" w:type="dxa"/>
              <w:left w:w="60" w:type="dxa"/>
              <w:bottom w:w="60" w:type="dxa"/>
              <w:right w:w="60" w:type="dxa"/>
            </w:tcMar>
            <w:vAlign w:val="center"/>
          </w:tcPr>
          <w:p>
            <w:pPr>
              <w:pStyle w:val="000090"/>
              <w:jc w:val="center"/>
              <w:rPr>
                <w:lang w:bidi="ar"/>
              </w:rPr>
            </w:pPr>
            <w:r>
              <w:rPr>
                <w:rFonts w:hint="eastAsia"/>
                <w:lang w:bidi="ar"/>
              </w:rPr>
              <w:t>D8128</w:t>
            </w:r>
          </w:p>
        </w:tc>
        <w:tc>
          <w:tcPr>
            <w:tcW w:w="3402" w:type="dxa"/>
            <w:shd w:val="clear" w:color="auto" w:fill="FFFFFF"/>
            <w:tcMar>
              <w:top w:w="60" w:type="dxa"/>
              <w:left w:w="60" w:type="dxa"/>
              <w:bottom w:w="60" w:type="dxa"/>
              <w:right w:w="60" w:type="dxa"/>
            </w:tcMar>
            <w:vAlign w:val="center"/>
          </w:tcPr>
          <w:p>
            <w:pPr>
              <w:pStyle w:val="000090"/>
              <w:jc w:val="center"/>
              <w:rPr>
                <w:lang w:eastAsia="zh-CN" w:bidi="ar"/>
              </w:rPr>
            </w:pPr>
            <w:r>
              <w:rPr>
                <w:lang w:eastAsia="zh-CN" w:bidi="ar"/>
              </w:rPr>
              <w:t>串口1 Modbus 当前重试次数</w:t>
            </w:r>
          </w:p>
        </w:tc>
      </w:tr>
      <w:tr>
        <w:trPr>
          <w:trHeight w:val="726" w:hRule="exact"/>
          <w:jc w:val="center"/>
        </w:trPr>
        <w:tc>
          <w:tcPr>
            <w:tcW w:w="1413" w:type="dxa"/>
            <w:shd w:val="clear" w:color="auto" w:fill="FFFFFF"/>
            <w:tcMar>
              <w:top w:w="60" w:type="dxa"/>
              <w:left w:w="60" w:type="dxa"/>
              <w:bottom w:w="60" w:type="dxa"/>
              <w:right w:w="60" w:type="dxa"/>
            </w:tcMar>
            <w:vAlign w:val="center"/>
          </w:tcPr>
          <w:p>
            <w:pPr>
              <w:pStyle w:val="000090"/>
              <w:jc w:val="center"/>
              <w:rPr>
                <w:lang w:bidi="ar"/>
              </w:rPr>
            </w:pPr>
            <w:r>
              <w:rPr>
                <w:rFonts w:hint="eastAsia"/>
                <w:lang w:bidi="ar"/>
              </w:rPr>
              <w:t>D8129</w:t>
            </w:r>
          </w:p>
        </w:tc>
        <w:tc>
          <w:tcPr>
            <w:tcW w:w="3260" w:type="dxa"/>
            <w:shd w:val="clear" w:color="auto" w:fill="FFFFFF"/>
            <w:tcMar>
              <w:top w:w="60" w:type="dxa"/>
              <w:left w:w="60" w:type="dxa"/>
              <w:bottom w:w="60" w:type="dxa"/>
              <w:right w:w="60" w:type="dxa"/>
            </w:tcMar>
            <w:vAlign w:val="center"/>
          </w:tcPr>
          <w:p>
            <w:pPr>
              <w:pStyle w:val="000090"/>
              <w:jc w:val="center"/>
              <w:rPr>
                <w:lang w:bidi="ar"/>
              </w:rPr>
            </w:pPr>
            <w:r>
              <w:rPr>
                <w:lang w:bidi="ar"/>
              </w:rPr>
              <w:t>串口1通信超时时间</w:t>
            </w:r>
          </w:p>
        </w:tc>
        <w:tc>
          <w:tcPr>
            <w:tcW w:w="1418" w:type="dxa"/>
            <w:shd w:val="clear" w:color="auto" w:fill="FFFFFF"/>
            <w:tcMar>
              <w:top w:w="60" w:type="dxa"/>
              <w:left w:w="60" w:type="dxa"/>
              <w:bottom w:w="60" w:type="dxa"/>
              <w:right w:w="60" w:type="dxa"/>
            </w:tcMar>
            <w:vAlign w:val="center"/>
          </w:tcPr>
          <w:p>
            <w:pPr>
              <w:pStyle w:val="000090"/>
              <w:jc w:val="center"/>
              <w:rPr>
                <w:lang w:bidi="ar"/>
              </w:rPr>
            </w:pPr>
            <w:r>
              <w:rPr>
                <w:rFonts w:hint="eastAsia"/>
                <w:lang w:bidi="ar"/>
              </w:rPr>
              <w:t>D8130</w:t>
            </w:r>
          </w:p>
        </w:tc>
        <w:tc>
          <w:tcPr>
            <w:tcW w:w="3402" w:type="dxa"/>
            <w:shd w:val="clear" w:color="auto" w:fill="FFFFFF"/>
            <w:tcMar>
              <w:top w:w="60" w:type="dxa"/>
              <w:left w:w="60" w:type="dxa"/>
              <w:bottom w:w="60" w:type="dxa"/>
              <w:right w:w="60" w:type="dxa"/>
            </w:tcMar>
            <w:vAlign w:val="center"/>
          </w:tcPr>
          <w:p>
            <w:pPr>
              <w:pStyle w:val="000090"/>
              <w:jc w:val="center"/>
              <w:rPr>
                <w:lang w:eastAsia="zh-CN" w:bidi="ar"/>
              </w:rPr>
            </w:pPr>
            <w:r>
              <w:rPr>
                <w:lang w:eastAsia="zh-CN" w:bidi="ar"/>
              </w:rPr>
              <w:t>串口1 ADPRW 指令间隔时间</w:t>
            </w:r>
          </w:p>
        </w:tc>
      </w:tr>
      <w:tr>
        <w:trPr>
          <w:trHeight w:val="726" w:hRule="exact"/>
          <w:jc w:val="center"/>
        </w:trPr>
        <w:tc>
          <w:tcPr>
            <w:tcW w:w="1413" w:type="dxa"/>
            <w:shd w:val="clear" w:color="auto" w:fill="FFFFFF"/>
            <w:tcMar>
              <w:top w:w="60" w:type="dxa"/>
              <w:left w:w="60" w:type="dxa"/>
              <w:bottom w:w="60" w:type="dxa"/>
              <w:right w:w="60" w:type="dxa"/>
            </w:tcMar>
            <w:vAlign w:val="center"/>
          </w:tcPr>
          <w:p>
            <w:pPr>
              <w:pStyle w:val="000090"/>
              <w:jc w:val="center"/>
              <w:rPr>
                <w:lang w:bidi="ar"/>
              </w:rPr>
            </w:pPr>
            <w:r>
              <w:rPr>
                <w:rFonts w:hint="eastAsia"/>
                <w:lang w:bidi="ar"/>
              </w:rPr>
              <w:t>D8132</w:t>
            </w:r>
          </w:p>
        </w:tc>
        <w:tc>
          <w:tcPr>
            <w:tcW w:w="3260" w:type="dxa"/>
            <w:shd w:val="clear" w:color="auto" w:fill="FFFFFF"/>
            <w:tcMar>
              <w:top w:w="60" w:type="dxa"/>
              <w:left w:w="60" w:type="dxa"/>
              <w:bottom w:w="60" w:type="dxa"/>
              <w:right w:w="60" w:type="dxa"/>
            </w:tcMar>
            <w:vAlign w:val="center"/>
          </w:tcPr>
          <w:p>
            <w:pPr>
              <w:pStyle w:val="000090"/>
              <w:jc w:val="center"/>
              <w:rPr>
                <w:lang w:bidi="ar"/>
              </w:rPr>
            </w:pPr>
            <w:r>
              <w:rPr>
                <w:lang w:bidi="ar"/>
              </w:rPr>
              <w:t>串口1 Modbus 最大重试次数</w:t>
            </w:r>
          </w:p>
        </w:tc>
        <w:tc>
          <w:tcPr>
            <w:tcW w:w="1418" w:type="dxa"/>
            <w:shd w:val="clear" w:color="auto" w:fill="FFFFFF"/>
            <w:tcMar>
              <w:top w:w="60" w:type="dxa"/>
              <w:left w:w="60" w:type="dxa"/>
              <w:bottom w:w="60" w:type="dxa"/>
              <w:right w:w="60" w:type="dxa"/>
            </w:tcMar>
            <w:vAlign w:val="center"/>
          </w:tcPr>
          <w:p>
            <w:pPr>
              <w:pStyle w:val="000090"/>
              <w:jc w:val="center"/>
              <w:rPr>
                <w:lang w:bidi="ar"/>
              </w:rPr>
            </w:pPr>
            <w:r>
              <w:rPr>
                <w:rFonts w:hint="eastAsia"/>
                <w:lang w:bidi="ar"/>
              </w:rPr>
              <w:t>D8063</w:t>
            </w:r>
          </w:p>
        </w:tc>
        <w:tc>
          <w:tcPr>
            <w:tcW w:w="3402" w:type="dxa"/>
            <w:shd w:val="clear" w:color="auto" w:fill="FFFFFF"/>
            <w:tcMar>
              <w:top w:w="60" w:type="dxa"/>
              <w:left w:w="60" w:type="dxa"/>
              <w:bottom w:w="60" w:type="dxa"/>
              <w:right w:w="60" w:type="dxa"/>
            </w:tcMar>
            <w:vAlign w:val="center"/>
          </w:tcPr>
          <w:p>
            <w:pPr>
              <w:pStyle w:val="000090"/>
              <w:jc w:val="center"/>
              <w:rPr>
                <w:lang w:eastAsia="zh-CN" w:bidi="ar"/>
              </w:rPr>
            </w:pPr>
            <w:r>
              <w:rPr>
                <w:lang w:eastAsia="zh-CN"/>
              </w:rPr>
              <w:t>串口</w:t>
            </w:r>
            <w:r>
              <w:rPr>
                <w:rFonts w:hint="eastAsia"/>
                <w:lang w:eastAsia="zh-CN"/>
              </w:rPr>
              <w:t xml:space="preserve">1 </w:t>
            </w:r>
            <w:r>
              <w:rPr>
                <w:lang w:eastAsia="zh-CN"/>
              </w:rPr>
              <w:t>Modbus通信错误代码</w:t>
            </w:r>
          </w:p>
        </w:tc>
      </w:tr>
      <w:tr>
        <w:trPr>
          <w:trHeight w:val="726" w:hRule="exact"/>
          <w:jc w:val="center"/>
        </w:trPr>
        <w:tc>
          <w:tcPr>
            <w:tcW w:w="1413" w:type="dxa"/>
            <w:shd w:val="clear" w:color="auto" w:fill="FFFFFF"/>
            <w:tcMar>
              <w:top w:w="60" w:type="dxa"/>
              <w:left w:w="60" w:type="dxa"/>
              <w:bottom w:w="60" w:type="dxa"/>
              <w:right w:w="60" w:type="dxa"/>
            </w:tcMar>
            <w:vAlign w:val="center"/>
          </w:tcPr>
          <w:p>
            <w:pPr>
              <w:pStyle w:val="000090"/>
              <w:jc w:val="center"/>
              <w:rPr>
                <w:lang w:bidi="ar"/>
              </w:rPr>
            </w:pPr>
            <w:r>
              <w:rPr>
                <w:rFonts w:hint="eastAsia"/>
                <w:lang w:bidi="ar"/>
              </w:rPr>
              <w:t>D8173</w:t>
            </w:r>
          </w:p>
        </w:tc>
        <w:tc>
          <w:tcPr>
            <w:tcW w:w="3260" w:type="dxa"/>
            <w:shd w:val="clear" w:color="auto" w:fill="FFFFFF"/>
            <w:tcMar>
              <w:top w:w="60" w:type="dxa"/>
              <w:left w:w="60" w:type="dxa"/>
              <w:bottom w:w="60" w:type="dxa"/>
              <w:right w:w="60" w:type="dxa"/>
            </w:tcMar>
            <w:vAlign w:val="center"/>
          </w:tcPr>
          <w:p>
            <w:pPr>
              <w:pStyle w:val="000090"/>
              <w:jc w:val="center"/>
              <w:rPr>
                <w:lang w:eastAsia="zh-CN" w:bidi="ar"/>
              </w:rPr>
            </w:pPr>
            <w:r>
              <w:rPr>
                <w:lang w:eastAsia="zh-CN" w:bidi="ar"/>
              </w:rPr>
              <w:t>N:N 通讯当前站号状态</w:t>
            </w:r>
          </w:p>
        </w:tc>
        <w:tc>
          <w:tcPr>
            <w:tcW w:w="1418" w:type="dxa"/>
            <w:shd w:val="clear" w:color="auto" w:fill="FFFFFF"/>
            <w:tcMar>
              <w:top w:w="60" w:type="dxa"/>
              <w:left w:w="60" w:type="dxa"/>
              <w:bottom w:w="60" w:type="dxa"/>
              <w:right w:w="60" w:type="dxa"/>
            </w:tcMar>
            <w:vAlign w:val="center"/>
          </w:tcPr>
          <w:p>
            <w:pPr>
              <w:pStyle w:val="000090"/>
              <w:jc w:val="center"/>
              <w:rPr>
                <w:lang w:bidi="ar"/>
              </w:rPr>
            </w:pPr>
            <w:r>
              <w:rPr>
                <w:rFonts w:hint="eastAsia"/>
                <w:lang w:bidi="ar"/>
              </w:rPr>
              <w:t>D8174</w:t>
            </w:r>
          </w:p>
        </w:tc>
        <w:tc>
          <w:tcPr>
            <w:tcW w:w="3402" w:type="dxa"/>
            <w:shd w:val="clear" w:color="auto" w:fill="FFFFFF"/>
            <w:tcMar>
              <w:top w:w="60" w:type="dxa"/>
              <w:left w:w="60" w:type="dxa"/>
              <w:bottom w:w="60" w:type="dxa"/>
              <w:right w:w="60" w:type="dxa"/>
            </w:tcMar>
            <w:vAlign w:val="center"/>
          </w:tcPr>
          <w:p>
            <w:pPr>
              <w:pStyle w:val="000090"/>
              <w:jc w:val="center"/>
              <w:rPr>
                <w:lang w:eastAsia="zh-CN" w:bidi="ar"/>
              </w:rPr>
            </w:pPr>
            <w:r>
              <w:rPr>
                <w:lang w:eastAsia="zh-CN" w:bidi="ar"/>
              </w:rPr>
              <w:t>N:N 通讯从站总数状态</w:t>
            </w:r>
          </w:p>
        </w:tc>
      </w:tr>
      <w:tr>
        <w:trPr>
          <w:trHeight w:val="726" w:hRule="exact"/>
          <w:jc w:val="center"/>
        </w:trPr>
        <w:tc>
          <w:tcPr>
            <w:tcW w:w="1413" w:type="dxa"/>
            <w:shd w:val="clear" w:color="auto" w:fill="FFFFFF"/>
            <w:tcMar>
              <w:top w:w="60" w:type="dxa"/>
              <w:left w:w="60" w:type="dxa"/>
              <w:bottom w:w="60" w:type="dxa"/>
              <w:right w:w="60" w:type="dxa"/>
            </w:tcMar>
            <w:vAlign w:val="center"/>
          </w:tcPr>
          <w:p>
            <w:pPr>
              <w:pStyle w:val="000090"/>
              <w:jc w:val="center"/>
              <w:rPr>
                <w:lang w:bidi="ar"/>
              </w:rPr>
            </w:pPr>
            <w:r>
              <w:rPr>
                <w:rFonts w:hint="eastAsia"/>
                <w:lang w:bidi="ar"/>
              </w:rPr>
              <w:t>D8175</w:t>
            </w:r>
          </w:p>
        </w:tc>
        <w:tc>
          <w:tcPr>
            <w:tcW w:w="3260" w:type="dxa"/>
            <w:shd w:val="clear" w:color="auto" w:fill="FFFFFF"/>
            <w:tcMar>
              <w:top w:w="60" w:type="dxa"/>
              <w:left w:w="60" w:type="dxa"/>
              <w:bottom w:w="60" w:type="dxa"/>
              <w:right w:w="60" w:type="dxa"/>
            </w:tcMar>
            <w:vAlign w:val="center"/>
          </w:tcPr>
          <w:p>
            <w:pPr>
              <w:pStyle w:val="000090"/>
              <w:jc w:val="center"/>
              <w:rPr>
                <w:lang w:eastAsia="zh-CN" w:bidi="ar"/>
              </w:rPr>
            </w:pPr>
            <w:r>
              <w:rPr>
                <w:lang w:eastAsia="zh-CN" w:bidi="ar"/>
              </w:rPr>
              <w:t>N:N 通讯刷新模式状态</w:t>
            </w:r>
          </w:p>
        </w:tc>
        <w:tc>
          <w:tcPr>
            <w:tcW w:w="1418" w:type="dxa"/>
            <w:shd w:val="clear" w:color="auto" w:fill="FFFFFF"/>
            <w:tcMar>
              <w:top w:w="60" w:type="dxa"/>
              <w:left w:w="60" w:type="dxa"/>
              <w:bottom w:w="60" w:type="dxa"/>
              <w:right w:w="60" w:type="dxa"/>
            </w:tcMar>
            <w:vAlign w:val="center"/>
          </w:tcPr>
          <w:p>
            <w:pPr>
              <w:pStyle w:val="000090"/>
              <w:jc w:val="center"/>
              <w:rPr>
                <w:lang w:bidi="ar"/>
              </w:rPr>
            </w:pPr>
            <w:r>
              <w:rPr>
                <w:rFonts w:hint="eastAsia"/>
                <w:lang w:bidi="ar"/>
              </w:rPr>
              <w:t>D8176</w:t>
            </w:r>
          </w:p>
        </w:tc>
        <w:tc>
          <w:tcPr>
            <w:tcW w:w="3402" w:type="dxa"/>
            <w:shd w:val="clear" w:color="auto" w:fill="FFFFFF"/>
            <w:tcMar>
              <w:top w:w="60" w:type="dxa"/>
              <w:left w:w="60" w:type="dxa"/>
              <w:bottom w:w="60" w:type="dxa"/>
              <w:right w:w="60" w:type="dxa"/>
            </w:tcMar>
            <w:vAlign w:val="center"/>
          </w:tcPr>
          <w:p>
            <w:pPr>
              <w:pStyle w:val="000090"/>
              <w:jc w:val="center"/>
              <w:rPr>
                <w:lang w:eastAsia="zh-CN" w:bidi="ar"/>
              </w:rPr>
            </w:pPr>
            <w:r>
              <w:rPr>
                <w:lang w:eastAsia="zh-CN" w:bidi="ar"/>
              </w:rPr>
              <w:t>N:N 通讯本站号设置（0：主站；1～7：从站）</w:t>
            </w:r>
          </w:p>
        </w:tc>
      </w:tr>
      <w:tr>
        <w:trPr>
          <w:trHeight w:val="726" w:hRule="exact"/>
          <w:jc w:val="center"/>
        </w:trPr>
        <w:tc>
          <w:tcPr>
            <w:tcW w:w="1413" w:type="dxa"/>
            <w:shd w:val="clear" w:color="auto" w:fill="FFFFFF"/>
            <w:tcMar>
              <w:top w:w="60" w:type="dxa"/>
              <w:left w:w="60" w:type="dxa"/>
              <w:bottom w:w="60" w:type="dxa"/>
              <w:right w:w="60" w:type="dxa"/>
            </w:tcMar>
            <w:vAlign w:val="center"/>
          </w:tcPr>
          <w:p>
            <w:pPr>
              <w:pStyle w:val="000090"/>
              <w:jc w:val="center"/>
              <w:rPr>
                <w:lang w:bidi="ar"/>
              </w:rPr>
            </w:pPr>
            <w:r>
              <w:rPr>
                <w:rFonts w:hint="eastAsia"/>
                <w:lang w:bidi="ar"/>
              </w:rPr>
              <w:t>D8177</w:t>
            </w:r>
          </w:p>
        </w:tc>
        <w:tc>
          <w:tcPr>
            <w:tcW w:w="3260" w:type="dxa"/>
            <w:shd w:val="clear" w:color="auto" w:fill="FFFFFF"/>
            <w:tcMar>
              <w:top w:w="60" w:type="dxa"/>
              <w:left w:w="60" w:type="dxa"/>
              <w:bottom w:w="60" w:type="dxa"/>
              <w:right w:w="60" w:type="dxa"/>
            </w:tcMar>
            <w:vAlign w:val="center"/>
          </w:tcPr>
          <w:p>
            <w:pPr>
              <w:pStyle w:val="000090"/>
              <w:jc w:val="center"/>
              <w:rPr>
                <w:lang w:eastAsia="zh-CN" w:bidi="ar"/>
              </w:rPr>
            </w:pPr>
            <w:r>
              <w:rPr>
                <w:lang w:eastAsia="zh-CN" w:bidi="ar"/>
              </w:rPr>
              <w:t>N:N 通讯从站总数设置（1～7，默认：7）</w:t>
            </w:r>
          </w:p>
        </w:tc>
        <w:tc>
          <w:tcPr>
            <w:tcW w:w="1418" w:type="dxa"/>
            <w:shd w:val="clear" w:color="auto" w:fill="FFFFFF"/>
            <w:tcMar>
              <w:top w:w="60" w:type="dxa"/>
              <w:left w:w="60" w:type="dxa"/>
              <w:bottom w:w="60" w:type="dxa"/>
              <w:right w:w="60" w:type="dxa"/>
            </w:tcMar>
            <w:vAlign w:val="center"/>
          </w:tcPr>
          <w:p>
            <w:pPr>
              <w:pStyle w:val="000090"/>
              <w:jc w:val="center"/>
              <w:rPr>
                <w:lang w:bidi="ar"/>
              </w:rPr>
            </w:pPr>
            <w:r>
              <w:rPr>
                <w:rFonts w:hint="eastAsia"/>
                <w:lang w:bidi="ar"/>
              </w:rPr>
              <w:t>D8178</w:t>
            </w:r>
          </w:p>
        </w:tc>
        <w:tc>
          <w:tcPr>
            <w:tcW w:w="3402" w:type="dxa"/>
            <w:shd w:val="clear" w:color="auto" w:fill="FFFFFF"/>
            <w:tcMar>
              <w:top w:w="60" w:type="dxa"/>
              <w:left w:w="60" w:type="dxa"/>
              <w:bottom w:w="60" w:type="dxa"/>
              <w:right w:w="60" w:type="dxa"/>
            </w:tcMar>
            <w:vAlign w:val="center"/>
          </w:tcPr>
          <w:p>
            <w:pPr>
              <w:pStyle w:val="000090"/>
              <w:jc w:val="center"/>
              <w:rPr>
                <w:lang w:eastAsia="zh-CN" w:bidi="ar"/>
              </w:rPr>
            </w:pPr>
            <w:r>
              <w:rPr>
                <w:lang w:eastAsia="zh-CN" w:bidi="ar"/>
              </w:rPr>
              <w:t>N:N 通讯刷新模式设置（0～2）</w:t>
            </w:r>
          </w:p>
        </w:tc>
      </w:tr>
      <w:tr>
        <w:trPr>
          <w:trHeight w:val="911" w:hRule="exact"/>
          <w:jc w:val="center"/>
        </w:trPr>
        <w:tc>
          <w:tcPr>
            <w:tcW w:w="1413" w:type="dxa"/>
            <w:shd w:val="clear" w:color="auto" w:fill="FFFFFF"/>
            <w:tcMar>
              <w:top w:w="60" w:type="dxa"/>
              <w:left w:w="60" w:type="dxa"/>
              <w:bottom w:w="60" w:type="dxa"/>
              <w:right w:w="60" w:type="dxa"/>
            </w:tcMar>
            <w:vAlign w:val="center"/>
          </w:tcPr>
          <w:p>
            <w:pPr>
              <w:pStyle w:val="000090"/>
              <w:jc w:val="center"/>
              <w:rPr>
                <w:lang w:bidi="ar"/>
              </w:rPr>
            </w:pPr>
            <w:r>
              <w:rPr>
                <w:rFonts w:hint="eastAsia"/>
                <w:lang w:bidi="ar"/>
              </w:rPr>
              <w:t>D8179</w:t>
            </w:r>
          </w:p>
        </w:tc>
        <w:tc>
          <w:tcPr>
            <w:tcW w:w="3260" w:type="dxa"/>
            <w:shd w:val="clear" w:color="auto" w:fill="FFFFFF"/>
            <w:tcMar>
              <w:top w:w="60" w:type="dxa"/>
              <w:left w:w="60" w:type="dxa"/>
              <w:bottom w:w="60" w:type="dxa"/>
              <w:right w:w="60" w:type="dxa"/>
            </w:tcMar>
            <w:vAlign w:val="center"/>
          </w:tcPr>
          <w:p>
            <w:pPr>
              <w:pStyle w:val="000090"/>
              <w:jc w:val="center"/>
              <w:rPr>
                <w:lang w:eastAsia="zh-CN" w:bidi="ar"/>
              </w:rPr>
            </w:pPr>
            <w:r>
              <w:rPr>
                <w:lang w:eastAsia="zh-CN" w:bidi="ar"/>
              </w:rPr>
              <w:t>N:N 通讯重试次数设置（0～10，默认：3）</w:t>
            </w:r>
          </w:p>
        </w:tc>
        <w:tc>
          <w:tcPr>
            <w:tcW w:w="1418" w:type="dxa"/>
            <w:shd w:val="clear" w:color="auto" w:fill="FFFFFF"/>
            <w:tcMar>
              <w:top w:w="60" w:type="dxa"/>
              <w:left w:w="60" w:type="dxa"/>
              <w:bottom w:w="60" w:type="dxa"/>
              <w:right w:w="60" w:type="dxa"/>
            </w:tcMar>
            <w:vAlign w:val="center"/>
          </w:tcPr>
          <w:p>
            <w:pPr>
              <w:pStyle w:val="000090"/>
              <w:jc w:val="center"/>
              <w:rPr>
                <w:lang w:bidi="ar"/>
              </w:rPr>
            </w:pPr>
            <w:r>
              <w:rPr>
                <w:rFonts w:hint="eastAsia"/>
                <w:lang w:bidi="ar"/>
              </w:rPr>
              <w:t>D8180</w:t>
            </w:r>
          </w:p>
        </w:tc>
        <w:tc>
          <w:tcPr>
            <w:tcW w:w="3402" w:type="dxa"/>
            <w:shd w:val="clear" w:color="auto" w:fill="FFFFFF"/>
            <w:tcMar>
              <w:top w:w="60" w:type="dxa"/>
              <w:left w:w="60" w:type="dxa"/>
              <w:bottom w:w="60" w:type="dxa"/>
              <w:right w:w="60" w:type="dxa"/>
            </w:tcMar>
            <w:vAlign w:val="center"/>
          </w:tcPr>
          <w:p>
            <w:pPr>
              <w:pStyle w:val="000090"/>
              <w:jc w:val="center"/>
              <w:rPr>
                <w:snapToGrid/>
                <w:color w:val="auto"/>
                <w:lang w:eastAsia="zh-CN"/>
              </w:rPr>
            </w:pPr>
            <w:r>
              <w:rPr>
                <w:lang w:eastAsia="zh-CN"/>
              </w:rPr>
              <w:t>N:N 通讯监视时间设置（单位</w:t>
            </w:r>
            <w:r>
              <w:rPr>
                <w:rFonts w:hint="eastAsia"/>
                <w:lang w:eastAsia="zh-CN"/>
              </w:rPr>
              <w:t>：</w:t>
            </w:r>
            <w:r>
              <w:rPr>
                <w:lang w:eastAsia="zh-CN"/>
              </w:rPr>
              <w:t>10ms，设定范围</w:t>
            </w:r>
            <w:r>
              <w:rPr>
                <w:rFonts w:hint="eastAsia"/>
                <w:lang w:eastAsia="zh-CN"/>
              </w:rPr>
              <w:t>：</w:t>
            </w:r>
            <w:r>
              <w:rPr>
                <w:lang w:eastAsia="zh-CN"/>
              </w:rPr>
              <w:t>5～255，默认：5）</w:t>
            </w:r>
          </w:p>
        </w:tc>
      </w:tr>
      <w:tr>
        <w:trPr>
          <w:trHeight w:val="539"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D8182</w:t>
            </w:r>
          </w:p>
        </w:tc>
        <w:tc>
          <w:tcPr>
            <w:tcW w:w="3260" w:type="dxa"/>
            <w:shd w:val="clear" w:color="auto" w:fill="FFFFFF"/>
            <w:tcMar>
              <w:top w:w="60" w:type="dxa"/>
              <w:left w:w="60" w:type="dxa"/>
              <w:bottom w:w="60" w:type="dxa"/>
              <w:right w:w="60" w:type="dxa"/>
            </w:tcMar>
            <w:vAlign w:val="center"/>
          </w:tcPr>
          <w:p>
            <w:pPr>
              <w:pStyle w:val="000090"/>
              <w:jc w:val="center"/>
              <w:rPr/>
            </w:pPr>
            <w:r>
              <w:rPr>
                <w:rFonts w:hint="eastAsia"/>
                <w:lang w:bidi="ar"/>
              </w:rPr>
              <w:t>Z1 变址寄存器内容</w:t>
            </w:r>
          </w:p>
        </w:tc>
        <w:tc>
          <w:tcPr>
            <w:tcW w:w="1418" w:type="dxa"/>
            <w:shd w:val="clear" w:color="auto" w:fill="FFFFFF"/>
            <w:tcMar>
              <w:top w:w="60" w:type="dxa"/>
              <w:left w:w="60" w:type="dxa"/>
              <w:bottom w:w="60" w:type="dxa"/>
              <w:right w:w="60" w:type="dxa"/>
            </w:tcMar>
            <w:vAlign w:val="center"/>
          </w:tcPr>
          <w:p>
            <w:pPr>
              <w:pStyle w:val="000090"/>
              <w:jc w:val="center"/>
              <w:rPr/>
            </w:pPr>
            <w:r>
              <w:rPr>
                <w:rFonts w:hint="eastAsia"/>
                <w:lang w:bidi="ar"/>
              </w:rPr>
              <w:t>D8183</w:t>
            </w:r>
          </w:p>
        </w:tc>
        <w:tc>
          <w:tcPr>
            <w:tcW w:w="3402" w:type="dxa"/>
            <w:shd w:val="clear" w:color="auto" w:fill="FFFFFF"/>
            <w:tcMar>
              <w:top w:w="60" w:type="dxa"/>
              <w:left w:w="60" w:type="dxa"/>
              <w:bottom w:w="60" w:type="dxa"/>
              <w:right w:w="60" w:type="dxa"/>
            </w:tcMar>
            <w:vAlign w:val="center"/>
          </w:tcPr>
          <w:p>
            <w:pPr>
              <w:pStyle w:val="000090"/>
              <w:jc w:val="center"/>
              <w:rPr/>
            </w:pPr>
            <w:r>
              <w:rPr>
                <w:rFonts w:hint="eastAsia"/>
                <w:lang w:bidi="ar"/>
              </w:rPr>
              <w:t>V1 变址寄存器内容</w:t>
            </w:r>
          </w:p>
        </w:tc>
      </w:tr>
      <w:tr>
        <w:trPr>
          <w:trHeight w:val="539"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D8184</w:t>
            </w:r>
          </w:p>
        </w:tc>
        <w:tc>
          <w:tcPr>
            <w:tcW w:w="3260" w:type="dxa"/>
            <w:shd w:val="clear" w:color="auto" w:fill="FFFFFF"/>
            <w:tcMar>
              <w:top w:w="60" w:type="dxa"/>
              <w:left w:w="60" w:type="dxa"/>
              <w:bottom w:w="60" w:type="dxa"/>
              <w:right w:w="60" w:type="dxa"/>
            </w:tcMar>
            <w:vAlign w:val="center"/>
          </w:tcPr>
          <w:p>
            <w:pPr>
              <w:pStyle w:val="000090"/>
              <w:jc w:val="center"/>
              <w:rPr/>
            </w:pPr>
            <w:r>
              <w:rPr>
                <w:rFonts w:hint="eastAsia"/>
                <w:lang w:bidi="ar"/>
              </w:rPr>
              <w:t>Z2 变址寄存器内容</w:t>
            </w:r>
          </w:p>
        </w:tc>
        <w:tc>
          <w:tcPr>
            <w:tcW w:w="1418" w:type="dxa"/>
            <w:shd w:val="clear" w:color="auto" w:fill="FFFFFF"/>
            <w:tcMar>
              <w:top w:w="60" w:type="dxa"/>
              <w:left w:w="60" w:type="dxa"/>
              <w:bottom w:w="60" w:type="dxa"/>
              <w:right w:w="60" w:type="dxa"/>
            </w:tcMar>
            <w:vAlign w:val="center"/>
          </w:tcPr>
          <w:p>
            <w:pPr>
              <w:pStyle w:val="000090"/>
              <w:jc w:val="center"/>
              <w:rPr/>
            </w:pPr>
            <w:r>
              <w:rPr>
                <w:rFonts w:hint="eastAsia"/>
                <w:lang w:bidi="ar"/>
              </w:rPr>
              <w:t>D8185</w:t>
            </w:r>
          </w:p>
        </w:tc>
        <w:tc>
          <w:tcPr>
            <w:tcW w:w="3402" w:type="dxa"/>
            <w:shd w:val="clear" w:color="auto" w:fill="FFFFFF"/>
            <w:tcMar>
              <w:top w:w="60" w:type="dxa"/>
              <w:left w:w="60" w:type="dxa"/>
              <w:bottom w:w="60" w:type="dxa"/>
              <w:right w:w="60" w:type="dxa"/>
            </w:tcMar>
            <w:vAlign w:val="center"/>
          </w:tcPr>
          <w:p>
            <w:pPr>
              <w:pStyle w:val="000090"/>
              <w:jc w:val="center"/>
              <w:rPr/>
            </w:pPr>
            <w:r>
              <w:rPr>
                <w:rFonts w:hint="eastAsia"/>
                <w:lang w:bidi="ar"/>
              </w:rPr>
              <w:t>V2 变址寄存器内容</w:t>
            </w:r>
          </w:p>
        </w:tc>
      </w:tr>
      <w:tr>
        <w:trPr>
          <w:trHeight w:val="539"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D8186</w:t>
            </w:r>
          </w:p>
        </w:tc>
        <w:tc>
          <w:tcPr>
            <w:tcW w:w="3260" w:type="dxa"/>
            <w:shd w:val="clear" w:color="auto" w:fill="FFFFFF"/>
            <w:tcMar>
              <w:top w:w="60" w:type="dxa"/>
              <w:left w:w="60" w:type="dxa"/>
              <w:bottom w:w="60" w:type="dxa"/>
              <w:right w:w="60" w:type="dxa"/>
            </w:tcMar>
            <w:vAlign w:val="center"/>
          </w:tcPr>
          <w:p>
            <w:pPr>
              <w:pStyle w:val="000090"/>
              <w:jc w:val="center"/>
              <w:rPr/>
            </w:pPr>
            <w:r>
              <w:rPr>
                <w:rFonts w:hint="eastAsia"/>
                <w:lang w:bidi="ar"/>
              </w:rPr>
              <w:t>Z3 变址寄存器内容</w:t>
            </w:r>
          </w:p>
        </w:tc>
        <w:tc>
          <w:tcPr>
            <w:tcW w:w="1418" w:type="dxa"/>
            <w:shd w:val="clear" w:color="auto" w:fill="FFFFFF"/>
            <w:tcMar>
              <w:top w:w="60" w:type="dxa"/>
              <w:left w:w="60" w:type="dxa"/>
              <w:bottom w:w="60" w:type="dxa"/>
              <w:right w:w="60" w:type="dxa"/>
            </w:tcMar>
            <w:vAlign w:val="center"/>
          </w:tcPr>
          <w:p>
            <w:pPr>
              <w:pStyle w:val="000090"/>
              <w:jc w:val="center"/>
              <w:rPr/>
            </w:pPr>
            <w:r>
              <w:rPr>
                <w:rFonts w:hint="eastAsia"/>
                <w:lang w:bidi="ar"/>
              </w:rPr>
              <w:t>D8187</w:t>
            </w:r>
          </w:p>
        </w:tc>
        <w:tc>
          <w:tcPr>
            <w:tcW w:w="3402" w:type="dxa"/>
            <w:shd w:val="clear" w:color="auto" w:fill="FFFFFF"/>
            <w:tcMar>
              <w:top w:w="60" w:type="dxa"/>
              <w:left w:w="60" w:type="dxa"/>
              <w:bottom w:w="60" w:type="dxa"/>
              <w:right w:w="60" w:type="dxa"/>
            </w:tcMar>
            <w:vAlign w:val="center"/>
          </w:tcPr>
          <w:p>
            <w:pPr>
              <w:pStyle w:val="000090"/>
              <w:jc w:val="center"/>
              <w:rPr/>
            </w:pPr>
            <w:r>
              <w:rPr>
                <w:rFonts w:hint="eastAsia"/>
                <w:lang w:bidi="ar"/>
              </w:rPr>
              <w:t>V3 变址寄存器内容</w:t>
            </w:r>
          </w:p>
        </w:tc>
      </w:tr>
      <w:tr>
        <w:trPr>
          <w:trHeight w:val="539"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D8188</w:t>
            </w:r>
          </w:p>
        </w:tc>
        <w:tc>
          <w:tcPr>
            <w:tcW w:w="3260" w:type="dxa"/>
            <w:shd w:val="clear" w:color="auto" w:fill="FFFFFF"/>
            <w:tcMar>
              <w:top w:w="60" w:type="dxa"/>
              <w:left w:w="60" w:type="dxa"/>
              <w:bottom w:w="60" w:type="dxa"/>
              <w:right w:w="60" w:type="dxa"/>
            </w:tcMar>
            <w:vAlign w:val="center"/>
          </w:tcPr>
          <w:p>
            <w:pPr>
              <w:pStyle w:val="000090"/>
              <w:jc w:val="center"/>
              <w:rPr/>
            </w:pPr>
            <w:r>
              <w:rPr>
                <w:rFonts w:hint="eastAsia"/>
                <w:lang w:bidi="ar"/>
              </w:rPr>
              <w:t>Z4 变址寄存器内容</w:t>
            </w:r>
          </w:p>
        </w:tc>
        <w:tc>
          <w:tcPr>
            <w:tcW w:w="1418" w:type="dxa"/>
            <w:shd w:val="clear" w:color="auto" w:fill="FFFFFF"/>
            <w:tcMar>
              <w:top w:w="60" w:type="dxa"/>
              <w:left w:w="60" w:type="dxa"/>
              <w:bottom w:w="60" w:type="dxa"/>
              <w:right w:w="60" w:type="dxa"/>
            </w:tcMar>
            <w:vAlign w:val="center"/>
          </w:tcPr>
          <w:p>
            <w:pPr>
              <w:pStyle w:val="000090"/>
              <w:jc w:val="center"/>
              <w:rPr/>
            </w:pPr>
            <w:r>
              <w:rPr>
                <w:rFonts w:hint="eastAsia"/>
                <w:lang w:bidi="ar"/>
              </w:rPr>
              <w:t>D8189</w:t>
            </w:r>
          </w:p>
        </w:tc>
        <w:tc>
          <w:tcPr>
            <w:tcW w:w="3402" w:type="dxa"/>
            <w:shd w:val="clear" w:color="auto" w:fill="FFFFFF"/>
            <w:tcMar>
              <w:top w:w="60" w:type="dxa"/>
              <w:left w:w="60" w:type="dxa"/>
              <w:bottom w:w="60" w:type="dxa"/>
              <w:right w:w="60" w:type="dxa"/>
            </w:tcMar>
            <w:vAlign w:val="center"/>
          </w:tcPr>
          <w:p>
            <w:pPr>
              <w:pStyle w:val="000090"/>
              <w:jc w:val="center"/>
              <w:rPr/>
            </w:pPr>
            <w:r>
              <w:rPr>
                <w:rFonts w:hint="eastAsia"/>
                <w:lang w:bidi="ar"/>
              </w:rPr>
              <w:t>V4 变址寄存器内容</w:t>
            </w:r>
          </w:p>
        </w:tc>
      </w:tr>
      <w:tr>
        <w:trPr>
          <w:trHeight w:val="539"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D8190</w:t>
            </w:r>
          </w:p>
        </w:tc>
        <w:tc>
          <w:tcPr>
            <w:tcW w:w="3260" w:type="dxa"/>
            <w:shd w:val="clear" w:color="auto" w:fill="FFFFFF"/>
            <w:tcMar>
              <w:top w:w="60" w:type="dxa"/>
              <w:left w:w="60" w:type="dxa"/>
              <w:bottom w:w="60" w:type="dxa"/>
              <w:right w:w="60" w:type="dxa"/>
            </w:tcMar>
            <w:vAlign w:val="center"/>
          </w:tcPr>
          <w:p>
            <w:pPr>
              <w:pStyle w:val="000090"/>
              <w:jc w:val="center"/>
              <w:rPr/>
            </w:pPr>
            <w:r>
              <w:rPr>
                <w:rFonts w:hint="eastAsia"/>
                <w:lang w:bidi="ar"/>
              </w:rPr>
              <w:t>Z5 变址寄存器内容</w:t>
            </w:r>
          </w:p>
        </w:tc>
        <w:tc>
          <w:tcPr>
            <w:tcW w:w="1418" w:type="dxa"/>
            <w:shd w:val="clear" w:color="auto" w:fill="FFFFFF"/>
            <w:tcMar>
              <w:top w:w="60" w:type="dxa"/>
              <w:left w:w="60" w:type="dxa"/>
              <w:bottom w:w="60" w:type="dxa"/>
              <w:right w:w="60" w:type="dxa"/>
            </w:tcMar>
            <w:vAlign w:val="center"/>
          </w:tcPr>
          <w:p>
            <w:pPr>
              <w:pStyle w:val="000090"/>
              <w:jc w:val="center"/>
              <w:rPr/>
            </w:pPr>
            <w:r>
              <w:rPr>
                <w:rFonts w:hint="eastAsia"/>
                <w:lang w:bidi="ar"/>
              </w:rPr>
              <w:t>D8191</w:t>
            </w:r>
          </w:p>
        </w:tc>
        <w:tc>
          <w:tcPr>
            <w:tcW w:w="3402" w:type="dxa"/>
            <w:shd w:val="clear" w:color="auto" w:fill="FFFFFF"/>
            <w:tcMar>
              <w:top w:w="60" w:type="dxa"/>
              <w:left w:w="60" w:type="dxa"/>
              <w:bottom w:w="60" w:type="dxa"/>
              <w:right w:w="60" w:type="dxa"/>
            </w:tcMar>
            <w:vAlign w:val="center"/>
          </w:tcPr>
          <w:p>
            <w:pPr>
              <w:pStyle w:val="000090"/>
              <w:jc w:val="center"/>
              <w:rPr/>
            </w:pPr>
            <w:r>
              <w:rPr>
                <w:rFonts w:hint="eastAsia"/>
                <w:lang w:bidi="ar"/>
              </w:rPr>
              <w:t>V5 变址寄存器内容</w:t>
            </w:r>
          </w:p>
        </w:tc>
      </w:tr>
      <w:tr>
        <w:trPr>
          <w:trHeight w:val="539"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D8192</w:t>
            </w:r>
          </w:p>
        </w:tc>
        <w:tc>
          <w:tcPr>
            <w:tcW w:w="3260" w:type="dxa"/>
            <w:shd w:val="clear" w:color="auto" w:fill="FFFFFF"/>
            <w:tcMar>
              <w:top w:w="60" w:type="dxa"/>
              <w:left w:w="60" w:type="dxa"/>
              <w:bottom w:w="60" w:type="dxa"/>
              <w:right w:w="60" w:type="dxa"/>
            </w:tcMar>
            <w:vAlign w:val="center"/>
          </w:tcPr>
          <w:p>
            <w:pPr>
              <w:pStyle w:val="000090"/>
              <w:jc w:val="center"/>
              <w:rPr/>
            </w:pPr>
            <w:r>
              <w:rPr>
                <w:rFonts w:hint="eastAsia"/>
                <w:lang w:bidi="ar"/>
              </w:rPr>
              <w:t>Z6 变址寄存器内容</w:t>
            </w:r>
          </w:p>
        </w:tc>
        <w:tc>
          <w:tcPr>
            <w:tcW w:w="1418" w:type="dxa"/>
            <w:shd w:val="clear" w:color="auto" w:fill="FFFFFF"/>
            <w:tcMar>
              <w:top w:w="60" w:type="dxa"/>
              <w:left w:w="60" w:type="dxa"/>
              <w:bottom w:w="60" w:type="dxa"/>
              <w:right w:w="60" w:type="dxa"/>
            </w:tcMar>
            <w:vAlign w:val="center"/>
          </w:tcPr>
          <w:p>
            <w:pPr>
              <w:pStyle w:val="000090"/>
              <w:jc w:val="center"/>
              <w:rPr/>
            </w:pPr>
            <w:r>
              <w:rPr>
                <w:rFonts w:hint="eastAsia"/>
                <w:lang w:bidi="ar"/>
              </w:rPr>
              <w:t>D8193</w:t>
            </w:r>
          </w:p>
        </w:tc>
        <w:tc>
          <w:tcPr>
            <w:tcW w:w="3402" w:type="dxa"/>
            <w:shd w:val="clear" w:color="auto" w:fill="FFFFFF"/>
            <w:tcMar>
              <w:top w:w="60" w:type="dxa"/>
              <w:left w:w="60" w:type="dxa"/>
              <w:bottom w:w="60" w:type="dxa"/>
              <w:right w:w="60" w:type="dxa"/>
            </w:tcMar>
            <w:vAlign w:val="center"/>
          </w:tcPr>
          <w:p>
            <w:pPr>
              <w:pStyle w:val="000090"/>
              <w:jc w:val="center"/>
              <w:rPr/>
            </w:pPr>
            <w:r>
              <w:rPr>
                <w:rFonts w:hint="eastAsia"/>
                <w:lang w:bidi="ar"/>
              </w:rPr>
              <w:t>V6 变址寄存器内容</w:t>
            </w:r>
          </w:p>
        </w:tc>
      </w:tr>
      <w:tr>
        <w:trPr>
          <w:trHeight w:val="539"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D8194</w:t>
            </w:r>
          </w:p>
        </w:tc>
        <w:tc>
          <w:tcPr>
            <w:tcW w:w="3260" w:type="dxa"/>
            <w:shd w:val="clear" w:color="auto" w:fill="FFFFFF"/>
            <w:tcMar>
              <w:top w:w="60" w:type="dxa"/>
              <w:left w:w="60" w:type="dxa"/>
              <w:bottom w:w="60" w:type="dxa"/>
              <w:right w:w="60" w:type="dxa"/>
            </w:tcMar>
            <w:vAlign w:val="center"/>
          </w:tcPr>
          <w:p>
            <w:pPr>
              <w:pStyle w:val="000090"/>
              <w:jc w:val="center"/>
              <w:rPr/>
            </w:pPr>
            <w:r>
              <w:rPr>
                <w:rFonts w:hint="eastAsia"/>
                <w:lang w:bidi="ar"/>
              </w:rPr>
              <w:t>Z7 变址寄存器内容</w:t>
            </w:r>
          </w:p>
        </w:tc>
        <w:tc>
          <w:tcPr>
            <w:tcW w:w="1418" w:type="dxa"/>
            <w:shd w:val="clear" w:color="auto" w:fill="FFFFFF"/>
            <w:tcMar>
              <w:top w:w="60" w:type="dxa"/>
              <w:left w:w="60" w:type="dxa"/>
              <w:bottom w:w="60" w:type="dxa"/>
              <w:right w:w="60" w:type="dxa"/>
            </w:tcMar>
            <w:vAlign w:val="center"/>
          </w:tcPr>
          <w:p>
            <w:pPr>
              <w:pStyle w:val="000090"/>
              <w:jc w:val="center"/>
              <w:rPr/>
            </w:pPr>
            <w:r>
              <w:rPr>
                <w:rFonts w:hint="eastAsia"/>
                <w:lang w:bidi="ar"/>
              </w:rPr>
              <w:t>D8195</w:t>
            </w:r>
          </w:p>
        </w:tc>
        <w:tc>
          <w:tcPr>
            <w:tcW w:w="3402" w:type="dxa"/>
            <w:shd w:val="clear" w:color="auto" w:fill="FFFFFF"/>
            <w:tcMar>
              <w:top w:w="60" w:type="dxa"/>
              <w:left w:w="60" w:type="dxa"/>
              <w:bottom w:w="60" w:type="dxa"/>
              <w:right w:w="60" w:type="dxa"/>
            </w:tcMar>
            <w:vAlign w:val="center"/>
          </w:tcPr>
          <w:p>
            <w:pPr>
              <w:pStyle w:val="000090"/>
              <w:jc w:val="center"/>
              <w:rPr/>
            </w:pPr>
            <w:r>
              <w:rPr>
                <w:rFonts w:hint="eastAsia"/>
                <w:lang w:bidi="ar"/>
              </w:rPr>
              <w:t>V7 变址寄存器内容</w:t>
            </w:r>
          </w:p>
        </w:tc>
      </w:tr>
      <w:tr>
        <w:trPr>
          <w:trHeight w:val="539"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D8196</w:t>
            </w:r>
          </w:p>
        </w:tc>
        <w:tc>
          <w:tcPr>
            <w:tcW w:w="3260" w:type="dxa"/>
            <w:shd w:val="clear" w:color="auto" w:fill="FFFFFF"/>
            <w:tcMar>
              <w:top w:w="60" w:type="dxa"/>
              <w:left w:w="60" w:type="dxa"/>
              <w:bottom w:w="60" w:type="dxa"/>
              <w:right w:w="60" w:type="dxa"/>
            </w:tcMar>
            <w:vAlign w:val="center"/>
          </w:tcPr>
          <w:p>
            <w:pPr>
              <w:pStyle w:val="000090"/>
              <w:jc w:val="center"/>
              <w:rPr/>
            </w:pPr>
            <w:r>
              <w:rPr>
                <w:rFonts w:hint="eastAsia"/>
                <w:lang w:bidi="ar"/>
              </w:rPr>
              <w:t>CAN 增值功能用</w:t>
            </w:r>
          </w:p>
        </w:tc>
        <w:tc>
          <w:tcPr>
            <w:tcW w:w="1418" w:type="dxa"/>
            <w:shd w:val="clear" w:color="auto" w:fill="FFFFFF"/>
            <w:tcMar>
              <w:top w:w="60" w:type="dxa"/>
              <w:left w:w="60" w:type="dxa"/>
              <w:bottom w:w="60" w:type="dxa"/>
              <w:right w:w="60" w:type="dxa"/>
            </w:tcMar>
            <w:vAlign w:val="center"/>
          </w:tcPr>
          <w:p>
            <w:pPr>
              <w:pStyle w:val="000090"/>
              <w:jc w:val="center"/>
              <w:rPr/>
            </w:pPr>
            <w:r>
              <w:rPr>
                <w:rFonts w:hint="eastAsia"/>
                <w:lang w:bidi="ar"/>
              </w:rPr>
              <w:t>D8197</w:t>
            </w:r>
          </w:p>
        </w:tc>
        <w:tc>
          <w:tcPr>
            <w:tcW w:w="3402" w:type="dxa"/>
            <w:shd w:val="clear" w:color="auto" w:fill="FFFFFF"/>
            <w:tcMar>
              <w:top w:w="60" w:type="dxa"/>
              <w:left w:w="60" w:type="dxa"/>
              <w:bottom w:w="60" w:type="dxa"/>
              <w:right w:w="60" w:type="dxa"/>
            </w:tcMar>
            <w:vAlign w:val="center"/>
          </w:tcPr>
          <w:p>
            <w:pPr>
              <w:pStyle w:val="000090"/>
              <w:jc w:val="center"/>
              <w:rPr/>
            </w:pPr>
            <w:r>
              <w:rPr>
                <w:rFonts w:hint="eastAsia"/>
                <w:lang w:bidi="ar"/>
              </w:rPr>
              <w:t>CAN 增值功能用</w:t>
            </w:r>
          </w:p>
        </w:tc>
      </w:tr>
      <w:tr>
        <w:trPr>
          <w:trHeight w:val="539"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D8198</w:t>
            </w:r>
          </w:p>
        </w:tc>
        <w:tc>
          <w:tcPr>
            <w:tcW w:w="3260" w:type="dxa"/>
            <w:shd w:val="clear" w:color="auto" w:fill="FFFFFF"/>
            <w:tcMar>
              <w:top w:w="60" w:type="dxa"/>
              <w:left w:w="60" w:type="dxa"/>
              <w:bottom w:w="60" w:type="dxa"/>
              <w:right w:w="60" w:type="dxa"/>
            </w:tcMar>
            <w:vAlign w:val="center"/>
          </w:tcPr>
          <w:p>
            <w:pPr>
              <w:pStyle w:val="000090"/>
              <w:jc w:val="center"/>
              <w:rPr/>
            </w:pPr>
            <w:r>
              <w:rPr>
                <w:rFonts w:hint="eastAsia"/>
                <w:lang w:bidi="ar"/>
              </w:rPr>
              <w:t>CAN 增值功能用</w:t>
            </w:r>
          </w:p>
        </w:tc>
        <w:tc>
          <w:tcPr>
            <w:tcW w:w="1418" w:type="dxa"/>
            <w:shd w:val="clear" w:color="auto" w:fill="FFFFFF"/>
            <w:tcMar>
              <w:top w:w="60" w:type="dxa"/>
              <w:left w:w="60" w:type="dxa"/>
              <w:bottom w:w="60" w:type="dxa"/>
              <w:right w:w="60" w:type="dxa"/>
            </w:tcMar>
            <w:vAlign w:val="center"/>
          </w:tcPr>
          <w:p>
            <w:pPr>
              <w:pStyle w:val="000090"/>
              <w:jc w:val="center"/>
              <w:rPr/>
            </w:pPr>
            <w:r>
              <w:rPr>
                <w:rFonts w:hint="eastAsia"/>
                <w:lang w:bidi="ar"/>
              </w:rPr>
              <w:t>D8199</w:t>
            </w:r>
          </w:p>
        </w:tc>
        <w:tc>
          <w:tcPr>
            <w:tcW w:w="3402" w:type="dxa"/>
            <w:shd w:val="clear" w:color="auto" w:fill="FFFFFF"/>
            <w:tcMar>
              <w:top w:w="60" w:type="dxa"/>
              <w:left w:w="60" w:type="dxa"/>
              <w:bottom w:w="60" w:type="dxa"/>
              <w:right w:w="60" w:type="dxa"/>
            </w:tcMar>
            <w:vAlign w:val="center"/>
          </w:tcPr>
          <w:p>
            <w:pPr>
              <w:pStyle w:val="000090"/>
              <w:jc w:val="center"/>
              <w:rPr/>
            </w:pPr>
            <w:r>
              <w:rPr>
                <w:rFonts w:hint="eastAsia"/>
                <w:lang w:bidi="ar"/>
              </w:rPr>
              <w:t>CAN 增值功能用</w:t>
            </w:r>
          </w:p>
        </w:tc>
      </w:tr>
      <w:tr>
        <w:trPr>
          <w:trHeight w:val="726"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D8310~D8311</w:t>
            </w:r>
          </w:p>
        </w:tc>
        <w:tc>
          <w:tcPr>
            <w:tcW w:w="3260" w:type="dxa"/>
            <w:shd w:val="clear" w:color="auto" w:fill="FFFFFF"/>
            <w:tcMar>
              <w:top w:w="60" w:type="dxa"/>
              <w:left w:w="60" w:type="dxa"/>
              <w:bottom w:w="60" w:type="dxa"/>
              <w:right w:w="60" w:type="dxa"/>
            </w:tcMar>
            <w:vAlign w:val="center"/>
          </w:tcPr>
          <w:p>
            <w:pPr>
              <w:pStyle w:val="000090"/>
              <w:jc w:val="center"/>
              <w:rPr>
                <w:lang w:eastAsia="zh-CN"/>
              </w:rPr>
            </w:pPr>
            <w:r>
              <w:rPr>
                <w:lang w:eastAsia="zh-CN" w:bidi="ar"/>
              </w:rPr>
              <w:t>RND</w:t>
            </w:r>
            <w:r>
              <w:rPr>
                <w:rFonts w:hint="eastAsia"/>
                <w:lang w:eastAsia="zh-CN" w:bidi="ar"/>
              </w:rPr>
              <w:t xml:space="preserve"> </w:t>
            </w:r>
            <w:r>
              <w:rPr>
                <w:lang w:eastAsia="zh-CN" w:bidi="ar"/>
              </w:rPr>
              <w:t>伪随机数内部运算数据（32位</w:t>
            </w:r>
            <w:r>
              <w:rPr>
                <w:rFonts w:hint="eastAsia"/>
                <w:lang w:eastAsia="zh-CN" w:bidi="ar"/>
              </w:rPr>
              <w:t>）</w:t>
            </w:r>
          </w:p>
        </w:tc>
        <w:tc>
          <w:tcPr>
            <w:tcW w:w="1418" w:type="dxa"/>
            <w:shd w:val="clear" w:color="auto" w:fill="FFFFFF"/>
            <w:tcMar>
              <w:top w:w="60" w:type="dxa"/>
              <w:left w:w="60" w:type="dxa"/>
              <w:bottom w:w="60" w:type="dxa"/>
              <w:right w:w="60" w:type="dxa"/>
            </w:tcMar>
            <w:vAlign w:val="center"/>
          </w:tcPr>
          <w:p>
            <w:pPr>
              <w:pStyle w:val="000090"/>
              <w:jc w:val="center"/>
              <w:rPr/>
            </w:pPr>
            <w:r>
              <w:rPr>
                <w:rFonts w:hint="eastAsia"/>
                <w:lang w:bidi="ar"/>
              </w:rPr>
              <w:t>D8330</w:t>
            </w:r>
          </w:p>
        </w:tc>
        <w:tc>
          <w:tcPr>
            <w:tcW w:w="3402" w:type="dxa"/>
            <w:shd w:val="clear" w:color="auto" w:fill="FFFFFF"/>
            <w:tcMar>
              <w:top w:w="60" w:type="dxa"/>
              <w:left w:w="60" w:type="dxa"/>
              <w:bottom w:w="60" w:type="dxa"/>
              <w:right w:w="60" w:type="dxa"/>
            </w:tcMar>
            <w:vAlign w:val="center"/>
          </w:tcPr>
          <w:p>
            <w:pPr>
              <w:pStyle w:val="000090"/>
              <w:jc w:val="center"/>
              <w:rPr>
                <w:lang w:eastAsia="zh-CN"/>
              </w:rPr>
            </w:pPr>
            <w:r>
              <w:rPr>
                <w:rFonts w:hint="eastAsia"/>
                <w:lang w:eastAsia="zh-CN" w:bidi="ar"/>
              </w:rPr>
              <w:t>DUTY 指令 定时时钟输出 1 扫描数的计数器</w:t>
            </w:r>
          </w:p>
        </w:tc>
      </w:tr>
      <w:tr>
        <w:trPr>
          <w:trHeight w:val="694"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D8331</w:t>
            </w:r>
          </w:p>
        </w:tc>
        <w:tc>
          <w:tcPr>
            <w:tcW w:w="3260" w:type="dxa"/>
            <w:shd w:val="clear" w:color="auto" w:fill="FFFFFF"/>
            <w:tcMar>
              <w:top w:w="60" w:type="dxa"/>
              <w:left w:w="60" w:type="dxa"/>
              <w:bottom w:w="60" w:type="dxa"/>
              <w:right w:w="60" w:type="dxa"/>
            </w:tcMar>
            <w:vAlign w:val="center"/>
          </w:tcPr>
          <w:p>
            <w:pPr>
              <w:pStyle w:val="000090"/>
              <w:jc w:val="center"/>
              <w:rPr>
                <w:lang w:eastAsia="zh-CN"/>
              </w:rPr>
            </w:pPr>
            <w:r>
              <w:rPr>
                <w:rFonts w:hint="eastAsia"/>
                <w:lang w:eastAsia="zh-CN" w:bidi="ar"/>
              </w:rPr>
              <w:t>DUTY 指令 定时时钟输出 2 扫描数的计数器</w:t>
            </w:r>
          </w:p>
        </w:tc>
        <w:tc>
          <w:tcPr>
            <w:tcW w:w="1418" w:type="dxa"/>
            <w:shd w:val="clear" w:color="auto" w:fill="FFFFFF"/>
            <w:tcMar>
              <w:top w:w="60" w:type="dxa"/>
              <w:left w:w="60" w:type="dxa"/>
              <w:bottom w:w="60" w:type="dxa"/>
              <w:right w:w="60" w:type="dxa"/>
            </w:tcMar>
            <w:vAlign w:val="center"/>
          </w:tcPr>
          <w:p>
            <w:pPr>
              <w:pStyle w:val="000090"/>
              <w:jc w:val="center"/>
              <w:rPr/>
            </w:pPr>
            <w:r>
              <w:rPr>
                <w:rFonts w:hint="eastAsia"/>
                <w:lang w:bidi="ar"/>
              </w:rPr>
              <w:t>D8332</w:t>
            </w:r>
          </w:p>
        </w:tc>
        <w:tc>
          <w:tcPr>
            <w:tcW w:w="3402" w:type="dxa"/>
            <w:shd w:val="clear" w:color="auto" w:fill="FFFFFF"/>
            <w:tcMar>
              <w:top w:w="60" w:type="dxa"/>
              <w:left w:w="60" w:type="dxa"/>
              <w:bottom w:w="60" w:type="dxa"/>
              <w:right w:w="60" w:type="dxa"/>
            </w:tcMar>
            <w:vAlign w:val="center"/>
          </w:tcPr>
          <w:p>
            <w:pPr>
              <w:pStyle w:val="000090"/>
              <w:jc w:val="center"/>
              <w:rPr>
                <w:lang w:eastAsia="zh-CN"/>
              </w:rPr>
            </w:pPr>
            <w:r>
              <w:rPr>
                <w:rFonts w:hint="eastAsia"/>
                <w:lang w:eastAsia="zh-CN" w:bidi="ar"/>
              </w:rPr>
              <w:t>DUTY 指令 定时时钟输出 3 扫描数的计数器</w:t>
            </w:r>
          </w:p>
        </w:tc>
      </w:tr>
      <w:tr>
        <w:trPr>
          <w:trHeight w:val="791"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D8333</w:t>
            </w:r>
          </w:p>
        </w:tc>
        <w:tc>
          <w:tcPr>
            <w:tcW w:w="3260" w:type="dxa"/>
            <w:shd w:val="clear" w:color="auto" w:fill="FFFFFF"/>
            <w:tcMar>
              <w:top w:w="60" w:type="dxa"/>
              <w:left w:w="60" w:type="dxa"/>
              <w:bottom w:w="60" w:type="dxa"/>
              <w:right w:w="60" w:type="dxa"/>
            </w:tcMar>
            <w:vAlign w:val="center"/>
          </w:tcPr>
          <w:p>
            <w:pPr>
              <w:pStyle w:val="000090"/>
              <w:jc w:val="center"/>
              <w:rPr>
                <w:lang w:eastAsia="zh-CN"/>
              </w:rPr>
            </w:pPr>
            <w:r>
              <w:rPr>
                <w:rFonts w:hint="eastAsia"/>
                <w:lang w:eastAsia="zh-CN" w:bidi="ar"/>
              </w:rPr>
              <w:t>DUTY 指令 定时时钟输出 4 扫描数的计数器</w:t>
            </w:r>
          </w:p>
        </w:tc>
        <w:tc>
          <w:tcPr>
            <w:tcW w:w="1418" w:type="dxa"/>
            <w:shd w:val="clear" w:color="auto" w:fill="FFFFFF"/>
            <w:tcMar>
              <w:top w:w="60" w:type="dxa"/>
              <w:left w:w="60" w:type="dxa"/>
              <w:bottom w:w="60" w:type="dxa"/>
              <w:right w:w="60" w:type="dxa"/>
            </w:tcMar>
            <w:vAlign w:val="center"/>
          </w:tcPr>
          <w:p>
            <w:pPr>
              <w:pStyle w:val="000090"/>
              <w:jc w:val="center"/>
              <w:rPr/>
            </w:pPr>
            <w:r>
              <w:rPr>
                <w:rFonts w:hint="eastAsia"/>
                <w:lang w:bidi="ar"/>
              </w:rPr>
              <w:t>D8334</w:t>
            </w:r>
          </w:p>
        </w:tc>
        <w:tc>
          <w:tcPr>
            <w:tcW w:w="3402" w:type="dxa"/>
            <w:shd w:val="clear" w:color="auto" w:fill="FFFFFF"/>
            <w:tcMar>
              <w:top w:w="60" w:type="dxa"/>
              <w:left w:w="60" w:type="dxa"/>
              <w:bottom w:w="60" w:type="dxa"/>
              <w:right w:w="60" w:type="dxa"/>
            </w:tcMar>
            <w:vAlign w:val="center"/>
          </w:tcPr>
          <w:p>
            <w:pPr>
              <w:pStyle w:val="000090"/>
              <w:jc w:val="center"/>
              <w:rPr>
                <w:lang w:eastAsia="zh-CN"/>
              </w:rPr>
            </w:pPr>
            <w:r>
              <w:rPr>
                <w:rFonts w:hint="eastAsia"/>
                <w:lang w:eastAsia="zh-CN" w:bidi="ar"/>
              </w:rPr>
              <w:t>DUTY 指令 定时时钟输出 5 扫描数的计数器</w:t>
            </w:r>
          </w:p>
        </w:tc>
      </w:tr>
      <w:tr>
        <w:trPr>
          <w:trHeight w:val="363"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D8336</w:t>
            </w:r>
          </w:p>
        </w:tc>
        <w:tc>
          <w:tcPr>
            <w:tcW w:w="3260" w:type="dxa"/>
            <w:shd w:val="clear" w:color="auto" w:fill="FFFFFF"/>
            <w:tcMar>
              <w:top w:w="60" w:type="dxa"/>
              <w:left w:w="60" w:type="dxa"/>
              <w:bottom w:w="60" w:type="dxa"/>
              <w:right w:w="60" w:type="dxa"/>
            </w:tcMar>
            <w:vAlign w:val="center"/>
          </w:tcPr>
          <w:p>
            <w:pPr>
              <w:pStyle w:val="000090"/>
              <w:jc w:val="center"/>
              <w:rPr/>
            </w:pPr>
            <w:r>
              <w:rPr>
                <w:rFonts w:hint="eastAsia"/>
                <w:lang w:bidi="ar"/>
              </w:rPr>
              <w:t>DVIT 中断输入指定值</w:t>
            </w:r>
          </w:p>
        </w:tc>
        <w:tc>
          <w:tcPr>
            <w:tcW w:w="1418" w:type="dxa"/>
            <w:shd w:val="clear" w:color="auto" w:fill="FFFFFF"/>
            <w:tcMar>
              <w:top w:w="60" w:type="dxa"/>
              <w:left w:w="60" w:type="dxa"/>
              <w:bottom w:w="60" w:type="dxa"/>
              <w:right w:w="60" w:type="dxa"/>
            </w:tcMar>
            <w:vAlign w:val="center"/>
          </w:tcPr>
          <w:p>
            <w:pPr>
              <w:pStyle w:val="000090"/>
              <w:jc w:val="center"/>
              <w:rPr/>
            </w:pPr>
          </w:p>
        </w:tc>
        <w:tc>
          <w:tcPr>
            <w:tcW w:w="3402" w:type="dxa"/>
            <w:shd w:val="clear" w:color="auto" w:fill="FFFFFF"/>
            <w:tcMar>
              <w:top w:w="60" w:type="dxa"/>
              <w:left w:w="60" w:type="dxa"/>
              <w:bottom w:w="60" w:type="dxa"/>
              <w:right w:w="60" w:type="dxa"/>
            </w:tcMar>
            <w:vAlign w:val="center"/>
          </w:tcPr>
          <w:p>
            <w:pPr>
              <w:pStyle w:val="000090"/>
              <w:jc w:val="center"/>
              <w:rPr/>
            </w:pPr>
          </w:p>
        </w:tc>
      </w:tr>
      <w:tr>
        <w:trPr>
          <w:trHeight w:val="539"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D8340~D8349</w:t>
            </w:r>
          </w:p>
        </w:tc>
        <w:tc>
          <w:tcPr>
            <w:tcW w:w="3260" w:type="dxa"/>
            <w:shd w:val="clear" w:color="auto" w:fill="FFFFFF"/>
            <w:tcMar>
              <w:top w:w="60" w:type="dxa"/>
              <w:left w:w="60" w:type="dxa"/>
              <w:bottom w:w="60" w:type="dxa"/>
              <w:right w:w="60" w:type="dxa"/>
            </w:tcMar>
            <w:vAlign w:val="center"/>
          </w:tcPr>
          <w:p>
            <w:pPr>
              <w:pStyle w:val="000090"/>
              <w:jc w:val="center"/>
              <w:rPr/>
            </w:pPr>
            <w:r>
              <w:rPr>
                <w:rFonts w:hint="eastAsia"/>
                <w:lang w:bidi="ar"/>
              </w:rPr>
              <w:t>高速输出 Y0 寄存器</w:t>
            </w:r>
          </w:p>
        </w:tc>
        <w:tc>
          <w:tcPr>
            <w:tcW w:w="1418" w:type="dxa"/>
            <w:shd w:val="clear" w:color="auto" w:fill="FFFFFF"/>
            <w:tcMar>
              <w:top w:w="60" w:type="dxa"/>
              <w:left w:w="60" w:type="dxa"/>
              <w:bottom w:w="60" w:type="dxa"/>
              <w:right w:w="60" w:type="dxa"/>
            </w:tcMar>
            <w:vAlign w:val="center"/>
          </w:tcPr>
          <w:p>
            <w:pPr>
              <w:pStyle w:val="000090"/>
              <w:jc w:val="center"/>
              <w:rPr/>
            </w:pPr>
            <w:r>
              <w:rPr>
                <w:rFonts w:hint="eastAsia"/>
                <w:lang w:bidi="ar"/>
              </w:rPr>
              <w:t>D8350~D8359</w:t>
            </w:r>
          </w:p>
        </w:tc>
        <w:tc>
          <w:tcPr>
            <w:tcW w:w="3402" w:type="dxa"/>
            <w:shd w:val="clear" w:color="auto" w:fill="FFFFFF"/>
            <w:tcMar>
              <w:top w:w="60" w:type="dxa"/>
              <w:left w:w="60" w:type="dxa"/>
              <w:bottom w:w="60" w:type="dxa"/>
              <w:right w:w="60" w:type="dxa"/>
            </w:tcMar>
            <w:vAlign w:val="center"/>
          </w:tcPr>
          <w:p>
            <w:pPr>
              <w:pStyle w:val="000090"/>
              <w:jc w:val="center"/>
              <w:rPr/>
            </w:pPr>
            <w:r>
              <w:rPr>
                <w:rFonts w:hint="eastAsia"/>
                <w:lang w:bidi="ar"/>
              </w:rPr>
              <w:t>高速输出 Y1 寄存器</w:t>
            </w:r>
          </w:p>
        </w:tc>
      </w:tr>
      <w:tr>
        <w:trPr>
          <w:trHeight w:val="539"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D8360~D8369</w:t>
            </w:r>
          </w:p>
        </w:tc>
        <w:tc>
          <w:tcPr>
            <w:tcW w:w="3260" w:type="dxa"/>
            <w:shd w:val="clear" w:color="auto" w:fill="FFFFFF"/>
            <w:tcMar>
              <w:top w:w="60" w:type="dxa"/>
              <w:left w:w="60" w:type="dxa"/>
              <w:bottom w:w="60" w:type="dxa"/>
              <w:right w:w="60" w:type="dxa"/>
            </w:tcMar>
            <w:vAlign w:val="center"/>
          </w:tcPr>
          <w:p>
            <w:pPr>
              <w:pStyle w:val="000090"/>
              <w:jc w:val="center"/>
              <w:rPr/>
            </w:pPr>
            <w:r>
              <w:rPr>
                <w:rFonts w:hint="eastAsia"/>
                <w:lang w:bidi="ar"/>
              </w:rPr>
              <w:t>高速输出 Y2 寄存器</w:t>
            </w:r>
          </w:p>
        </w:tc>
        <w:tc>
          <w:tcPr>
            <w:tcW w:w="1418" w:type="dxa"/>
            <w:shd w:val="clear" w:color="auto" w:fill="FFFFFF"/>
            <w:tcMar>
              <w:top w:w="60" w:type="dxa"/>
              <w:left w:w="60" w:type="dxa"/>
              <w:bottom w:w="60" w:type="dxa"/>
              <w:right w:w="60" w:type="dxa"/>
            </w:tcMar>
            <w:vAlign w:val="center"/>
          </w:tcPr>
          <w:p>
            <w:pPr>
              <w:pStyle w:val="000090"/>
              <w:jc w:val="center"/>
              <w:rPr/>
            </w:pPr>
            <w:r>
              <w:rPr>
                <w:rFonts w:hint="eastAsia"/>
                <w:lang w:bidi="ar"/>
              </w:rPr>
              <w:t>D8370~D8379</w:t>
            </w:r>
          </w:p>
        </w:tc>
        <w:tc>
          <w:tcPr>
            <w:tcW w:w="3402" w:type="dxa"/>
            <w:shd w:val="clear" w:color="auto" w:fill="FFFFFF"/>
            <w:tcMar>
              <w:top w:w="60" w:type="dxa"/>
              <w:left w:w="60" w:type="dxa"/>
              <w:bottom w:w="60" w:type="dxa"/>
              <w:right w:w="60" w:type="dxa"/>
            </w:tcMar>
            <w:vAlign w:val="center"/>
          </w:tcPr>
          <w:p>
            <w:pPr>
              <w:pStyle w:val="000090"/>
              <w:jc w:val="center"/>
              <w:rPr/>
            </w:pPr>
            <w:r>
              <w:rPr>
                <w:rFonts w:hint="eastAsia"/>
                <w:lang w:bidi="ar"/>
              </w:rPr>
              <w:t>高速输出 Y3 寄存器</w:t>
            </w:r>
          </w:p>
        </w:tc>
      </w:tr>
      <w:tr>
        <w:trPr>
          <w:trHeight w:val="692"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D8400</w:t>
            </w:r>
          </w:p>
        </w:tc>
        <w:tc>
          <w:tcPr>
            <w:tcW w:w="3260" w:type="dxa"/>
            <w:shd w:val="clear" w:color="auto" w:fill="FFFFFF"/>
            <w:tcMar>
              <w:top w:w="60" w:type="dxa"/>
              <w:left w:w="60" w:type="dxa"/>
              <w:bottom w:w="60" w:type="dxa"/>
              <w:right w:w="60" w:type="dxa"/>
            </w:tcMar>
            <w:vAlign w:val="center"/>
          </w:tcPr>
          <w:p>
            <w:pPr>
              <w:pStyle w:val="000090"/>
              <w:rPr>
                <w:lang w:eastAsia="zh-CN"/>
              </w:rPr>
            </w:pPr>
            <w:r>
              <w:rPr>
                <w:lang w:eastAsia="zh-CN" w:bidi="ar"/>
              </w:rPr>
              <w:t>串口2</w:t>
            </w:r>
            <w:r>
              <w:rPr>
                <w:rFonts w:hint="eastAsia"/>
                <w:lang w:eastAsia="zh-CN" w:bidi="ar"/>
              </w:rPr>
              <w:t xml:space="preserve"> </w:t>
            </w:r>
            <w:r>
              <w:rPr>
                <w:lang w:eastAsia="zh-CN" w:bidi="ar"/>
              </w:rPr>
              <w:t>通信格式设置（默认：H0086）</w:t>
            </w:r>
          </w:p>
        </w:tc>
        <w:tc>
          <w:tcPr>
            <w:tcW w:w="1418" w:type="dxa"/>
            <w:shd w:val="clear" w:color="auto" w:fill="FFFFFF"/>
            <w:tcMar>
              <w:top w:w="60" w:type="dxa"/>
              <w:left w:w="60" w:type="dxa"/>
              <w:bottom w:w="60" w:type="dxa"/>
              <w:right w:w="60" w:type="dxa"/>
            </w:tcMar>
            <w:vAlign w:val="center"/>
          </w:tcPr>
          <w:p>
            <w:pPr>
              <w:pStyle w:val="000090"/>
              <w:jc w:val="center"/>
              <w:rPr/>
            </w:pPr>
            <w:r>
              <w:rPr>
                <w:rFonts w:hint="eastAsia"/>
                <w:lang w:bidi="ar"/>
              </w:rPr>
              <w:t>D8401</w:t>
            </w:r>
          </w:p>
        </w:tc>
        <w:tc>
          <w:tcPr>
            <w:tcW w:w="3402" w:type="dxa"/>
            <w:shd w:val="clear" w:color="auto" w:fill="FFFFFF"/>
            <w:tcMar>
              <w:top w:w="60" w:type="dxa"/>
              <w:left w:w="60" w:type="dxa"/>
              <w:bottom w:w="60" w:type="dxa"/>
              <w:right w:w="60" w:type="dxa"/>
            </w:tcMar>
            <w:vAlign w:val="center"/>
          </w:tcPr>
          <w:p>
            <w:pPr>
              <w:pStyle w:val="000090"/>
              <w:jc w:val="center"/>
              <w:rPr/>
            </w:pPr>
            <w:r>
              <w:rPr>
                <w:lang w:bidi="ar"/>
              </w:rPr>
              <w:t>串口2 Modbus 从站地址设置</w:t>
            </w:r>
          </w:p>
        </w:tc>
      </w:tr>
      <w:tr>
        <w:trPr>
          <w:trHeight w:val="789"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rFonts w:hint="eastAsia"/>
                <w:lang w:bidi="ar"/>
              </w:rPr>
              <w:t>D8402</w:t>
            </w:r>
          </w:p>
        </w:tc>
        <w:bookmarkStart w:id="42" w:name="OLE_LINK5"/>
        <w:tc>
          <w:tcPr>
            <w:tcW w:w="3260" w:type="dxa"/>
            <w:shd w:val="clear" w:color="auto" w:fill="FFFFFF"/>
            <w:tcMar>
              <w:top w:w="60" w:type="dxa"/>
              <w:left w:w="60" w:type="dxa"/>
              <w:bottom w:w="60" w:type="dxa"/>
              <w:right w:w="60" w:type="dxa"/>
            </w:tcMar>
            <w:vAlign w:val="center"/>
          </w:tcPr>
          <w:p>
            <w:pPr>
              <w:pStyle w:val="000090"/>
              <w:jc w:val="center"/>
              <w:rPr>
                <w:lang w:eastAsia="zh-CN"/>
              </w:rPr>
            </w:pPr>
            <w:r>
              <w:rPr>
                <w:lang w:eastAsia="zh-CN"/>
              </w:rPr>
              <w:t>串口2</w:t>
            </w:r>
            <w:r>
              <w:rPr>
                <w:rFonts w:hint="eastAsia"/>
                <w:lang w:eastAsia="zh-CN"/>
              </w:rPr>
              <w:t xml:space="preserve"> </w:t>
            </w:r>
            <w:r>
              <w:rPr>
                <w:lang w:eastAsia="zh-CN"/>
              </w:rPr>
              <w:t>Modbus通信错误代码</w:t>
            </w:r>
            <w:bookmarkEnd w:id="42"/>
          </w:p>
        </w:tc>
        <w:tc>
          <w:tcPr>
            <w:tcW w:w="1418" w:type="dxa"/>
            <w:shd w:val="clear" w:color="auto" w:fill="FFFFFF"/>
            <w:tcMar>
              <w:top w:w="60" w:type="dxa"/>
              <w:left w:w="60" w:type="dxa"/>
              <w:bottom w:w="60" w:type="dxa"/>
              <w:right w:w="60" w:type="dxa"/>
            </w:tcMar>
            <w:vAlign w:val="center"/>
          </w:tcPr>
          <w:p>
            <w:pPr>
              <w:pStyle w:val="000090"/>
              <w:jc w:val="center"/>
              <w:rPr/>
            </w:pPr>
            <w:r>
              <w:rPr/>
              <w:t>D8404</w:t>
            </w:r>
          </w:p>
        </w:tc>
        <w:tc>
          <w:tcPr>
            <w:tcW w:w="3402" w:type="dxa"/>
            <w:shd w:val="clear" w:color="auto" w:fill="FFFFFF"/>
            <w:tcMar>
              <w:top w:w="60" w:type="dxa"/>
              <w:left w:w="60" w:type="dxa"/>
              <w:bottom w:w="60" w:type="dxa"/>
              <w:right w:w="60" w:type="dxa"/>
            </w:tcMar>
            <w:vAlign w:val="center"/>
          </w:tcPr>
          <w:p>
            <w:pPr>
              <w:pStyle w:val="000090"/>
              <w:rPr/>
            </w:pPr>
            <w:r>
              <w:rPr/>
              <w:t>串口2 RS2 起始字符（STX）设置</w:t>
            </w:r>
          </w:p>
        </w:tc>
      </w:tr>
      <w:tr>
        <w:trPr>
          <w:trHeight w:val="644" w:hRule="exact"/>
          <w:jc w:val="center"/>
        </w:trPr>
        <w:tc>
          <w:tcPr>
            <w:tcW w:w="1413" w:type="dxa"/>
            <w:shd w:val="clear" w:color="auto" w:fill="FFFFFF"/>
            <w:tcMar>
              <w:top w:w="60" w:type="dxa"/>
              <w:left w:w="60" w:type="dxa"/>
              <w:bottom w:w="60" w:type="dxa"/>
              <w:right w:w="60" w:type="dxa"/>
            </w:tcMar>
            <w:vAlign w:val="center"/>
          </w:tcPr>
          <w:p>
            <w:pPr>
              <w:pStyle w:val="000090"/>
              <w:jc w:val="center"/>
              <w:rPr>
                <w:lang w:bidi="ar"/>
              </w:rPr>
            </w:pPr>
            <w:r>
              <w:rPr/>
              <w:t>D840</w:t>
            </w:r>
            <w:r>
              <w:rPr>
                <w:rFonts w:hint="eastAsia"/>
              </w:rPr>
              <w:t>5</w:t>
            </w:r>
          </w:p>
        </w:tc>
        <w:tc>
          <w:tcPr>
            <w:tcW w:w="3260" w:type="dxa"/>
            <w:shd w:val="clear" w:color="auto" w:fill="FFFFFF"/>
            <w:tcMar>
              <w:top w:w="60" w:type="dxa"/>
              <w:left w:w="60" w:type="dxa"/>
              <w:bottom w:w="60" w:type="dxa"/>
              <w:right w:w="60" w:type="dxa"/>
            </w:tcMar>
            <w:vAlign w:val="center"/>
          </w:tcPr>
          <w:p>
            <w:pPr>
              <w:pStyle w:val="000090"/>
              <w:rPr>
                <w:lang w:eastAsia="zh-CN" w:bidi="ar"/>
              </w:rPr>
            </w:pPr>
            <w:r>
              <w:rPr>
                <w:lang w:eastAsia="zh-CN" w:bidi="ar"/>
              </w:rPr>
              <w:t xml:space="preserve">串口2 RS2 </w:t>
            </w:r>
            <w:r>
              <w:rPr>
                <w:rFonts w:hint="eastAsia"/>
                <w:lang w:eastAsia="zh-CN" w:bidi="ar"/>
              </w:rPr>
              <w:t>结束</w:t>
            </w:r>
            <w:r>
              <w:rPr>
                <w:lang w:eastAsia="zh-CN" w:bidi="ar"/>
              </w:rPr>
              <w:t>字符（</w:t>
            </w:r>
            <w:r>
              <w:rPr>
                <w:rFonts w:hint="eastAsia"/>
                <w:lang w:eastAsia="zh-CN" w:bidi="ar"/>
              </w:rPr>
              <w:t>E</w:t>
            </w:r>
            <w:r>
              <w:rPr>
                <w:lang w:eastAsia="zh-CN" w:bidi="ar"/>
              </w:rPr>
              <w:t>TX）设置</w:t>
            </w:r>
          </w:p>
        </w:tc>
        <w:tc>
          <w:tcPr>
            <w:tcW w:w="1418" w:type="dxa"/>
            <w:shd w:val="clear" w:color="auto" w:fill="FFFFFF"/>
            <w:tcMar>
              <w:top w:w="60" w:type="dxa"/>
              <w:left w:w="60" w:type="dxa"/>
              <w:bottom w:w="60" w:type="dxa"/>
              <w:right w:w="60" w:type="dxa"/>
            </w:tcMar>
            <w:vAlign w:val="center"/>
          </w:tcPr>
          <w:p>
            <w:pPr>
              <w:pStyle w:val="000090"/>
              <w:jc w:val="center"/>
              <w:rPr>
                <w:lang w:bidi="ar"/>
              </w:rPr>
            </w:pPr>
            <w:r>
              <w:rPr/>
              <w:t>D840</w:t>
            </w:r>
            <w:r>
              <w:rPr>
                <w:rFonts w:hint="eastAsia"/>
              </w:rPr>
              <w:t>6</w:t>
            </w:r>
          </w:p>
        </w:tc>
        <w:tc>
          <w:tcPr>
            <w:tcW w:w="3402" w:type="dxa"/>
            <w:shd w:val="clear" w:color="auto" w:fill="FFFFFF"/>
            <w:tcMar>
              <w:top w:w="60" w:type="dxa"/>
              <w:left w:w="60" w:type="dxa"/>
              <w:bottom w:w="60" w:type="dxa"/>
              <w:right w:w="60" w:type="dxa"/>
            </w:tcMar>
            <w:vAlign w:val="center"/>
          </w:tcPr>
          <w:p>
            <w:pPr>
              <w:pStyle w:val="000090"/>
              <w:rPr>
                <w:lang w:eastAsia="zh-CN" w:bidi="ar"/>
              </w:rPr>
            </w:pPr>
            <w:r>
              <w:rPr>
                <w:lang w:eastAsia="zh-CN" w:bidi="ar"/>
              </w:rPr>
              <w:t>串口2 Modbus</w:t>
            </w:r>
            <w:r>
              <w:rPr>
                <w:rFonts w:hint="eastAsia"/>
                <w:lang w:eastAsia="zh-CN" w:bidi="ar"/>
              </w:rPr>
              <w:t>最大</w:t>
            </w:r>
            <w:r>
              <w:rPr>
                <w:lang w:eastAsia="zh-CN" w:bidi="ar"/>
              </w:rPr>
              <w:t>重试次数设置（默认：0）</w:t>
            </w:r>
          </w:p>
        </w:tc>
      </w:tr>
      <w:tr>
        <w:trPr>
          <w:trHeight w:val="685"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t>D840</w:t>
            </w:r>
            <w:r>
              <w:rPr>
                <w:rFonts w:hint="eastAsia"/>
              </w:rPr>
              <w:t>8</w:t>
            </w:r>
          </w:p>
        </w:tc>
        <w:tc>
          <w:tcPr>
            <w:tcW w:w="3260" w:type="dxa"/>
            <w:shd w:val="clear" w:color="auto" w:fill="FFFFFF"/>
            <w:tcMar>
              <w:top w:w="60" w:type="dxa"/>
              <w:left w:w="60" w:type="dxa"/>
              <w:bottom w:w="60" w:type="dxa"/>
              <w:right w:w="60" w:type="dxa"/>
            </w:tcMar>
            <w:vAlign w:val="center"/>
          </w:tcPr>
          <w:p>
            <w:pPr>
              <w:pStyle w:val="000090"/>
              <w:rPr>
                <w:lang w:eastAsia="zh-CN" w:bidi="ar"/>
              </w:rPr>
            </w:pPr>
            <w:r>
              <w:rPr>
                <w:lang w:eastAsia="zh-CN" w:bidi="ar"/>
              </w:rPr>
              <w:t xml:space="preserve">串口2 Modbus </w:t>
            </w:r>
            <w:r>
              <w:rPr>
                <w:rFonts w:hint="eastAsia"/>
                <w:lang w:eastAsia="zh-CN" w:bidi="ar"/>
              </w:rPr>
              <w:t>当前</w:t>
            </w:r>
            <w:r>
              <w:rPr>
                <w:lang w:eastAsia="zh-CN" w:bidi="ar"/>
              </w:rPr>
              <w:t>重试次数监视</w:t>
            </w:r>
          </w:p>
        </w:tc>
        <w:tc>
          <w:tcPr>
            <w:tcW w:w="1418" w:type="dxa"/>
            <w:shd w:val="clear" w:color="auto" w:fill="FFFFFF"/>
            <w:tcMar>
              <w:top w:w="60" w:type="dxa"/>
              <w:left w:w="60" w:type="dxa"/>
              <w:bottom w:w="60" w:type="dxa"/>
              <w:right w:w="60" w:type="dxa"/>
            </w:tcMar>
            <w:vAlign w:val="center"/>
          </w:tcPr>
          <w:p>
            <w:pPr>
              <w:pStyle w:val="000090"/>
              <w:jc w:val="center"/>
              <w:rPr/>
            </w:pPr>
            <w:r>
              <w:rPr/>
              <w:t>D840</w:t>
            </w:r>
            <w:r>
              <w:rPr>
                <w:rFonts w:hint="eastAsia"/>
              </w:rPr>
              <w:t>9</w:t>
            </w:r>
          </w:p>
        </w:tc>
        <w:tc>
          <w:tcPr>
            <w:tcW w:w="3402" w:type="dxa"/>
            <w:shd w:val="clear" w:color="auto" w:fill="FFFFFF"/>
            <w:tcMar>
              <w:top w:w="60" w:type="dxa"/>
              <w:left w:w="60" w:type="dxa"/>
              <w:bottom w:w="60" w:type="dxa"/>
              <w:right w:w="60" w:type="dxa"/>
            </w:tcMar>
            <w:vAlign w:val="center"/>
          </w:tcPr>
          <w:p>
            <w:pPr>
              <w:pStyle w:val="000090"/>
              <w:rPr>
                <w:lang w:eastAsia="zh-CN" w:bidi="ar"/>
              </w:rPr>
            </w:pPr>
            <w:r>
              <w:rPr>
                <w:lang w:eastAsia="zh-CN" w:bidi="ar"/>
              </w:rPr>
              <w:t>串口2通信超时时间设置（单位：10 ms，默认：5）</w:t>
            </w:r>
          </w:p>
        </w:tc>
      </w:tr>
      <w:tr>
        <w:trPr>
          <w:trHeight w:val="467" w:hRule="exact"/>
          <w:jc w:val="center"/>
        </w:trPr>
        <w:tc>
          <w:tcPr>
            <w:tcW w:w="1413" w:type="dxa"/>
            <w:shd w:val="clear" w:color="auto" w:fill="FFFFFF"/>
            <w:tcMar>
              <w:top w:w="60" w:type="dxa"/>
              <w:left w:w="60" w:type="dxa"/>
              <w:bottom w:w="60" w:type="dxa"/>
              <w:right w:w="60" w:type="dxa"/>
            </w:tcMar>
            <w:vAlign w:val="center"/>
          </w:tcPr>
          <w:p>
            <w:pPr>
              <w:pStyle w:val="000090"/>
              <w:jc w:val="center"/>
              <w:rPr/>
            </w:pPr>
            <w:r>
              <w:rPr/>
              <w:t>D84</w:t>
            </w:r>
            <w:r>
              <w:rPr>
                <w:rFonts w:hint="eastAsia"/>
              </w:rPr>
              <w:t>10</w:t>
            </w:r>
          </w:p>
        </w:tc>
        <w:tc>
          <w:tcPr>
            <w:tcW w:w="8080" w:type="dxa"/>
            <w:gridSpan w:val="3"/>
            <w:shd w:val="clear" w:color="auto" w:fill="FFFFFF"/>
            <w:tcMar>
              <w:top w:w="60" w:type="dxa"/>
              <w:left w:w="60" w:type="dxa"/>
              <w:bottom w:w="60" w:type="dxa"/>
              <w:right w:w="60" w:type="dxa"/>
            </w:tcMar>
            <w:vAlign w:val="center"/>
          </w:tcPr>
          <w:p>
            <w:pPr>
              <w:pStyle w:val="000090"/>
              <w:ind w:firstLine="420" w:firstLineChars="200"/>
              <w:rPr>
                <w:lang w:eastAsia="zh-CN" w:bidi="ar"/>
              </w:rPr>
            </w:pPr>
            <w:r>
              <w:rPr>
                <w:lang w:eastAsia="zh-CN" w:bidi="ar"/>
              </w:rPr>
              <w:t>串口2 Modbus 指令间隔时间设置（单位：1 ms，默认：20）</w:t>
            </w:r>
          </w:p>
        </w:tc>
      </w:tr>
      <w:tr>
        <w:trPr>
          <w:trHeight w:val="467" w:hRule="exact"/>
          <w:jc w:val="center"/>
        </w:trPr>
        <w:tc>
          <w:tcPr>
            <w:tcW w:w="1413" w:type="dxa"/>
            <w:shd w:val="clear" w:color="auto" w:fill="FFFFFF"/>
            <w:tcMar>
              <w:top w:w="60" w:type="dxa"/>
              <w:left w:w="60" w:type="dxa"/>
              <w:bottom w:w="60" w:type="dxa"/>
              <w:right w:w="60" w:type="dxa"/>
            </w:tcMar>
            <w:vAlign w:val="center"/>
          </w:tcPr>
          <w:p>
            <w:pPr>
              <w:pStyle w:val="000090"/>
              <w:jc w:val="center"/>
              <w:rPr>
                <w:lang w:eastAsia="zh-CN"/>
              </w:rPr>
            </w:pPr>
            <w:r>
              <w:rPr>
                <w:rFonts w:hint="eastAsia"/>
                <w:lang w:eastAsia="zh-CN"/>
              </w:rPr>
              <w:t>D8419</w:t>
            </w:r>
          </w:p>
        </w:tc>
        <w:tc>
          <w:tcPr>
            <w:tcW w:w="8080" w:type="dxa"/>
            <w:gridSpan w:val="3"/>
            <w:shd w:val="clear" w:color="auto" w:fill="FFFFFF"/>
            <w:tcMar>
              <w:top w:w="60" w:type="dxa"/>
              <w:left w:w="60" w:type="dxa"/>
              <w:bottom w:w="60" w:type="dxa"/>
              <w:right w:w="60" w:type="dxa"/>
            </w:tcMar>
            <w:vAlign w:val="center"/>
          </w:tcPr>
          <w:p>
            <w:pPr>
              <w:pStyle w:val="000090"/>
              <w:ind w:firstLine="420" w:firstLineChars="200"/>
              <w:rPr>
                <w:lang w:eastAsia="zh-CN" w:bidi="ar"/>
              </w:rPr>
            </w:pPr>
            <w:r>
              <w:rPr>
                <w:lang w:eastAsia="zh-CN" w:bidi="ar"/>
              </w:rPr>
              <w:t>RS指令动作方式显示：执行RS指令时写入4</w:t>
            </w:r>
          </w:p>
        </w:tc>
      </w:tr>
      <w:tr>
        <w:trPr>
          <w:trHeight w:val="873" w:hRule="exact"/>
          <w:jc w:val="center"/>
        </w:trPr>
        <w:tc>
          <w:tcPr>
            <w:tcW w:w="1413" w:type="dxa"/>
            <w:shd w:val="clear" w:color="auto" w:fill="FFFFFF"/>
            <w:tcMar>
              <w:top w:w="60" w:type="dxa"/>
              <w:left w:w="60" w:type="dxa"/>
              <w:bottom w:w="60" w:type="dxa"/>
              <w:right w:w="60" w:type="dxa"/>
            </w:tcMar>
            <w:vAlign w:val="center"/>
          </w:tcPr>
          <w:p>
            <w:pPr>
              <w:pStyle w:val="000090"/>
              <w:jc w:val="center"/>
              <w:rPr>
                <w:lang w:bidi="ar"/>
              </w:rPr>
            </w:pPr>
            <w:r>
              <w:rPr>
                <w:lang w:bidi="ar"/>
              </w:rPr>
              <w:t>D8440</w:t>
            </w:r>
            <w:r>
              <w:rPr>
                <w:rFonts w:hint="eastAsia"/>
                <w:lang w:bidi="ar"/>
              </w:rPr>
              <w:t>~</w:t>
            </w:r>
            <w:r>
              <w:rPr>
                <w:lang w:bidi="ar"/>
              </w:rPr>
              <w:t>D8441</w:t>
            </w:r>
          </w:p>
        </w:tc>
        <w:tc>
          <w:tcPr>
            <w:tcW w:w="3260" w:type="dxa"/>
            <w:shd w:val="clear" w:color="auto" w:fill="FFFFFF"/>
            <w:tcMar>
              <w:top w:w="60" w:type="dxa"/>
              <w:left w:w="60" w:type="dxa"/>
              <w:bottom w:w="60" w:type="dxa"/>
              <w:right w:w="60" w:type="dxa"/>
            </w:tcMar>
            <w:vAlign w:val="center"/>
          </w:tcPr>
          <w:p>
            <w:pPr>
              <w:pStyle w:val="000090"/>
              <w:jc w:val="center"/>
              <w:rPr>
                <w:lang w:eastAsia="zh-CN" w:bidi="ar"/>
              </w:rPr>
            </w:pPr>
            <w:r>
              <w:rPr>
                <w:lang w:eastAsia="zh-CN" w:bidi="ar"/>
              </w:rPr>
              <w:t>高速输出 Y4 当前值寄存器（32位，D8440低16位、D8441高16位）</w:t>
            </w:r>
          </w:p>
        </w:tc>
        <w:tc>
          <w:tcPr>
            <w:tcW w:w="1418" w:type="dxa"/>
            <w:shd w:val="clear" w:color="auto" w:fill="FFFFFF"/>
            <w:tcMar>
              <w:top w:w="60" w:type="dxa"/>
              <w:left w:w="60" w:type="dxa"/>
              <w:bottom w:w="60" w:type="dxa"/>
              <w:right w:w="60" w:type="dxa"/>
            </w:tcMar>
            <w:vAlign w:val="center"/>
          </w:tcPr>
          <w:p>
            <w:pPr>
              <w:pStyle w:val="000090"/>
              <w:jc w:val="center"/>
              <w:rPr>
                <w:lang w:bidi="ar"/>
              </w:rPr>
            </w:pPr>
            <w:r>
              <w:rPr>
                <w:lang w:bidi="ar"/>
              </w:rPr>
              <w:t>D8443</w:t>
            </w:r>
            <w:r>
              <w:rPr>
                <w:rFonts w:hint="eastAsia"/>
                <w:lang w:bidi="ar"/>
              </w:rPr>
              <w:t>~</w:t>
            </w:r>
            <w:r>
              <w:rPr>
                <w:lang w:bidi="ar"/>
              </w:rPr>
              <w:t>D8444</w:t>
            </w:r>
          </w:p>
        </w:tc>
        <w:tc>
          <w:tcPr>
            <w:tcW w:w="3402" w:type="dxa"/>
            <w:shd w:val="clear" w:color="auto" w:fill="FFFFFF"/>
            <w:tcMar>
              <w:top w:w="60" w:type="dxa"/>
              <w:left w:w="60" w:type="dxa"/>
              <w:bottom w:w="60" w:type="dxa"/>
              <w:right w:w="60" w:type="dxa"/>
            </w:tcMar>
            <w:vAlign w:val="center"/>
          </w:tcPr>
          <w:p>
            <w:pPr>
              <w:pStyle w:val="000090"/>
              <w:rPr>
                <w:lang w:eastAsia="zh-CN" w:bidi="ar"/>
              </w:rPr>
            </w:pPr>
            <w:r>
              <w:rPr>
                <w:lang w:eastAsia="zh-CN" w:bidi="ar"/>
              </w:rPr>
              <w:t>高速输出 Y4 最高速度（32位，单位：Hz，默认：200000）</w:t>
            </w:r>
          </w:p>
        </w:tc>
      </w:tr>
      <w:tr>
        <w:trPr>
          <w:trHeight w:val="788" w:hRule="exact"/>
          <w:jc w:val="center"/>
        </w:trPr>
        <w:tc>
          <w:tcPr>
            <w:tcW w:w="1413" w:type="dxa"/>
            <w:shd w:val="clear" w:color="auto" w:fill="FFFFFF"/>
            <w:tcMar>
              <w:top w:w="60" w:type="dxa"/>
              <w:left w:w="60" w:type="dxa"/>
              <w:bottom w:w="60" w:type="dxa"/>
              <w:right w:w="60" w:type="dxa"/>
            </w:tcMar>
            <w:vAlign w:val="center"/>
          </w:tcPr>
          <w:p>
            <w:pPr>
              <w:pStyle w:val="000090"/>
              <w:jc w:val="center"/>
              <w:rPr>
                <w:lang w:bidi="ar"/>
              </w:rPr>
            </w:pPr>
            <w:r>
              <w:rPr>
                <w:lang w:bidi="ar"/>
              </w:rPr>
              <w:t>D8445</w:t>
            </w:r>
          </w:p>
        </w:tc>
        <w:tc>
          <w:tcPr>
            <w:tcW w:w="3260" w:type="dxa"/>
            <w:shd w:val="clear" w:color="auto" w:fill="FFFFFF"/>
            <w:tcMar>
              <w:top w:w="60" w:type="dxa"/>
              <w:left w:w="60" w:type="dxa"/>
              <w:bottom w:w="60" w:type="dxa"/>
              <w:right w:w="60" w:type="dxa"/>
            </w:tcMar>
            <w:vAlign w:val="center"/>
          </w:tcPr>
          <w:p>
            <w:pPr>
              <w:pStyle w:val="000090"/>
              <w:jc w:val="center"/>
              <w:rPr>
                <w:lang w:eastAsia="zh-CN" w:bidi="ar"/>
              </w:rPr>
            </w:pPr>
            <w:r>
              <w:rPr>
                <w:lang w:eastAsia="zh-CN" w:bidi="ar"/>
              </w:rPr>
              <w:t>高速输出 Y4 爬行速度（单位：Hz，默认：1000）</w:t>
            </w:r>
          </w:p>
        </w:tc>
        <w:tc>
          <w:tcPr>
            <w:tcW w:w="1418" w:type="dxa"/>
            <w:shd w:val="clear" w:color="auto" w:fill="FFFFFF"/>
            <w:tcMar>
              <w:top w:w="60" w:type="dxa"/>
              <w:left w:w="60" w:type="dxa"/>
              <w:bottom w:w="60" w:type="dxa"/>
              <w:right w:w="60" w:type="dxa"/>
            </w:tcMar>
            <w:vAlign w:val="center"/>
          </w:tcPr>
          <w:p>
            <w:pPr>
              <w:pStyle w:val="000090"/>
              <w:jc w:val="center"/>
              <w:rPr>
                <w:lang w:bidi="ar"/>
              </w:rPr>
            </w:pPr>
            <w:r>
              <w:rPr>
                <w:lang w:bidi="ar"/>
              </w:rPr>
              <w:t>D8446</w:t>
            </w:r>
            <w:r>
              <w:rPr>
                <w:rFonts w:hint="eastAsia"/>
                <w:lang w:bidi="ar"/>
              </w:rPr>
              <w:t>~</w:t>
            </w:r>
            <w:r>
              <w:rPr>
                <w:lang w:bidi="ar"/>
              </w:rPr>
              <w:t>D8447</w:t>
            </w:r>
          </w:p>
        </w:tc>
        <w:tc>
          <w:tcPr>
            <w:tcW w:w="3402" w:type="dxa"/>
            <w:shd w:val="clear" w:color="auto" w:fill="FFFFFF"/>
            <w:tcMar>
              <w:top w:w="60" w:type="dxa"/>
              <w:left w:w="60" w:type="dxa"/>
              <w:bottom w:w="60" w:type="dxa"/>
              <w:right w:w="60" w:type="dxa"/>
            </w:tcMar>
            <w:vAlign w:val="center"/>
          </w:tcPr>
          <w:p>
            <w:pPr>
              <w:pStyle w:val="000090"/>
              <w:jc w:val="center"/>
              <w:rPr>
                <w:lang w:eastAsia="zh-CN" w:bidi="ar"/>
              </w:rPr>
            </w:pPr>
            <w:r>
              <w:rPr>
                <w:lang w:eastAsia="zh-CN" w:bidi="ar"/>
              </w:rPr>
              <w:t>高速输出</w:t>
            </w:r>
            <w:r>
              <w:rPr>
                <w:rFonts w:hint="eastAsia"/>
                <w:lang w:eastAsia="zh-CN" w:bidi="ar"/>
              </w:rPr>
              <w:t xml:space="preserve"> </w:t>
            </w:r>
            <w:r>
              <w:rPr>
                <w:lang w:eastAsia="zh-CN" w:bidi="ar"/>
              </w:rPr>
              <w:t>Y4</w:t>
            </w:r>
            <w:r>
              <w:rPr>
                <w:rFonts w:hint="eastAsia"/>
                <w:lang w:eastAsia="zh-CN" w:bidi="ar"/>
              </w:rPr>
              <w:t xml:space="preserve"> </w:t>
            </w:r>
            <w:r>
              <w:rPr>
                <w:lang w:eastAsia="zh-CN" w:bidi="ar"/>
              </w:rPr>
              <w:t>原点回归速度（32位，单位</w:t>
            </w:r>
            <w:r>
              <w:rPr>
                <w:rFonts w:hint="eastAsia"/>
                <w:lang w:eastAsia="zh-CN" w:bidi="ar"/>
              </w:rPr>
              <w:t>:</w:t>
            </w:r>
            <w:r>
              <w:rPr>
                <w:lang w:eastAsia="zh-CN" w:bidi="ar"/>
              </w:rPr>
              <w:t>Hz，默认</w:t>
            </w:r>
            <w:r>
              <w:rPr>
                <w:rFonts w:hint="eastAsia"/>
                <w:lang w:eastAsia="zh-CN" w:bidi="ar"/>
              </w:rPr>
              <w:t>:</w:t>
            </w:r>
            <w:r>
              <w:rPr>
                <w:lang w:eastAsia="zh-CN" w:bidi="ar"/>
              </w:rPr>
              <w:t>10000）</w:t>
            </w:r>
          </w:p>
        </w:tc>
      </w:tr>
      <w:tr>
        <w:trPr>
          <w:trHeight w:val="928" w:hRule="exact"/>
          <w:jc w:val="center"/>
        </w:trPr>
        <w:tc>
          <w:tcPr>
            <w:tcW w:w="1413" w:type="dxa"/>
            <w:shd w:val="clear" w:color="auto" w:fill="FFFFFF"/>
            <w:tcMar>
              <w:top w:w="60" w:type="dxa"/>
              <w:left w:w="60" w:type="dxa"/>
              <w:bottom w:w="60" w:type="dxa"/>
              <w:right w:w="60" w:type="dxa"/>
            </w:tcMar>
            <w:vAlign w:val="center"/>
          </w:tcPr>
          <w:p>
            <w:pPr>
              <w:pStyle w:val="000090"/>
              <w:jc w:val="center"/>
              <w:rPr>
                <w:lang w:bidi="ar"/>
              </w:rPr>
            </w:pPr>
            <w:r>
              <w:rPr>
                <w:lang w:bidi="ar"/>
              </w:rPr>
              <w:t>D8448</w:t>
            </w:r>
          </w:p>
        </w:tc>
        <w:tc>
          <w:tcPr>
            <w:tcW w:w="3260" w:type="dxa"/>
            <w:shd w:val="clear" w:color="auto" w:fill="FFFFFF"/>
            <w:tcMar>
              <w:top w:w="60" w:type="dxa"/>
              <w:left w:w="60" w:type="dxa"/>
              <w:bottom w:w="60" w:type="dxa"/>
              <w:right w:w="60" w:type="dxa"/>
            </w:tcMar>
            <w:vAlign w:val="center"/>
          </w:tcPr>
          <w:p>
            <w:pPr>
              <w:pStyle w:val="000090"/>
              <w:jc w:val="center"/>
              <w:rPr>
                <w:lang w:eastAsia="zh-CN" w:bidi="ar"/>
              </w:rPr>
            </w:pPr>
            <w:r>
              <w:rPr>
                <w:lang w:eastAsia="zh-CN" w:bidi="ar"/>
              </w:rPr>
              <w:t>高速输出 Y4 加速时间（单位：ms，默认：100</w:t>
            </w:r>
            <w:r>
              <w:rPr>
                <w:rFonts w:hint="eastAsia"/>
                <w:lang w:eastAsia="zh-CN" w:bidi="ar"/>
              </w:rPr>
              <w:t>，</w:t>
            </w:r>
            <w:r>
              <w:rPr>
                <w:lang w:eastAsia="zh-CN" w:bidi="ar"/>
              </w:rPr>
              <w:t>有效最小值：30）</w:t>
            </w:r>
          </w:p>
        </w:tc>
        <w:tc>
          <w:tcPr>
            <w:tcW w:w="1418" w:type="dxa"/>
            <w:shd w:val="clear" w:color="auto" w:fill="FFFFFF"/>
            <w:tcMar>
              <w:top w:w="60" w:type="dxa"/>
              <w:left w:w="60" w:type="dxa"/>
              <w:bottom w:w="60" w:type="dxa"/>
              <w:right w:w="60" w:type="dxa"/>
            </w:tcMar>
            <w:vAlign w:val="center"/>
          </w:tcPr>
          <w:p>
            <w:pPr>
              <w:pStyle w:val="000090"/>
              <w:jc w:val="center"/>
              <w:rPr>
                <w:lang w:bidi="ar"/>
              </w:rPr>
            </w:pPr>
            <w:r>
              <w:rPr>
                <w:lang w:bidi="ar"/>
              </w:rPr>
              <w:t>D844</w:t>
            </w:r>
            <w:r>
              <w:rPr>
                <w:rFonts w:hint="eastAsia"/>
                <w:lang w:bidi="ar"/>
              </w:rPr>
              <w:t>9</w:t>
            </w:r>
          </w:p>
        </w:tc>
        <w:tc>
          <w:tcPr>
            <w:tcW w:w="3402" w:type="dxa"/>
            <w:shd w:val="clear" w:color="auto" w:fill="FFFFFF"/>
            <w:tcMar>
              <w:top w:w="60" w:type="dxa"/>
              <w:left w:w="60" w:type="dxa"/>
              <w:bottom w:w="60" w:type="dxa"/>
              <w:right w:w="60" w:type="dxa"/>
            </w:tcMar>
            <w:vAlign w:val="center"/>
          </w:tcPr>
          <w:p>
            <w:pPr>
              <w:pStyle w:val="000090"/>
              <w:jc w:val="center"/>
              <w:rPr>
                <w:lang w:eastAsia="zh-CN" w:bidi="ar"/>
              </w:rPr>
            </w:pPr>
            <w:r>
              <w:rPr>
                <w:lang w:eastAsia="zh-CN" w:bidi="ar"/>
              </w:rPr>
              <w:t>高速输出 Y4 减速时间（单位：ms，默认：100</w:t>
            </w:r>
            <w:r>
              <w:rPr>
                <w:rFonts w:hint="eastAsia"/>
                <w:lang w:eastAsia="zh-CN" w:bidi="ar"/>
              </w:rPr>
              <w:t>，</w:t>
            </w:r>
            <w:r>
              <w:rPr>
                <w:lang w:eastAsia="zh-CN" w:bidi="ar"/>
              </w:rPr>
              <w:t>有效最小值：30）</w:t>
            </w:r>
          </w:p>
        </w:tc>
      </w:tr>
      <w:tr>
        <w:trPr>
          <w:trHeight w:val="938" w:hRule="exact"/>
          <w:jc w:val="center"/>
        </w:trPr>
        <w:tc>
          <w:tcPr>
            <w:tcW w:w="1413" w:type="dxa"/>
            <w:shd w:val="clear" w:color="auto" w:fill="FFFFFF"/>
            <w:tcMar>
              <w:top w:w="60" w:type="dxa"/>
              <w:left w:w="60" w:type="dxa"/>
              <w:bottom w:w="60" w:type="dxa"/>
              <w:right w:w="60" w:type="dxa"/>
            </w:tcMar>
            <w:vAlign w:val="center"/>
          </w:tcPr>
          <w:p>
            <w:pPr>
              <w:pStyle w:val="000090"/>
              <w:rPr>
                <w:lang w:bidi="ar"/>
              </w:rPr>
            </w:pPr>
            <w:r>
              <w:rPr>
                <w:lang w:bidi="ar"/>
              </w:rPr>
              <w:t>D8450</w:t>
            </w:r>
            <w:r>
              <w:rPr>
                <w:rFonts w:hint="eastAsia"/>
                <w:lang w:eastAsia="zh-CN" w:bidi="ar"/>
              </w:rPr>
              <w:t>~</w:t>
            </w:r>
            <w:r>
              <w:rPr>
                <w:lang w:bidi="ar"/>
              </w:rPr>
              <w:t>D8451</w:t>
            </w:r>
          </w:p>
        </w:tc>
        <w:tc>
          <w:tcPr>
            <w:tcW w:w="3260" w:type="dxa"/>
            <w:shd w:val="clear" w:color="auto" w:fill="FFFFFF"/>
            <w:tcMar>
              <w:top w:w="60" w:type="dxa"/>
              <w:left w:w="60" w:type="dxa"/>
              <w:bottom w:w="60" w:type="dxa"/>
              <w:right w:w="60" w:type="dxa"/>
            </w:tcMar>
            <w:vAlign w:val="center"/>
          </w:tcPr>
          <w:p>
            <w:pPr>
              <w:pStyle w:val="000090"/>
              <w:rPr>
                <w:lang w:eastAsia="zh-CN" w:bidi="ar"/>
              </w:rPr>
            </w:pPr>
            <w:r>
              <w:rPr>
                <w:lang w:eastAsia="zh-CN" w:bidi="ar"/>
              </w:rPr>
              <w:t>高速输出 Y5 当前值寄存器（32位，D8450低16位、D8451高16位）</w:t>
            </w:r>
          </w:p>
        </w:tc>
        <w:tc>
          <w:tcPr>
            <w:tcW w:w="1418" w:type="dxa"/>
            <w:shd w:val="clear" w:color="auto" w:fill="FFFFFF"/>
            <w:tcMar>
              <w:top w:w="60" w:type="dxa"/>
              <w:left w:w="60" w:type="dxa"/>
              <w:bottom w:w="60" w:type="dxa"/>
              <w:right w:w="60" w:type="dxa"/>
            </w:tcMar>
            <w:vAlign w:val="center"/>
          </w:tcPr>
          <w:p>
            <w:pPr>
              <w:pStyle w:val="000090"/>
              <w:rPr>
                <w:lang w:bidi="ar"/>
              </w:rPr>
            </w:pPr>
            <w:r>
              <w:rPr>
                <w:lang w:bidi="ar"/>
              </w:rPr>
              <w:t>D8453</w:t>
            </w:r>
            <w:r>
              <w:rPr>
                <w:rFonts w:hint="eastAsia"/>
                <w:lang w:eastAsia="zh-CN" w:bidi="ar"/>
              </w:rPr>
              <w:t>~</w:t>
            </w:r>
            <w:r>
              <w:rPr>
                <w:lang w:bidi="ar"/>
              </w:rPr>
              <w:t>D8454</w:t>
            </w:r>
          </w:p>
        </w:tc>
        <w:tc>
          <w:tcPr>
            <w:tcW w:w="3402" w:type="dxa"/>
            <w:shd w:val="clear" w:color="auto" w:fill="FFFFFF"/>
            <w:tcMar>
              <w:top w:w="60" w:type="dxa"/>
              <w:left w:w="60" w:type="dxa"/>
              <w:bottom w:w="60" w:type="dxa"/>
              <w:right w:w="60" w:type="dxa"/>
            </w:tcMar>
            <w:vAlign w:val="center"/>
          </w:tcPr>
          <w:p>
            <w:pPr>
              <w:pStyle w:val="000090"/>
              <w:rPr>
                <w:lang w:eastAsia="zh-CN" w:bidi="ar"/>
              </w:rPr>
            </w:pPr>
            <w:r>
              <w:rPr>
                <w:lang w:eastAsia="zh-CN" w:bidi="ar"/>
              </w:rPr>
              <w:t>高速输出 Y5 最高速度（32位，单位：Hz，默认：200000）</w:t>
            </w:r>
          </w:p>
        </w:tc>
      </w:tr>
      <w:tr>
        <w:trPr>
          <w:trHeight w:val="731" w:hRule="exact"/>
          <w:jc w:val="center"/>
        </w:trPr>
        <w:tc>
          <w:tcPr>
            <w:tcW w:w="1413" w:type="dxa"/>
            <w:shd w:val="clear" w:color="auto" w:fill="FFFFFF"/>
            <w:tcMar>
              <w:top w:w="60" w:type="dxa"/>
              <w:left w:w="60" w:type="dxa"/>
              <w:bottom w:w="60" w:type="dxa"/>
              <w:right w:w="60" w:type="dxa"/>
            </w:tcMar>
            <w:vAlign w:val="center"/>
          </w:tcPr>
          <w:p>
            <w:pPr>
              <w:pStyle w:val="000090"/>
              <w:jc w:val="center"/>
              <w:rPr>
                <w:lang w:bidi="ar"/>
              </w:rPr>
            </w:pPr>
            <w:r>
              <w:rPr>
                <w:lang w:bidi="ar"/>
              </w:rPr>
              <w:t>D8455</w:t>
            </w:r>
          </w:p>
        </w:tc>
        <w:tc>
          <w:tcPr>
            <w:tcW w:w="3260" w:type="dxa"/>
            <w:shd w:val="clear" w:color="auto" w:fill="FFFFFF"/>
            <w:tcMar>
              <w:top w:w="60" w:type="dxa"/>
              <w:left w:w="60" w:type="dxa"/>
              <w:bottom w:w="60" w:type="dxa"/>
              <w:right w:w="60" w:type="dxa"/>
            </w:tcMar>
            <w:vAlign w:val="center"/>
          </w:tcPr>
          <w:p>
            <w:pPr>
              <w:pStyle w:val="000090"/>
              <w:rPr>
                <w:lang w:eastAsia="zh-CN" w:bidi="ar"/>
              </w:rPr>
            </w:pPr>
            <w:r>
              <w:rPr>
                <w:lang w:eastAsia="zh-CN" w:bidi="ar"/>
              </w:rPr>
              <w:t>高速输出 Y5 爬行速度（单位：Hz，默认：1000）</w:t>
            </w:r>
          </w:p>
        </w:tc>
        <w:tc>
          <w:tcPr>
            <w:tcW w:w="1418" w:type="dxa"/>
            <w:shd w:val="clear" w:color="auto" w:fill="FFFFFF"/>
            <w:tcMar>
              <w:top w:w="60" w:type="dxa"/>
              <w:left w:w="60" w:type="dxa"/>
              <w:bottom w:w="60" w:type="dxa"/>
              <w:right w:w="60" w:type="dxa"/>
            </w:tcMar>
            <w:vAlign w:val="center"/>
          </w:tcPr>
          <w:p>
            <w:pPr>
              <w:pStyle w:val="000090"/>
              <w:rPr>
                <w:lang w:bidi="ar"/>
              </w:rPr>
            </w:pPr>
            <w:r>
              <w:rPr>
                <w:lang w:bidi="ar"/>
              </w:rPr>
              <w:t>D8456</w:t>
            </w:r>
            <w:r>
              <w:rPr>
                <w:rFonts w:hint="eastAsia"/>
                <w:lang w:eastAsia="zh-CN" w:bidi="ar"/>
              </w:rPr>
              <w:t>~</w:t>
            </w:r>
            <w:r>
              <w:rPr>
                <w:lang w:bidi="ar"/>
              </w:rPr>
              <w:t>D8457</w:t>
            </w:r>
          </w:p>
        </w:tc>
        <w:tc>
          <w:tcPr>
            <w:tcW w:w="3402" w:type="dxa"/>
            <w:shd w:val="clear" w:color="auto" w:fill="FFFFFF"/>
            <w:tcMar>
              <w:top w:w="60" w:type="dxa"/>
              <w:left w:w="60" w:type="dxa"/>
              <w:bottom w:w="60" w:type="dxa"/>
              <w:right w:w="60" w:type="dxa"/>
            </w:tcMar>
            <w:vAlign w:val="center"/>
          </w:tcPr>
          <w:p>
            <w:pPr>
              <w:pStyle w:val="000090"/>
              <w:rPr>
                <w:lang w:eastAsia="zh-CN" w:bidi="ar"/>
              </w:rPr>
            </w:pPr>
            <w:r>
              <w:rPr>
                <w:lang w:eastAsia="zh-CN" w:bidi="ar"/>
              </w:rPr>
              <w:t>高速输出 Y5 原点回归速度</w:t>
            </w:r>
            <w:r>
              <w:rPr>
                <w:rFonts w:hint="eastAsia"/>
                <w:lang w:eastAsia="zh-CN" w:bidi="ar"/>
              </w:rPr>
              <w:t xml:space="preserve"> (</w:t>
            </w:r>
            <w:r>
              <w:rPr>
                <w:lang w:eastAsia="zh-CN" w:bidi="ar"/>
              </w:rPr>
              <w:t>32位，单位</w:t>
            </w:r>
            <w:r>
              <w:rPr>
                <w:rFonts w:hint="eastAsia"/>
                <w:lang w:eastAsia="zh-CN" w:bidi="ar"/>
              </w:rPr>
              <w:t>:</w:t>
            </w:r>
            <w:r>
              <w:rPr>
                <w:lang w:eastAsia="zh-CN" w:bidi="ar"/>
              </w:rPr>
              <w:t>Hz，默认</w:t>
            </w:r>
            <w:r>
              <w:rPr>
                <w:rFonts w:hint="eastAsia"/>
                <w:lang w:eastAsia="zh-CN" w:bidi="ar"/>
              </w:rPr>
              <w:t>:</w:t>
            </w:r>
            <w:r>
              <w:rPr>
                <w:lang w:eastAsia="zh-CN" w:bidi="ar"/>
              </w:rPr>
              <w:t>10000）</w:t>
            </w:r>
          </w:p>
        </w:tc>
      </w:tr>
      <w:tr>
        <w:trPr>
          <w:trHeight w:val="934" w:hRule="exact"/>
          <w:jc w:val="center"/>
        </w:trPr>
        <w:tc>
          <w:tcPr>
            <w:tcW w:w="1413" w:type="dxa"/>
            <w:shd w:val="clear" w:color="auto" w:fill="FFFFFF"/>
            <w:tcMar>
              <w:top w:w="60" w:type="dxa"/>
              <w:left w:w="60" w:type="dxa"/>
              <w:bottom w:w="60" w:type="dxa"/>
              <w:right w:w="60" w:type="dxa"/>
            </w:tcMar>
            <w:vAlign w:val="center"/>
          </w:tcPr>
          <w:p>
            <w:pPr>
              <w:pStyle w:val="000090"/>
              <w:jc w:val="center"/>
              <w:rPr>
                <w:lang w:bidi="ar"/>
              </w:rPr>
            </w:pPr>
            <w:r>
              <w:rPr>
                <w:lang w:bidi="ar"/>
              </w:rPr>
              <w:t>D8458</w:t>
            </w:r>
          </w:p>
        </w:tc>
        <w:tc>
          <w:tcPr>
            <w:tcW w:w="3260" w:type="dxa"/>
            <w:shd w:val="clear" w:color="auto" w:fill="FFFFFF"/>
            <w:tcMar>
              <w:top w:w="60" w:type="dxa"/>
              <w:left w:w="60" w:type="dxa"/>
              <w:bottom w:w="60" w:type="dxa"/>
              <w:right w:w="60" w:type="dxa"/>
            </w:tcMar>
            <w:vAlign w:val="center"/>
          </w:tcPr>
          <w:p>
            <w:pPr>
              <w:pStyle w:val="000090"/>
              <w:rPr>
                <w:lang w:eastAsia="zh-CN" w:bidi="ar"/>
              </w:rPr>
            </w:pPr>
            <w:r>
              <w:rPr>
                <w:lang w:eastAsia="zh-CN" w:bidi="ar"/>
              </w:rPr>
              <w:t>高速输出 Y5 加速时间（单位：ms，默认：100，有效最小值：30）</w:t>
            </w:r>
          </w:p>
        </w:tc>
        <w:tc>
          <w:tcPr>
            <w:tcW w:w="1418" w:type="dxa"/>
            <w:shd w:val="clear" w:color="auto" w:fill="FFFFFF"/>
            <w:tcMar>
              <w:top w:w="60" w:type="dxa"/>
              <w:left w:w="60" w:type="dxa"/>
              <w:bottom w:w="60" w:type="dxa"/>
              <w:right w:w="60" w:type="dxa"/>
            </w:tcMar>
            <w:vAlign w:val="center"/>
          </w:tcPr>
          <w:p>
            <w:pPr>
              <w:pStyle w:val="000090"/>
              <w:jc w:val="center"/>
              <w:rPr>
                <w:lang w:bidi="ar"/>
              </w:rPr>
            </w:pPr>
            <w:r>
              <w:rPr>
                <w:lang w:bidi="ar"/>
              </w:rPr>
              <w:t>D8459</w:t>
            </w:r>
          </w:p>
        </w:tc>
        <w:tc>
          <w:tcPr>
            <w:tcW w:w="3402" w:type="dxa"/>
            <w:shd w:val="clear" w:color="auto" w:fill="FFFFFF"/>
            <w:tcMar>
              <w:top w:w="60" w:type="dxa"/>
              <w:left w:w="60" w:type="dxa"/>
              <w:bottom w:w="60" w:type="dxa"/>
              <w:right w:w="60" w:type="dxa"/>
            </w:tcMar>
            <w:vAlign w:val="center"/>
          </w:tcPr>
          <w:p>
            <w:pPr>
              <w:pStyle w:val="000090"/>
              <w:rPr>
                <w:snapToGrid/>
                <w:color w:val="auto"/>
                <w:lang w:eastAsia="zh-CN"/>
              </w:rPr>
            </w:pPr>
            <w:r>
              <w:rPr>
                <w:lang w:eastAsia="zh-CN"/>
              </w:rPr>
              <w:t>高速输出 Y5 减速时间（单位：ms，默认：100，有效最小值：30）</w:t>
            </w:r>
          </w:p>
          <w:p>
            <w:pPr>
              <w:pStyle w:val="000090"/>
              <w:jc w:val="center"/>
              <w:rPr>
                <w:lang w:eastAsia="zh-CN" w:bidi="ar"/>
              </w:rPr>
            </w:pPr>
          </w:p>
        </w:tc>
      </w:tr>
    </w:tbl>
    <w:p>
      <w:pPr>
        <w:pStyle w:val="0000a7"/>
        <w:rPr>
          <w:rFonts w:hint="eastAsia"/>
        </w:rPr>
      </w:pPr>
      <w:r>
        <w:rPr>
          <w:rFonts w:hint="eastAsia"/>
        </w:rPr>
        <w:t>表3-3 特殊数据寄存器表</w:t>
      </w:r>
    </w:p>
    <w:p>
      <w:pPr>
        <w:pStyle w:val="00007f"/>
        <w:rPr>
          <w:lang w:eastAsia="zh-CN"/>
        </w:rPr>
      </w:pPr>
      <w:bookmarkStart w:id="43" w:name="_Toc238033489"/>
      <w:r>
        <w:rPr>
          <w:lang w:eastAsia="zh-CN"/>
        </w:rPr>
        <w:t>3.</w:t>
      </w:r>
      <w:r>
        <w:rPr>
          <w:rFonts w:hint="eastAsia"/>
          <w:lang w:eastAsia="zh-CN"/>
        </w:rPr>
        <w:t>4</w:t>
      </w:r>
      <w:r>
        <w:rPr>
          <w:lang w:eastAsia="zh-CN"/>
        </w:rPr>
        <w:t xml:space="preserve"> 支持的指令</w:t>
      </w:r>
      <w:bookmarkEnd w:id="43"/>
    </w:p>
    <w:p>
      <w:pPr>
        <w:ind w:firstLine="482"/>
        <w:rPr/>
      </w:pPr>
      <w:r>
        <w:rPr>
          <w:rFonts w:hint="eastAsia" w:ascii="宋体" w:hAnsi="宋体" w:eastAsia="宋体" w:cs="宋体"/>
          <w:b/>
          <w:bCs/>
          <w:lang w:eastAsia="zh-CN"/>
        </w:rPr>
        <w:t>（1）</w:t>
      </w:r>
      <w:r>
        <w:rPr/>
        <w:t>基本指令</w:t>
      </w:r>
      <w:r>
        <w:rPr>
          <w:rFonts w:eastAsia="Times New Roman" w:cs="Times New Roman"/>
          <w:b/>
          <w:bCs/>
        </w:rPr>
        <w:t>(</w:t>
      </w:r>
      <w:r>
        <w:rPr/>
        <w:t>全部支持</w:t>
      </w:r>
      <w:r>
        <w:rPr>
          <w:rFonts w:eastAsia="Times New Roman" w:cs="Times New Roman"/>
          <w:b/>
          <w:bCs/>
        </w:rPr>
        <w:t>)</w:t>
      </w:r>
      <w:r>
        <w:rPr/>
        <w:t>：</w:t>
      </w:r>
    </w:p>
    <w:p>
      <w:pPr>
        <w:ind w:firstLine="480"/>
        <w:rPr>
          <w:rFonts w:eastAsia="Times New Roman" w:cs="Times New Roman"/>
        </w:rPr>
      </w:pPr>
      <w:r>
        <w:rPr/>
        <w:t>LD LDI LDP LDF AND ANI</w:t>
      </w:r>
      <w:r>
        <w:rPr>
          <w:spacing w:val="-17"/>
        </w:rPr>
        <w:t xml:space="preserve"> </w:t>
      </w:r>
      <w:r>
        <w:rPr/>
        <w:t>ANDP</w:t>
      </w:r>
      <w:r>
        <w:rPr>
          <w:spacing w:val="-18"/>
        </w:rPr>
        <w:t xml:space="preserve"> </w:t>
      </w:r>
      <w:r>
        <w:rPr/>
        <w:t>ANDF</w:t>
      </w:r>
      <w:r>
        <w:rPr>
          <w:spacing w:val="-17"/>
        </w:rPr>
        <w:t xml:space="preserve"> </w:t>
      </w:r>
      <w:r>
        <w:rPr/>
        <w:t>ANDB OR</w:t>
      </w:r>
      <w:r>
        <w:rPr>
          <w:spacing w:val="-11"/>
        </w:rPr>
        <w:t xml:space="preserve"> </w:t>
      </w:r>
      <w:r>
        <w:rPr/>
        <w:t>ORI</w:t>
      </w:r>
      <w:r>
        <w:rPr>
          <w:spacing w:val="-10"/>
        </w:rPr>
        <w:t xml:space="preserve"> </w:t>
      </w:r>
      <w:r>
        <w:rPr/>
        <w:t>ORP</w:t>
      </w:r>
      <w:r>
        <w:rPr>
          <w:spacing w:val="-11"/>
        </w:rPr>
        <w:t xml:space="preserve"> </w:t>
      </w:r>
      <w:r>
        <w:rPr/>
        <w:t>ORF</w:t>
      </w:r>
      <w:r>
        <w:rPr>
          <w:spacing w:val="-11"/>
        </w:rPr>
        <w:t xml:space="preserve"> </w:t>
      </w:r>
      <w:r>
        <w:rPr/>
        <w:t>ORB</w:t>
      </w:r>
      <w:r>
        <w:rPr>
          <w:spacing w:val="-17"/>
        </w:rPr>
        <w:t xml:space="preserve"> </w:t>
      </w:r>
      <w:r>
        <w:rPr/>
        <w:t>MPS</w:t>
      </w:r>
      <w:r>
        <w:rPr>
          <w:spacing w:val="-18"/>
        </w:rPr>
        <w:t xml:space="preserve"> </w:t>
      </w:r>
      <w:r>
        <w:rPr/>
        <w:t>MRD</w:t>
      </w:r>
      <w:r>
        <w:rPr>
          <w:spacing w:val="-17"/>
        </w:rPr>
        <w:t xml:space="preserve"> </w:t>
      </w:r>
      <w:r>
        <w:rPr/>
        <w:t>MPP</w:t>
      </w:r>
      <w:r>
        <w:rPr>
          <w:spacing w:val="-17"/>
        </w:rPr>
        <w:t xml:space="preserve"> </w:t>
      </w:r>
      <w:r>
        <w:rPr/>
        <w:t>MC</w:t>
      </w:r>
      <w:r>
        <w:rPr>
          <w:spacing w:val="-17"/>
        </w:rPr>
        <w:t xml:space="preserve"> </w:t>
      </w:r>
      <w:r>
        <w:rPr/>
        <w:t>MCR INV PLS</w:t>
      </w:r>
      <w:r>
        <w:rPr>
          <w:spacing w:val="-17"/>
        </w:rPr>
        <w:t xml:space="preserve"> </w:t>
      </w:r>
      <w:r>
        <w:rPr/>
        <w:t>PL</w:t>
      </w:r>
      <w:r>
        <w:rPr>
          <w:spacing w:val="-4"/>
        </w:rPr>
        <w:t>F</w:t>
      </w:r>
      <w:r>
        <w:rPr>
          <w:spacing w:val="-10"/>
        </w:rPr>
        <w:t xml:space="preserve"> </w:t>
      </w:r>
      <w:r>
        <w:rPr>
          <w:spacing w:val="-4"/>
        </w:rPr>
        <w:t>OUT</w:t>
      </w:r>
      <w:r>
        <w:rPr/>
        <w:t xml:space="preserve"> SET RST NOP </w:t>
      </w:r>
      <w:r>
        <w:rPr>
          <w:color w:val="C00000"/>
          <w14:textOutline w14:w="4356" w14:cap="flat" w14:cmpd="sng" w14:algn="ctr">
            <w14:solidFill>
              <w14:srgbClr w14:val="C00000"/>
            </w14:solidFill>
            <w14:prstDash w14:val="solid"/>
            <w14:miter w14:lim="10"/>
          </w14:textOutline>
        </w:rPr>
        <w:t>MEP</w:t>
      </w:r>
      <w:r>
        <w:rPr>
          <w:color w:val="C00000"/>
        </w:rPr>
        <w:t xml:space="preserve"> </w:t>
      </w:r>
      <w:r>
        <w:rPr>
          <w:color w:val="C00000"/>
          <w14:textOutline w14:w="4356" w14:cap="flat" w14:cmpd="sng" w14:algn="ctr">
            <w14:solidFill>
              <w14:srgbClr w14:val="C00000"/>
            </w14:solidFill>
            <w14:prstDash w14:val="solid"/>
            <w14:miter w14:lim="10"/>
          </w14:textOutline>
        </w:rPr>
        <w:t>MEF</w:t>
      </w:r>
      <w:r>
        <w:rPr>
          <w:color w:val="C00000"/>
        </w:rPr>
        <w:t xml:space="preserve"> </w:t>
      </w:r>
      <w:r>
        <w:rPr/>
        <w:t xml:space="preserve">END  </w:t>
      </w:r>
      <w:r>
        <w:rPr>
          <w:rFonts w:eastAsia="Times New Roman" w:cs="Times New Roman"/>
        </w:rPr>
        <w:t>STL</w:t>
      </w:r>
      <w:r>
        <w:rPr/>
        <w:t>（</w:t>
      </w:r>
      <w:r>
        <w:rPr>
          <w:color w:val="0000FF"/>
          <w14:textOutline w14:w="4356" w14:cap="flat" w14:cmpd="sng" w14:algn="ctr">
            <w14:solidFill>
              <w14:srgbClr w14:val="0000FF"/>
            </w14:solidFill>
            <w14:prstDash w14:val="solid"/>
            <w14:miter w14:lim="10"/>
          </w14:textOutline>
        </w:rPr>
        <w:t>最大</w:t>
      </w:r>
      <w:r>
        <w:rPr>
          <w:color w:val="0000FF"/>
          <w:spacing w:val="-1"/>
          <w14:textOutline w14:w="4356" w14:cap="flat" w14:cmpd="sng" w14:algn="ctr">
            <w14:solidFill>
              <w14:srgbClr w14:val="0000FF"/>
            </w14:solidFill>
            <w14:prstDash w14:val="solid"/>
            <w14:miter w14:lim="10"/>
          </w14:textOutline>
        </w:rPr>
        <w:t>支持</w:t>
      </w:r>
      <w:r>
        <w:rPr>
          <w:color w:val="0000FF"/>
          <w:spacing w:val="-52"/>
        </w:rPr>
        <w:t xml:space="preserve"> </w:t>
      </w:r>
      <w:r>
        <w:rPr>
          <w:rFonts w:eastAsia="Times New Roman" w:cs="Times New Roman"/>
          <w:b/>
          <w:bCs/>
          <w:color w:val="0000FF"/>
          <w:spacing w:val="-1"/>
        </w:rPr>
        <w:t>8</w:t>
      </w:r>
      <w:r>
        <w:rPr>
          <w:rFonts w:eastAsia="Times New Roman" w:cs="Times New Roman"/>
          <w:b/>
          <w:bCs/>
          <w:color w:val="0000FF"/>
          <w:spacing w:val="11"/>
        </w:rPr>
        <w:t xml:space="preserve"> </w:t>
      </w:r>
      <w:r>
        <w:rPr>
          <w:color w:val="0000FF"/>
          <w:spacing w:val="-1"/>
          <w14:textOutline w14:w="4356" w14:cap="flat" w14:cmpd="sng" w14:algn="ctr">
            <w14:solidFill>
              <w14:srgbClr w14:val="0000FF"/>
            </w14:solidFill>
            <w14:prstDash w14:val="solid"/>
            <w14:miter w14:lim="10"/>
          </w14:textOutline>
        </w:rPr>
        <w:t>路分支</w:t>
      </w:r>
      <w:r>
        <w:rPr>
          <w:spacing w:val="-1"/>
        </w:rPr>
        <w:t xml:space="preserve">） </w:t>
      </w:r>
      <w:r>
        <w:rPr>
          <w:rFonts w:eastAsia="Times New Roman" w:cs="Times New Roman"/>
          <w:spacing w:val="-1"/>
        </w:rPr>
        <w:t>RET</w:t>
      </w:r>
    </w:p>
    <w:p>
      <w:pPr>
        <w:ind w:firstLine="470"/>
        <w:rPr>
          <w:spacing w:val="-6"/>
          <w:lang w:eastAsia="zh-CN"/>
        </w:rPr>
      </w:pPr>
      <w:r>
        <w:rPr>
          <w:rFonts w:hint="eastAsia" w:ascii="宋体" w:hAnsi="宋体" w:eastAsia="宋体" w:cs="宋体"/>
          <w:b/>
          <w:bCs/>
          <w:spacing w:val="-6"/>
          <w:lang w:eastAsia="zh-CN"/>
        </w:rPr>
        <w:t>（2）</w:t>
      </w:r>
      <w:r>
        <w:rPr>
          <w:spacing w:val="-6"/>
        </w:rPr>
        <w:t>应用指令：</w:t>
      </w:r>
    </w:p>
    <w:tbl>
      <w:tblPr>
        <w:tblStyle w:val="000088"/>
        <w:tblW w:w="0" w:type="auto"/>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Look w:firstRow="true" w:lastRow="false" w:firstColumn="true" w:lastColumn="false" w:noHBand="false" w:noVBand="true" w:val="04A0"/>
      </w:tblPr>
      <w:tblGrid>
        <w:gridCol w:w="848"/>
        <w:gridCol w:w="1276"/>
        <w:gridCol w:w="2133"/>
        <w:gridCol w:w="3678"/>
        <w:gridCol w:w="1279"/>
      </w:tblGrid>
      <w:tr>
        <w:trPr>
          <w:trHeight w:val="633"/>
          <w:jc w:val="center"/>
        </w:trPr>
        <w:tc>
          <w:tcPr>
            <w:tcW w:w="848" w:type="dxa"/>
            <w:shd w:val="clear" w:color="auto" w:fill="9CC2E5" w:themeFill="accent5" w:themeFillTint="99"/>
            <w:vAlign w:val="center"/>
          </w:tcPr>
          <w:p>
            <w:pPr>
              <w:pStyle w:val="000090"/>
              <w:jc w:val="center"/>
              <w:rPr/>
            </w:pPr>
            <w:r>
              <w:rPr/>
              <w:t>类别</w:t>
            </w:r>
          </w:p>
        </w:tc>
        <w:tc>
          <w:tcPr>
            <w:tcW w:w="1276" w:type="dxa"/>
            <w:shd w:val="clear" w:color="auto" w:fill="9CC2E5" w:themeFill="accent5" w:themeFillTint="99"/>
            <w:vAlign w:val="center"/>
          </w:tcPr>
          <w:p>
            <w:pPr>
              <w:pStyle w:val="000090"/>
              <w:jc w:val="center"/>
              <w:rPr/>
            </w:pPr>
            <w:r>
              <w:rPr>
                <w:spacing w:val="4"/>
              </w:rPr>
              <w:t>功能</w:t>
            </w:r>
            <w:r>
              <w:rPr/>
              <w:t>号</w:t>
            </w:r>
          </w:p>
        </w:tc>
        <w:tc>
          <w:tcPr>
            <w:tcW w:w="2133" w:type="dxa"/>
            <w:shd w:val="clear" w:color="auto" w:fill="9CC2E5" w:themeFill="accent5" w:themeFillTint="99"/>
            <w:vAlign w:val="center"/>
          </w:tcPr>
          <w:p>
            <w:pPr>
              <w:pStyle w:val="000090"/>
              <w:jc w:val="center"/>
              <w:rPr/>
            </w:pPr>
            <w:r>
              <w:rPr>
                <w:spacing w:val="5"/>
              </w:rPr>
              <w:t>指令</w:t>
            </w:r>
          </w:p>
        </w:tc>
        <w:tc>
          <w:tcPr>
            <w:tcW w:w="3678" w:type="dxa"/>
            <w:shd w:val="clear" w:color="auto" w:fill="9CC2E5" w:themeFill="accent5" w:themeFillTint="99"/>
            <w:vAlign w:val="center"/>
          </w:tcPr>
          <w:p>
            <w:pPr>
              <w:pStyle w:val="000090"/>
              <w:jc w:val="center"/>
              <w:rPr/>
            </w:pPr>
            <w:r>
              <w:rPr>
                <w:spacing w:val="4"/>
              </w:rPr>
              <w:t>功能</w:t>
            </w:r>
          </w:p>
        </w:tc>
        <w:tc>
          <w:tcPr>
            <w:tcW w:w="1279" w:type="dxa"/>
            <w:shd w:val="clear" w:color="auto" w:fill="9CC2E5" w:themeFill="accent5" w:themeFillTint="99"/>
            <w:vAlign w:val="center"/>
          </w:tcPr>
          <w:p>
            <w:pPr>
              <w:pStyle w:val="000090"/>
              <w:jc w:val="center"/>
              <w:rPr/>
            </w:pPr>
            <w:r>
              <w:rPr>
                <w:spacing w:val="5"/>
              </w:rPr>
              <w:t>备注</w:t>
            </w:r>
          </w:p>
        </w:tc>
      </w:tr>
      <w:tr>
        <w:trPr>
          <w:trHeight w:val="321"/>
          <w:jc w:val="center"/>
        </w:trPr>
        <w:tc>
          <w:tcPr>
            <w:tcW w:w="848" w:type="dxa"/>
            <w:vMerge w:val="restart"/>
            <w:tcBorders>
              <w:bottom w:val="nil"/>
            </w:tcBorders>
            <w:shd w:val="clear" w:color="auto" w:fill="9CC2E5" w:themeFill="accent5" w:themeFillTint="99"/>
            <w:textDirection w:val="tbRlV"/>
            <w:vAlign w:val="center"/>
          </w:tcPr>
          <w:p>
            <w:pPr>
              <w:pStyle w:val="000090"/>
              <w:ind w:firstLine="480"/>
              <w:jc w:val="center"/>
              <w:rPr/>
            </w:pPr>
            <w:r>
              <w:rPr/>
              <w:t>程</w:t>
            </w:r>
            <w:r>
              <w:rPr>
                <w:spacing w:val="17"/>
              </w:rPr>
              <w:t xml:space="preserve"> </w:t>
            </w:r>
            <w:r>
              <w:rPr/>
              <w:t>序</w:t>
            </w:r>
            <w:r>
              <w:rPr>
                <w:spacing w:val="18"/>
              </w:rPr>
              <w:t xml:space="preserve"> </w:t>
            </w:r>
            <w:r>
              <w:rPr/>
              <w:t>流</w:t>
            </w:r>
            <w:r>
              <w:rPr>
                <w:spacing w:val="18"/>
              </w:rPr>
              <w:t xml:space="preserve"> </w:t>
            </w:r>
            <w:r>
              <w:rPr/>
              <w:t>程</w:t>
            </w:r>
          </w:p>
        </w:tc>
        <w:tc>
          <w:tcPr>
            <w:tcW w:w="1276" w:type="dxa"/>
            <w:vAlign w:val="center"/>
          </w:tcPr>
          <w:p>
            <w:pPr>
              <w:pStyle w:val="000090"/>
              <w:jc w:val="center"/>
              <w:rPr/>
            </w:pPr>
            <w:r>
              <w:rPr/>
              <w:t>00</w:t>
            </w:r>
          </w:p>
        </w:tc>
        <w:tc>
          <w:tcPr>
            <w:tcW w:w="2133" w:type="dxa"/>
            <w:vAlign w:val="center"/>
          </w:tcPr>
          <w:p>
            <w:pPr>
              <w:pStyle w:val="000090"/>
              <w:jc w:val="center"/>
              <w:rPr/>
            </w:pPr>
            <w:r>
              <w:rPr>
                <w:spacing w:val="2"/>
              </w:rPr>
              <w:t>CJ</w:t>
            </w:r>
          </w:p>
        </w:tc>
        <w:tc>
          <w:tcPr>
            <w:tcW w:w="3678" w:type="dxa"/>
            <w:vAlign w:val="center"/>
          </w:tcPr>
          <w:p>
            <w:pPr>
              <w:pStyle w:val="000090"/>
              <w:jc w:val="center"/>
              <w:rPr/>
            </w:pPr>
            <w:r>
              <w:rPr>
                <w:spacing w:val="6"/>
              </w:rPr>
              <w:t>条件跳转</w:t>
            </w:r>
          </w:p>
        </w:tc>
        <w:tc>
          <w:tcPr>
            <w:tcW w:w="1279" w:type="dxa"/>
            <w:vAlign w:val="center"/>
          </w:tcPr>
          <w:p>
            <w:pPr>
              <w:pStyle w:val="000090"/>
              <w:ind w:firstLine="480"/>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ind w:firstLine="480"/>
              <w:jc w:val="center"/>
              <w:rPr/>
            </w:pPr>
          </w:p>
        </w:tc>
        <w:tc>
          <w:tcPr>
            <w:tcW w:w="1276" w:type="dxa"/>
            <w:vAlign w:val="center"/>
          </w:tcPr>
          <w:p>
            <w:pPr>
              <w:pStyle w:val="000090"/>
              <w:jc w:val="center"/>
              <w:rPr/>
            </w:pPr>
            <w:r>
              <w:rPr/>
              <w:t>01</w:t>
            </w:r>
          </w:p>
        </w:tc>
        <w:tc>
          <w:tcPr>
            <w:tcW w:w="2133" w:type="dxa"/>
            <w:vAlign w:val="center"/>
          </w:tcPr>
          <w:p>
            <w:pPr>
              <w:pStyle w:val="000090"/>
              <w:jc w:val="center"/>
              <w:rPr/>
            </w:pPr>
            <w:r>
              <w:rPr>
                <w:spacing w:val="3"/>
              </w:rPr>
              <w:t>CALL</w:t>
            </w:r>
          </w:p>
        </w:tc>
        <w:tc>
          <w:tcPr>
            <w:tcW w:w="3678" w:type="dxa"/>
            <w:vAlign w:val="center"/>
          </w:tcPr>
          <w:p>
            <w:pPr>
              <w:pStyle w:val="000090"/>
              <w:jc w:val="center"/>
              <w:rPr/>
            </w:pPr>
            <w:r>
              <w:rPr>
                <w:spacing w:val="7"/>
              </w:rPr>
              <w:t>调用子程序</w:t>
            </w:r>
          </w:p>
        </w:tc>
        <w:tc>
          <w:tcPr>
            <w:tcW w:w="1279" w:type="dxa"/>
            <w:vAlign w:val="center"/>
          </w:tcPr>
          <w:p>
            <w:pPr>
              <w:pStyle w:val="000090"/>
              <w:ind w:firstLine="480"/>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ind w:firstLine="480"/>
              <w:jc w:val="center"/>
              <w:rPr/>
            </w:pPr>
          </w:p>
        </w:tc>
        <w:tc>
          <w:tcPr>
            <w:tcW w:w="1276" w:type="dxa"/>
            <w:vAlign w:val="center"/>
          </w:tcPr>
          <w:p>
            <w:pPr>
              <w:pStyle w:val="000090"/>
              <w:jc w:val="center"/>
              <w:rPr/>
            </w:pPr>
            <w:r>
              <w:rPr/>
              <w:t>02</w:t>
            </w:r>
          </w:p>
        </w:tc>
        <w:tc>
          <w:tcPr>
            <w:tcW w:w="2133" w:type="dxa"/>
            <w:vAlign w:val="center"/>
          </w:tcPr>
          <w:p>
            <w:pPr>
              <w:pStyle w:val="000090"/>
              <w:jc w:val="center"/>
              <w:rPr/>
            </w:pPr>
            <w:r>
              <w:rPr>
                <w:spacing w:val="3"/>
              </w:rPr>
              <w:t>SRET</w:t>
            </w:r>
          </w:p>
        </w:tc>
        <w:tc>
          <w:tcPr>
            <w:tcW w:w="3678" w:type="dxa"/>
            <w:vAlign w:val="center"/>
          </w:tcPr>
          <w:p>
            <w:pPr>
              <w:pStyle w:val="000090"/>
              <w:jc w:val="center"/>
              <w:rPr/>
            </w:pPr>
            <w:r>
              <w:rPr>
                <w:spacing w:val="7"/>
              </w:rPr>
              <w:t>子程序返回</w:t>
            </w:r>
          </w:p>
        </w:tc>
        <w:tc>
          <w:tcPr>
            <w:tcW w:w="1279" w:type="dxa"/>
            <w:vAlign w:val="center"/>
          </w:tcPr>
          <w:p>
            <w:pPr>
              <w:pStyle w:val="000090"/>
              <w:ind w:firstLine="480"/>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ind w:firstLine="480"/>
              <w:jc w:val="center"/>
              <w:rPr/>
            </w:pPr>
          </w:p>
        </w:tc>
        <w:tc>
          <w:tcPr>
            <w:tcW w:w="1276" w:type="dxa"/>
            <w:vAlign w:val="center"/>
          </w:tcPr>
          <w:p>
            <w:pPr>
              <w:pStyle w:val="000090"/>
              <w:jc w:val="center"/>
              <w:rPr/>
            </w:pPr>
            <w:r>
              <w:rPr/>
              <w:t>03</w:t>
            </w:r>
          </w:p>
        </w:tc>
        <w:tc>
          <w:tcPr>
            <w:tcW w:w="2133" w:type="dxa"/>
            <w:vAlign w:val="center"/>
          </w:tcPr>
          <w:p>
            <w:pPr>
              <w:pStyle w:val="000090"/>
              <w:jc w:val="center"/>
              <w:rPr/>
            </w:pPr>
            <w:r>
              <w:rPr/>
              <w:t>IRET</w:t>
            </w:r>
          </w:p>
        </w:tc>
        <w:tc>
          <w:tcPr>
            <w:tcW w:w="3678" w:type="dxa"/>
            <w:vAlign w:val="center"/>
          </w:tcPr>
          <w:p>
            <w:pPr>
              <w:pStyle w:val="000090"/>
              <w:jc w:val="center"/>
              <w:rPr/>
            </w:pPr>
            <w:r>
              <w:rPr>
                <w:spacing w:val="2"/>
              </w:rPr>
              <w:t>中断返回</w:t>
            </w:r>
          </w:p>
        </w:tc>
        <w:tc>
          <w:tcPr>
            <w:tcW w:w="1279" w:type="dxa"/>
            <w:vAlign w:val="center"/>
          </w:tcPr>
          <w:p>
            <w:pPr>
              <w:pStyle w:val="000090"/>
              <w:ind w:firstLine="480"/>
              <w:rPr/>
            </w:pPr>
          </w:p>
        </w:tc>
      </w:tr>
      <w:tr>
        <w:trPr>
          <w:trHeight w:val="319"/>
          <w:jc w:val="center"/>
        </w:trPr>
        <w:tc>
          <w:tcPr>
            <w:tcW w:w="848" w:type="dxa"/>
            <w:vMerge w:val="continue"/>
            <w:tcBorders>
              <w:top w:val="nil"/>
              <w:bottom w:val="nil"/>
            </w:tcBorders>
            <w:shd w:val="clear" w:color="auto" w:fill="9CC2E5" w:themeFill="accent5" w:themeFillTint="99"/>
            <w:textDirection w:val="tbRlV"/>
            <w:vAlign w:val="center"/>
          </w:tcPr>
          <w:p>
            <w:pPr>
              <w:pStyle w:val="000090"/>
              <w:ind w:firstLine="480"/>
              <w:jc w:val="center"/>
              <w:rPr/>
            </w:pPr>
          </w:p>
        </w:tc>
        <w:tc>
          <w:tcPr>
            <w:tcW w:w="1276" w:type="dxa"/>
            <w:vAlign w:val="center"/>
          </w:tcPr>
          <w:p>
            <w:pPr>
              <w:pStyle w:val="000090"/>
              <w:jc w:val="center"/>
              <w:rPr/>
            </w:pPr>
            <w:r>
              <w:rPr/>
              <w:t>04</w:t>
            </w:r>
          </w:p>
        </w:tc>
        <w:tc>
          <w:tcPr>
            <w:tcW w:w="2133" w:type="dxa"/>
            <w:vAlign w:val="center"/>
          </w:tcPr>
          <w:p>
            <w:pPr>
              <w:pStyle w:val="000090"/>
              <w:jc w:val="center"/>
              <w:rPr/>
            </w:pPr>
            <w:r>
              <w:rPr>
                <w:spacing w:val="2"/>
              </w:rPr>
              <w:t>EI</w:t>
            </w:r>
          </w:p>
        </w:tc>
        <w:tc>
          <w:tcPr>
            <w:tcW w:w="3678" w:type="dxa"/>
            <w:vAlign w:val="center"/>
          </w:tcPr>
          <w:p>
            <w:pPr>
              <w:pStyle w:val="000090"/>
              <w:jc w:val="center"/>
              <w:rPr/>
            </w:pPr>
            <w:r>
              <w:rPr>
                <w:spacing w:val="6"/>
              </w:rPr>
              <w:t>开中断</w:t>
            </w:r>
          </w:p>
        </w:tc>
        <w:tc>
          <w:tcPr>
            <w:tcW w:w="1279" w:type="dxa"/>
            <w:vAlign w:val="center"/>
          </w:tcPr>
          <w:p>
            <w:pPr>
              <w:pStyle w:val="000090"/>
              <w:ind w:firstLine="480"/>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ind w:firstLine="480"/>
              <w:jc w:val="center"/>
              <w:rPr/>
            </w:pPr>
          </w:p>
        </w:tc>
        <w:tc>
          <w:tcPr>
            <w:tcW w:w="1276" w:type="dxa"/>
            <w:vAlign w:val="center"/>
          </w:tcPr>
          <w:p>
            <w:pPr>
              <w:pStyle w:val="000090"/>
              <w:jc w:val="center"/>
              <w:rPr/>
            </w:pPr>
            <w:r>
              <w:rPr/>
              <w:t>05</w:t>
            </w:r>
          </w:p>
        </w:tc>
        <w:tc>
          <w:tcPr>
            <w:tcW w:w="2133" w:type="dxa"/>
            <w:vAlign w:val="center"/>
          </w:tcPr>
          <w:p>
            <w:pPr>
              <w:pStyle w:val="000090"/>
              <w:jc w:val="center"/>
              <w:rPr/>
            </w:pPr>
            <w:r>
              <w:rPr>
                <w:spacing w:val="3"/>
              </w:rPr>
              <w:t>DI</w:t>
            </w:r>
          </w:p>
        </w:tc>
        <w:tc>
          <w:tcPr>
            <w:tcW w:w="3678" w:type="dxa"/>
            <w:vAlign w:val="center"/>
          </w:tcPr>
          <w:p>
            <w:pPr>
              <w:pStyle w:val="000090"/>
              <w:jc w:val="center"/>
              <w:rPr/>
            </w:pPr>
            <w:r>
              <w:rPr>
                <w:spacing w:val="5"/>
              </w:rPr>
              <w:t>关中断</w:t>
            </w:r>
          </w:p>
        </w:tc>
        <w:tc>
          <w:tcPr>
            <w:tcW w:w="1279" w:type="dxa"/>
            <w:vAlign w:val="center"/>
          </w:tcPr>
          <w:p>
            <w:pPr>
              <w:pStyle w:val="000090"/>
              <w:ind w:firstLine="480"/>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ind w:firstLine="480"/>
              <w:jc w:val="center"/>
              <w:rPr/>
            </w:pPr>
          </w:p>
        </w:tc>
        <w:tc>
          <w:tcPr>
            <w:tcW w:w="1276" w:type="dxa"/>
            <w:vAlign w:val="center"/>
          </w:tcPr>
          <w:p>
            <w:pPr>
              <w:pStyle w:val="000090"/>
              <w:jc w:val="center"/>
              <w:rPr/>
            </w:pPr>
            <w:r>
              <w:rPr/>
              <w:t>06</w:t>
            </w:r>
          </w:p>
        </w:tc>
        <w:tc>
          <w:tcPr>
            <w:tcW w:w="2133" w:type="dxa"/>
            <w:vAlign w:val="center"/>
          </w:tcPr>
          <w:p>
            <w:pPr>
              <w:pStyle w:val="000090"/>
              <w:jc w:val="center"/>
              <w:rPr/>
            </w:pPr>
            <w:r>
              <w:rPr>
                <w:spacing w:val="4"/>
              </w:rPr>
              <w:t>FEND</w:t>
            </w:r>
          </w:p>
        </w:tc>
        <w:tc>
          <w:tcPr>
            <w:tcW w:w="3678" w:type="dxa"/>
            <w:vAlign w:val="center"/>
          </w:tcPr>
          <w:p>
            <w:pPr>
              <w:pStyle w:val="000090"/>
              <w:jc w:val="center"/>
              <w:rPr/>
            </w:pPr>
            <w:r>
              <w:rPr>
                <w:spacing w:val="7"/>
              </w:rPr>
              <w:t>主程序结束</w:t>
            </w:r>
          </w:p>
        </w:tc>
        <w:tc>
          <w:tcPr>
            <w:tcW w:w="1279" w:type="dxa"/>
            <w:vAlign w:val="center"/>
          </w:tcPr>
          <w:p>
            <w:pPr>
              <w:pStyle w:val="000090"/>
              <w:ind w:firstLine="480"/>
              <w:rPr/>
            </w:pPr>
          </w:p>
        </w:tc>
      </w:tr>
      <w:tr>
        <w:trPr>
          <w:trHeight w:val="317"/>
          <w:jc w:val="center"/>
        </w:trPr>
        <w:tc>
          <w:tcPr>
            <w:tcW w:w="848" w:type="dxa"/>
            <w:vMerge w:val="restart"/>
            <w:tcBorders>
              <w:top w:val="nil"/>
              <w:bottom w:val="nil"/>
            </w:tcBorders>
            <w:shd w:val="clear" w:color="auto" w:fill="9CC2E5" w:themeFill="accent5" w:themeFillTint="99"/>
            <w:vAlign w:val="center"/>
          </w:tcPr>
          <w:p>
            <w:pPr>
              <w:pStyle w:val="000090"/>
              <w:ind w:firstLine="480"/>
              <w:jc w:val="center"/>
              <w:rPr/>
            </w:pPr>
          </w:p>
        </w:tc>
        <w:tc>
          <w:tcPr>
            <w:tcW w:w="1276" w:type="dxa"/>
            <w:tcBorders>
              <w:bottom w:val="single" w:color="000000" w:sz="4" w:space="0"/>
            </w:tcBorders>
            <w:vAlign w:val="center"/>
          </w:tcPr>
          <w:p>
            <w:pPr>
              <w:pStyle w:val="000090"/>
              <w:jc w:val="center"/>
              <w:rPr/>
            </w:pPr>
            <w:r>
              <w:rPr/>
              <w:t>07</w:t>
            </w:r>
          </w:p>
        </w:tc>
        <w:tc>
          <w:tcPr>
            <w:tcW w:w="2133" w:type="dxa"/>
            <w:tcBorders>
              <w:bottom w:val="single" w:color="000000" w:sz="4" w:space="0"/>
            </w:tcBorders>
            <w:vAlign w:val="center"/>
          </w:tcPr>
          <w:p>
            <w:pPr>
              <w:pStyle w:val="000090"/>
              <w:jc w:val="center"/>
              <w:rPr/>
            </w:pPr>
            <w:r>
              <w:rPr>
                <w:spacing w:val="4"/>
              </w:rPr>
              <w:t>WDT</w:t>
            </w:r>
          </w:p>
        </w:tc>
        <w:tc>
          <w:tcPr>
            <w:tcW w:w="3678" w:type="dxa"/>
            <w:tcBorders>
              <w:bottom w:val="single" w:color="000000" w:sz="4" w:space="0"/>
            </w:tcBorders>
            <w:vAlign w:val="center"/>
          </w:tcPr>
          <w:p>
            <w:pPr>
              <w:pStyle w:val="000090"/>
              <w:jc w:val="center"/>
              <w:rPr/>
            </w:pPr>
            <w:r>
              <w:rPr>
                <w:spacing w:val="8"/>
              </w:rPr>
              <w:t>看门狗定时器刷新</w:t>
            </w:r>
          </w:p>
        </w:tc>
        <w:tc>
          <w:tcPr>
            <w:tcW w:w="1279" w:type="dxa"/>
            <w:tcBorders>
              <w:bottom w:val="single" w:color="000000" w:sz="4" w:space="0"/>
            </w:tcBorders>
            <w:vAlign w:val="center"/>
          </w:tcPr>
          <w:p>
            <w:pPr>
              <w:pStyle w:val="000090"/>
              <w:ind w:firstLine="480"/>
              <w:rPr/>
            </w:pPr>
          </w:p>
        </w:tc>
      </w:tr>
      <w:tr>
        <w:trPr>
          <w:trHeight w:val="312"/>
          <w:jc w:val="center"/>
        </w:trPr>
        <w:tc>
          <w:tcPr>
            <w:tcW w:w="848" w:type="dxa"/>
            <w:vMerge w:val="continue"/>
            <w:tcBorders>
              <w:top w:val="nil"/>
              <w:bottom w:val="nil"/>
            </w:tcBorders>
            <w:shd w:val="clear" w:color="auto" w:fill="9CC2E5" w:themeFill="accent5" w:themeFillTint="99"/>
            <w:vAlign w:val="center"/>
          </w:tcPr>
          <w:p>
            <w:pPr>
              <w:pStyle w:val="000090"/>
              <w:ind w:firstLine="480"/>
              <w:jc w:val="center"/>
              <w:rPr/>
            </w:pPr>
          </w:p>
        </w:tc>
        <w:tc>
          <w:tcPr>
            <w:tcW w:w="1276" w:type="dxa"/>
            <w:tcBorders>
              <w:top w:val="single" w:color="000000" w:sz="4" w:space="0"/>
            </w:tcBorders>
            <w:vAlign w:val="center"/>
          </w:tcPr>
          <w:p>
            <w:pPr>
              <w:pStyle w:val="000090"/>
              <w:jc w:val="center"/>
              <w:rPr/>
            </w:pPr>
            <w:r>
              <w:rPr/>
              <w:t>08</w:t>
            </w:r>
          </w:p>
        </w:tc>
        <w:tc>
          <w:tcPr>
            <w:tcW w:w="2133" w:type="dxa"/>
            <w:tcBorders>
              <w:top w:val="single" w:color="000000" w:sz="4" w:space="0"/>
            </w:tcBorders>
            <w:vAlign w:val="center"/>
          </w:tcPr>
          <w:p>
            <w:pPr>
              <w:pStyle w:val="000090"/>
              <w:jc w:val="center"/>
              <w:rPr/>
            </w:pPr>
            <w:r>
              <w:rPr>
                <w:spacing w:val="3"/>
              </w:rPr>
              <w:t>FOR</w:t>
            </w:r>
          </w:p>
        </w:tc>
        <w:tc>
          <w:tcPr>
            <w:tcW w:w="3678" w:type="dxa"/>
            <w:tcBorders>
              <w:top w:val="single" w:color="000000" w:sz="4" w:space="0"/>
            </w:tcBorders>
            <w:vAlign w:val="center"/>
          </w:tcPr>
          <w:p>
            <w:pPr>
              <w:pStyle w:val="000090"/>
              <w:jc w:val="center"/>
              <w:rPr/>
            </w:pPr>
            <w:r>
              <w:rPr>
                <w:spacing w:val="8"/>
              </w:rPr>
              <w:t>循环区开始</w:t>
            </w:r>
          </w:p>
        </w:tc>
        <w:tc>
          <w:tcPr>
            <w:tcW w:w="1279" w:type="dxa"/>
            <w:tcBorders>
              <w:top w:val="single" w:color="000000" w:sz="4" w:space="0"/>
            </w:tcBorders>
            <w:vAlign w:val="center"/>
          </w:tcPr>
          <w:p>
            <w:pPr>
              <w:pStyle w:val="000090"/>
              <w:ind w:firstLine="480"/>
              <w:rPr/>
            </w:pPr>
          </w:p>
        </w:tc>
      </w:tr>
      <w:tr>
        <w:trPr>
          <w:trHeight w:val="316"/>
          <w:jc w:val="center"/>
        </w:trPr>
        <w:tc>
          <w:tcPr>
            <w:tcW w:w="848" w:type="dxa"/>
            <w:vMerge w:val="continue"/>
            <w:tcBorders>
              <w:top w:val="nil"/>
            </w:tcBorders>
            <w:shd w:val="clear" w:color="auto" w:fill="9CC2E5" w:themeFill="accent5" w:themeFillTint="99"/>
            <w:vAlign w:val="center"/>
          </w:tcPr>
          <w:p>
            <w:pPr>
              <w:pStyle w:val="000090"/>
              <w:ind w:firstLine="480"/>
              <w:jc w:val="center"/>
              <w:rPr/>
            </w:pPr>
          </w:p>
        </w:tc>
        <w:tc>
          <w:tcPr>
            <w:tcW w:w="1276" w:type="dxa"/>
            <w:vAlign w:val="center"/>
          </w:tcPr>
          <w:p>
            <w:pPr>
              <w:pStyle w:val="000090"/>
              <w:jc w:val="center"/>
              <w:rPr/>
            </w:pPr>
            <w:r>
              <w:rPr/>
              <w:t>09</w:t>
            </w:r>
          </w:p>
        </w:tc>
        <w:tc>
          <w:tcPr>
            <w:tcW w:w="2133" w:type="dxa"/>
            <w:vAlign w:val="center"/>
          </w:tcPr>
          <w:p>
            <w:pPr>
              <w:pStyle w:val="000090"/>
              <w:jc w:val="center"/>
              <w:rPr/>
            </w:pPr>
            <w:r>
              <w:rPr>
                <w:spacing w:val="5"/>
              </w:rPr>
              <w:t>NEXT</w:t>
            </w:r>
          </w:p>
        </w:tc>
        <w:tc>
          <w:tcPr>
            <w:tcW w:w="3678" w:type="dxa"/>
            <w:vAlign w:val="center"/>
          </w:tcPr>
          <w:p>
            <w:pPr>
              <w:pStyle w:val="000090"/>
              <w:jc w:val="center"/>
              <w:rPr/>
            </w:pPr>
            <w:r>
              <w:rPr>
                <w:spacing w:val="8"/>
              </w:rPr>
              <w:t>循环区结束</w:t>
            </w:r>
          </w:p>
        </w:tc>
        <w:tc>
          <w:tcPr>
            <w:tcW w:w="1279" w:type="dxa"/>
            <w:vAlign w:val="center"/>
          </w:tcPr>
          <w:p>
            <w:pPr>
              <w:pStyle w:val="000090"/>
              <w:ind w:firstLine="480"/>
              <w:rPr/>
            </w:pPr>
          </w:p>
        </w:tc>
      </w:tr>
      <w:tr>
        <w:trPr>
          <w:trHeight w:val="319"/>
          <w:jc w:val="center"/>
        </w:trPr>
        <w:tc>
          <w:tcPr>
            <w:tcW w:w="848" w:type="dxa"/>
            <w:vMerge w:val="restart"/>
            <w:tcBorders>
              <w:bottom w:val="nil"/>
            </w:tcBorders>
            <w:shd w:val="clear" w:color="auto" w:fill="9CC2E5" w:themeFill="accent5" w:themeFillTint="99"/>
            <w:textDirection w:val="tbRlV"/>
            <w:vAlign w:val="center"/>
          </w:tcPr>
          <w:p>
            <w:pPr>
              <w:pStyle w:val="000090"/>
              <w:ind w:firstLine="480"/>
              <w:jc w:val="center"/>
              <w:rPr/>
            </w:pPr>
            <w:r>
              <w:rPr/>
              <w:t>传</w:t>
            </w:r>
            <w:r>
              <w:rPr>
                <w:spacing w:val="17"/>
              </w:rPr>
              <w:t xml:space="preserve"> </w:t>
            </w:r>
            <w:r>
              <w:rPr/>
              <w:t>送</w:t>
            </w:r>
            <w:r>
              <w:rPr>
                <w:spacing w:val="18"/>
              </w:rPr>
              <w:t xml:space="preserve"> </w:t>
            </w:r>
            <w:r>
              <w:rPr/>
              <w:t>与</w:t>
            </w:r>
            <w:r>
              <w:rPr>
                <w:spacing w:val="18"/>
              </w:rPr>
              <w:t xml:space="preserve"> </w:t>
            </w:r>
            <w:r>
              <w:rPr/>
              <w:t>比</w:t>
            </w:r>
            <w:r>
              <w:rPr>
                <w:spacing w:val="18"/>
              </w:rPr>
              <w:t xml:space="preserve"> </w:t>
            </w:r>
            <w:r>
              <w:rPr/>
              <w:t>较</w:t>
            </w:r>
          </w:p>
        </w:tc>
        <w:tc>
          <w:tcPr>
            <w:tcW w:w="1276" w:type="dxa"/>
            <w:vAlign w:val="center"/>
          </w:tcPr>
          <w:p>
            <w:pPr>
              <w:pStyle w:val="000090"/>
              <w:jc w:val="center"/>
              <w:rPr/>
            </w:pPr>
            <w:r>
              <w:rPr>
                <w:spacing w:val="-4"/>
              </w:rPr>
              <w:t>10</w:t>
            </w:r>
          </w:p>
        </w:tc>
        <w:tc>
          <w:tcPr>
            <w:tcW w:w="2133" w:type="dxa"/>
            <w:vAlign w:val="center"/>
          </w:tcPr>
          <w:p>
            <w:pPr>
              <w:pStyle w:val="000090"/>
              <w:jc w:val="center"/>
              <w:rPr/>
            </w:pPr>
            <w:r>
              <w:rPr>
                <w:spacing w:val="3"/>
              </w:rPr>
              <w:t>CMP</w:t>
            </w:r>
          </w:p>
        </w:tc>
        <w:tc>
          <w:tcPr>
            <w:tcW w:w="3678" w:type="dxa"/>
            <w:vAlign w:val="center"/>
          </w:tcPr>
          <w:p>
            <w:pPr>
              <w:pStyle w:val="000090"/>
              <w:jc w:val="center"/>
              <w:rPr/>
            </w:pPr>
            <w:r>
              <w:rPr>
                <w:spacing w:val="-3"/>
              </w:rPr>
              <w:t>比较</w:t>
            </w:r>
          </w:p>
        </w:tc>
        <w:tc>
          <w:tcPr>
            <w:tcW w:w="1279" w:type="dxa"/>
            <w:vAlign w:val="center"/>
          </w:tcPr>
          <w:p>
            <w:pPr>
              <w:pStyle w:val="000090"/>
              <w:ind w:firstLine="480"/>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ind w:firstLine="480"/>
              <w:jc w:val="center"/>
              <w:rPr/>
            </w:pPr>
          </w:p>
        </w:tc>
        <w:tc>
          <w:tcPr>
            <w:tcW w:w="1276" w:type="dxa"/>
            <w:vAlign w:val="center"/>
          </w:tcPr>
          <w:p>
            <w:pPr>
              <w:pStyle w:val="000090"/>
              <w:jc w:val="center"/>
              <w:rPr/>
            </w:pPr>
            <w:r>
              <w:rPr>
                <w:spacing w:val="-4"/>
              </w:rPr>
              <w:t>11</w:t>
            </w:r>
          </w:p>
        </w:tc>
        <w:tc>
          <w:tcPr>
            <w:tcW w:w="2133" w:type="dxa"/>
            <w:vAlign w:val="center"/>
          </w:tcPr>
          <w:p>
            <w:pPr>
              <w:pStyle w:val="000090"/>
              <w:jc w:val="center"/>
              <w:rPr/>
            </w:pPr>
            <w:r>
              <w:rPr>
                <w:spacing w:val="3"/>
              </w:rPr>
              <w:t>ZCP</w:t>
            </w:r>
          </w:p>
        </w:tc>
        <w:tc>
          <w:tcPr>
            <w:tcW w:w="3678" w:type="dxa"/>
            <w:vAlign w:val="center"/>
          </w:tcPr>
          <w:p>
            <w:pPr>
              <w:pStyle w:val="000090"/>
              <w:jc w:val="center"/>
              <w:rPr/>
            </w:pPr>
            <w:r>
              <w:rPr>
                <w:spacing w:val="3"/>
              </w:rPr>
              <w:t>区间比较</w:t>
            </w:r>
          </w:p>
        </w:tc>
        <w:tc>
          <w:tcPr>
            <w:tcW w:w="1279" w:type="dxa"/>
            <w:vAlign w:val="center"/>
          </w:tcPr>
          <w:p>
            <w:pPr>
              <w:pStyle w:val="000090"/>
              <w:ind w:firstLine="480"/>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ind w:firstLine="480"/>
              <w:jc w:val="center"/>
              <w:rPr/>
            </w:pPr>
          </w:p>
        </w:tc>
        <w:tc>
          <w:tcPr>
            <w:tcW w:w="1276" w:type="dxa"/>
            <w:vAlign w:val="center"/>
          </w:tcPr>
          <w:p>
            <w:pPr>
              <w:pStyle w:val="000090"/>
              <w:jc w:val="center"/>
              <w:rPr/>
            </w:pPr>
            <w:r>
              <w:rPr>
                <w:spacing w:val="-4"/>
              </w:rPr>
              <w:t>12</w:t>
            </w:r>
          </w:p>
        </w:tc>
        <w:tc>
          <w:tcPr>
            <w:tcW w:w="2133" w:type="dxa"/>
            <w:vAlign w:val="center"/>
          </w:tcPr>
          <w:p>
            <w:pPr>
              <w:pStyle w:val="000090"/>
              <w:jc w:val="center"/>
              <w:rPr/>
            </w:pPr>
            <w:r>
              <w:rPr>
                <w:spacing w:val="4"/>
              </w:rPr>
              <w:t>MOV</w:t>
            </w:r>
          </w:p>
        </w:tc>
        <w:tc>
          <w:tcPr>
            <w:tcW w:w="3678" w:type="dxa"/>
            <w:vAlign w:val="center"/>
          </w:tcPr>
          <w:p>
            <w:pPr>
              <w:pStyle w:val="000090"/>
              <w:jc w:val="center"/>
              <w:rPr/>
            </w:pPr>
            <w:r>
              <w:rPr>
                <w:spacing w:val="6"/>
              </w:rPr>
              <w:t>传送</w:t>
            </w:r>
          </w:p>
        </w:tc>
        <w:tc>
          <w:tcPr>
            <w:tcW w:w="1279" w:type="dxa"/>
            <w:vAlign w:val="center"/>
          </w:tcPr>
          <w:p>
            <w:pPr>
              <w:pStyle w:val="000090"/>
              <w:ind w:firstLine="480"/>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ind w:firstLine="480"/>
              <w:jc w:val="center"/>
              <w:rPr/>
            </w:pPr>
          </w:p>
        </w:tc>
        <w:tc>
          <w:tcPr>
            <w:tcW w:w="1276" w:type="dxa"/>
            <w:vAlign w:val="center"/>
          </w:tcPr>
          <w:p>
            <w:pPr>
              <w:pStyle w:val="000090"/>
              <w:jc w:val="center"/>
              <w:rPr/>
            </w:pPr>
            <w:r>
              <w:rPr>
                <w:spacing w:val="-4"/>
              </w:rPr>
              <w:t>13</w:t>
            </w:r>
          </w:p>
        </w:tc>
        <w:tc>
          <w:tcPr>
            <w:tcW w:w="2133" w:type="dxa"/>
            <w:vAlign w:val="center"/>
          </w:tcPr>
          <w:p>
            <w:pPr>
              <w:pStyle w:val="000090"/>
              <w:jc w:val="center"/>
              <w:rPr/>
            </w:pPr>
            <w:r>
              <w:rPr>
                <w:spacing w:val="3"/>
              </w:rPr>
              <w:t>SMOV</w:t>
            </w:r>
          </w:p>
        </w:tc>
        <w:tc>
          <w:tcPr>
            <w:tcW w:w="3678" w:type="dxa"/>
            <w:vAlign w:val="center"/>
          </w:tcPr>
          <w:p>
            <w:pPr>
              <w:pStyle w:val="000090"/>
              <w:jc w:val="center"/>
              <w:rPr/>
            </w:pPr>
            <w:r>
              <w:rPr>
                <w:spacing w:val="6"/>
              </w:rPr>
              <w:t>位传送</w:t>
            </w:r>
          </w:p>
        </w:tc>
        <w:tc>
          <w:tcPr>
            <w:tcW w:w="1279" w:type="dxa"/>
            <w:vAlign w:val="center"/>
          </w:tcPr>
          <w:p>
            <w:pPr>
              <w:pStyle w:val="000090"/>
              <w:ind w:firstLine="480"/>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ind w:firstLine="480"/>
              <w:jc w:val="center"/>
              <w:rPr/>
            </w:pPr>
          </w:p>
        </w:tc>
        <w:tc>
          <w:tcPr>
            <w:tcW w:w="1276" w:type="dxa"/>
            <w:vAlign w:val="center"/>
          </w:tcPr>
          <w:p>
            <w:pPr>
              <w:pStyle w:val="000090"/>
              <w:jc w:val="center"/>
              <w:rPr/>
            </w:pPr>
            <w:r>
              <w:rPr>
                <w:spacing w:val="-4"/>
              </w:rPr>
              <w:t>14</w:t>
            </w:r>
          </w:p>
        </w:tc>
        <w:tc>
          <w:tcPr>
            <w:tcW w:w="2133" w:type="dxa"/>
            <w:vAlign w:val="center"/>
          </w:tcPr>
          <w:p>
            <w:pPr>
              <w:pStyle w:val="000090"/>
              <w:jc w:val="center"/>
              <w:rPr/>
            </w:pPr>
            <w:r>
              <w:rPr>
                <w:spacing w:val="3"/>
              </w:rPr>
              <w:t>CML</w:t>
            </w:r>
          </w:p>
        </w:tc>
        <w:tc>
          <w:tcPr>
            <w:tcW w:w="3678" w:type="dxa"/>
            <w:vAlign w:val="center"/>
          </w:tcPr>
          <w:p>
            <w:pPr>
              <w:pStyle w:val="000090"/>
              <w:jc w:val="center"/>
              <w:rPr/>
            </w:pPr>
            <w:r>
              <w:rPr>
                <w:spacing w:val="6"/>
              </w:rPr>
              <w:t>取反传送</w:t>
            </w:r>
          </w:p>
        </w:tc>
        <w:tc>
          <w:tcPr>
            <w:tcW w:w="1279" w:type="dxa"/>
            <w:vAlign w:val="center"/>
          </w:tcPr>
          <w:p>
            <w:pPr>
              <w:pStyle w:val="000090"/>
              <w:ind w:firstLine="480"/>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ind w:firstLine="480"/>
              <w:jc w:val="center"/>
              <w:rPr/>
            </w:pPr>
          </w:p>
        </w:tc>
        <w:tc>
          <w:tcPr>
            <w:tcW w:w="1276" w:type="dxa"/>
            <w:vAlign w:val="center"/>
          </w:tcPr>
          <w:p>
            <w:pPr>
              <w:pStyle w:val="000090"/>
              <w:jc w:val="center"/>
              <w:rPr/>
            </w:pPr>
            <w:r>
              <w:rPr>
                <w:spacing w:val="-4"/>
              </w:rPr>
              <w:t>15</w:t>
            </w:r>
          </w:p>
        </w:tc>
        <w:tc>
          <w:tcPr>
            <w:tcW w:w="2133" w:type="dxa"/>
            <w:vAlign w:val="center"/>
          </w:tcPr>
          <w:p>
            <w:pPr>
              <w:pStyle w:val="000090"/>
              <w:jc w:val="center"/>
              <w:rPr/>
            </w:pPr>
            <w:r>
              <w:rPr>
                <w:spacing w:val="4"/>
              </w:rPr>
              <w:t>BMOV</w:t>
            </w:r>
          </w:p>
        </w:tc>
        <w:tc>
          <w:tcPr>
            <w:tcW w:w="3678" w:type="dxa"/>
            <w:vAlign w:val="center"/>
          </w:tcPr>
          <w:p>
            <w:pPr>
              <w:pStyle w:val="000090"/>
              <w:jc w:val="center"/>
              <w:rPr/>
            </w:pPr>
            <w:r>
              <w:rPr>
                <w:spacing w:val="6"/>
              </w:rPr>
              <w:t>一并传送</w:t>
            </w:r>
          </w:p>
        </w:tc>
        <w:tc>
          <w:tcPr>
            <w:tcW w:w="1279" w:type="dxa"/>
            <w:vAlign w:val="center"/>
          </w:tcPr>
          <w:p>
            <w:pPr>
              <w:pStyle w:val="000090"/>
              <w:ind w:firstLine="480"/>
              <w:rPr/>
            </w:pPr>
          </w:p>
        </w:tc>
      </w:tr>
      <w:tr>
        <w:trPr>
          <w:trHeight w:val="319"/>
          <w:jc w:val="center"/>
        </w:trPr>
        <w:tc>
          <w:tcPr>
            <w:tcW w:w="848" w:type="dxa"/>
            <w:vMerge w:val="continue"/>
            <w:tcBorders>
              <w:top w:val="nil"/>
              <w:bottom w:val="nil"/>
            </w:tcBorders>
            <w:shd w:val="clear" w:color="auto" w:fill="9CC2E5" w:themeFill="accent5" w:themeFillTint="99"/>
            <w:textDirection w:val="tbRlV"/>
            <w:vAlign w:val="center"/>
          </w:tcPr>
          <w:p>
            <w:pPr>
              <w:pStyle w:val="000090"/>
              <w:ind w:firstLine="480"/>
              <w:jc w:val="center"/>
              <w:rPr/>
            </w:pPr>
          </w:p>
        </w:tc>
        <w:tc>
          <w:tcPr>
            <w:tcW w:w="1276" w:type="dxa"/>
            <w:vAlign w:val="center"/>
          </w:tcPr>
          <w:p>
            <w:pPr>
              <w:pStyle w:val="000090"/>
              <w:jc w:val="center"/>
              <w:rPr/>
            </w:pPr>
            <w:r>
              <w:rPr>
                <w:spacing w:val="-4"/>
              </w:rPr>
              <w:t>16</w:t>
            </w:r>
          </w:p>
        </w:tc>
        <w:tc>
          <w:tcPr>
            <w:tcW w:w="2133" w:type="dxa"/>
            <w:vAlign w:val="center"/>
          </w:tcPr>
          <w:p>
            <w:pPr>
              <w:pStyle w:val="000090"/>
              <w:jc w:val="center"/>
              <w:rPr/>
            </w:pPr>
            <w:r>
              <w:rPr>
                <w:spacing w:val="4"/>
              </w:rPr>
              <w:t>FMOV</w:t>
            </w:r>
          </w:p>
        </w:tc>
        <w:tc>
          <w:tcPr>
            <w:tcW w:w="3678" w:type="dxa"/>
            <w:vAlign w:val="center"/>
          </w:tcPr>
          <w:p>
            <w:pPr>
              <w:pStyle w:val="000090"/>
              <w:jc w:val="center"/>
              <w:rPr/>
            </w:pPr>
            <w:r>
              <w:rPr>
                <w:spacing w:val="4"/>
              </w:rPr>
              <w:t>多点传送</w:t>
            </w:r>
          </w:p>
        </w:tc>
        <w:tc>
          <w:tcPr>
            <w:tcW w:w="1279" w:type="dxa"/>
            <w:vAlign w:val="center"/>
          </w:tcPr>
          <w:p>
            <w:pPr>
              <w:pStyle w:val="000090"/>
              <w:ind w:firstLine="480"/>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ind w:firstLine="480"/>
              <w:jc w:val="center"/>
              <w:rPr/>
            </w:pPr>
          </w:p>
        </w:tc>
        <w:tc>
          <w:tcPr>
            <w:tcW w:w="1276" w:type="dxa"/>
            <w:vAlign w:val="center"/>
          </w:tcPr>
          <w:p>
            <w:pPr>
              <w:pStyle w:val="000090"/>
              <w:jc w:val="center"/>
              <w:rPr/>
            </w:pPr>
            <w:r>
              <w:rPr>
                <w:spacing w:val="-4"/>
              </w:rPr>
              <w:t>17</w:t>
            </w:r>
          </w:p>
        </w:tc>
        <w:tc>
          <w:tcPr>
            <w:tcW w:w="2133" w:type="dxa"/>
            <w:vAlign w:val="center"/>
          </w:tcPr>
          <w:p>
            <w:pPr>
              <w:pStyle w:val="000090"/>
              <w:jc w:val="center"/>
              <w:rPr/>
            </w:pPr>
            <w:r>
              <w:rPr>
                <w:spacing w:val="3"/>
              </w:rPr>
              <w:t>XCH</w:t>
            </w:r>
          </w:p>
        </w:tc>
        <w:tc>
          <w:tcPr>
            <w:tcW w:w="3678" w:type="dxa"/>
            <w:vAlign w:val="center"/>
          </w:tcPr>
          <w:p>
            <w:pPr>
              <w:pStyle w:val="000090"/>
              <w:jc w:val="center"/>
              <w:rPr/>
            </w:pPr>
            <w:r>
              <w:rPr>
                <w:spacing w:val="3"/>
              </w:rPr>
              <w:t>交换</w:t>
            </w:r>
          </w:p>
        </w:tc>
        <w:tc>
          <w:tcPr>
            <w:tcW w:w="1279" w:type="dxa"/>
            <w:vAlign w:val="center"/>
          </w:tcPr>
          <w:p>
            <w:pPr>
              <w:pStyle w:val="000090"/>
              <w:ind w:firstLine="480"/>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ind w:firstLine="480"/>
              <w:jc w:val="center"/>
              <w:rPr/>
            </w:pPr>
          </w:p>
        </w:tc>
        <w:tc>
          <w:tcPr>
            <w:tcW w:w="1276" w:type="dxa"/>
            <w:vAlign w:val="center"/>
          </w:tcPr>
          <w:p>
            <w:pPr>
              <w:pStyle w:val="000090"/>
              <w:jc w:val="center"/>
              <w:rPr/>
            </w:pPr>
            <w:r>
              <w:rPr>
                <w:spacing w:val="-4"/>
              </w:rPr>
              <w:t>18</w:t>
            </w:r>
          </w:p>
        </w:tc>
        <w:tc>
          <w:tcPr>
            <w:tcW w:w="2133" w:type="dxa"/>
            <w:vAlign w:val="center"/>
          </w:tcPr>
          <w:p>
            <w:pPr>
              <w:pStyle w:val="000090"/>
              <w:jc w:val="center"/>
              <w:rPr/>
            </w:pPr>
            <w:r>
              <w:rPr>
                <w:spacing w:val="4"/>
              </w:rPr>
              <w:t>BCD</w:t>
            </w:r>
          </w:p>
        </w:tc>
        <w:tc>
          <w:tcPr>
            <w:tcW w:w="3678" w:type="dxa"/>
            <w:vAlign w:val="center"/>
          </w:tcPr>
          <w:p>
            <w:pPr>
              <w:pStyle w:val="000090"/>
              <w:jc w:val="center"/>
              <w:rPr/>
            </w:pPr>
            <w:r>
              <w:rPr/>
              <w:t>BCD</w:t>
            </w:r>
            <w:r>
              <w:rPr>
                <w:spacing w:val="-35"/>
              </w:rPr>
              <w:t xml:space="preserve"> </w:t>
            </w:r>
            <w:r>
              <w:rPr>
                <w:spacing w:val="11"/>
              </w:rPr>
              <w:t>转换</w:t>
            </w:r>
          </w:p>
        </w:tc>
        <w:tc>
          <w:tcPr>
            <w:tcW w:w="1279" w:type="dxa"/>
            <w:vAlign w:val="center"/>
          </w:tcPr>
          <w:p>
            <w:pPr>
              <w:pStyle w:val="000090"/>
              <w:ind w:firstLine="480"/>
              <w:rPr/>
            </w:pPr>
          </w:p>
        </w:tc>
      </w:tr>
      <w:tr>
        <w:trPr>
          <w:trHeight w:val="317"/>
          <w:jc w:val="center"/>
        </w:trPr>
        <w:tc>
          <w:tcPr>
            <w:tcW w:w="848" w:type="dxa"/>
            <w:vMerge w:val="continue"/>
            <w:tcBorders>
              <w:top w:val="nil"/>
            </w:tcBorders>
            <w:shd w:val="clear" w:color="auto" w:fill="9CC2E5" w:themeFill="accent5" w:themeFillTint="99"/>
            <w:textDirection w:val="tbRlV"/>
            <w:vAlign w:val="center"/>
          </w:tcPr>
          <w:p>
            <w:pPr>
              <w:pStyle w:val="000090"/>
              <w:ind w:firstLine="480"/>
              <w:jc w:val="center"/>
              <w:rPr/>
            </w:pPr>
          </w:p>
        </w:tc>
        <w:tc>
          <w:tcPr>
            <w:tcW w:w="1276" w:type="dxa"/>
            <w:vAlign w:val="center"/>
          </w:tcPr>
          <w:p>
            <w:pPr>
              <w:pStyle w:val="000090"/>
              <w:jc w:val="center"/>
              <w:rPr/>
            </w:pPr>
            <w:r>
              <w:rPr>
                <w:spacing w:val="-4"/>
              </w:rPr>
              <w:t>19</w:t>
            </w:r>
          </w:p>
        </w:tc>
        <w:tc>
          <w:tcPr>
            <w:tcW w:w="2133" w:type="dxa"/>
            <w:vAlign w:val="center"/>
          </w:tcPr>
          <w:p>
            <w:pPr>
              <w:pStyle w:val="000090"/>
              <w:jc w:val="center"/>
              <w:rPr/>
            </w:pPr>
            <w:r>
              <w:rPr>
                <w:spacing w:val="4"/>
              </w:rPr>
              <w:t>BIN</w:t>
            </w:r>
          </w:p>
        </w:tc>
        <w:tc>
          <w:tcPr>
            <w:tcW w:w="3678" w:type="dxa"/>
            <w:vAlign w:val="center"/>
          </w:tcPr>
          <w:p>
            <w:pPr>
              <w:pStyle w:val="000090"/>
              <w:jc w:val="center"/>
              <w:rPr/>
            </w:pPr>
            <w:r>
              <w:rPr/>
              <w:t>BIN</w:t>
            </w:r>
            <w:r>
              <w:rPr>
                <w:spacing w:val="-35"/>
              </w:rPr>
              <w:t xml:space="preserve"> </w:t>
            </w:r>
            <w:r>
              <w:rPr>
                <w:spacing w:val="11"/>
              </w:rPr>
              <w:t>转换</w:t>
            </w:r>
          </w:p>
        </w:tc>
        <w:tc>
          <w:tcPr>
            <w:tcW w:w="1279" w:type="dxa"/>
            <w:vAlign w:val="center"/>
          </w:tcPr>
          <w:p>
            <w:pPr>
              <w:pStyle w:val="000090"/>
              <w:ind w:firstLine="480"/>
              <w:rPr/>
            </w:pPr>
          </w:p>
        </w:tc>
      </w:tr>
      <w:tr>
        <w:trPr>
          <w:trHeight w:val="317"/>
          <w:jc w:val="center"/>
        </w:trPr>
        <w:tc>
          <w:tcPr>
            <w:tcW w:w="848" w:type="dxa"/>
            <w:vMerge w:val="restart"/>
            <w:tcBorders>
              <w:bottom w:val="nil"/>
            </w:tcBorders>
            <w:shd w:val="clear" w:color="auto" w:fill="9CC2E5" w:themeFill="accent5" w:themeFillTint="99"/>
            <w:vAlign w:val="center"/>
          </w:tcPr>
          <w:p>
            <w:pPr>
              <w:pStyle w:val="000090"/>
              <w:ind w:firstLine="480"/>
              <w:jc w:val="center"/>
              <w:rPr/>
            </w:pPr>
          </w:p>
        </w:tc>
        <w:tc>
          <w:tcPr>
            <w:tcW w:w="1276" w:type="dxa"/>
            <w:vAlign w:val="center"/>
          </w:tcPr>
          <w:p>
            <w:pPr>
              <w:pStyle w:val="000090"/>
              <w:jc w:val="center"/>
              <w:rPr/>
            </w:pPr>
            <w:r>
              <w:rPr/>
              <w:t>20</w:t>
            </w:r>
          </w:p>
        </w:tc>
        <w:tc>
          <w:tcPr>
            <w:tcW w:w="2133" w:type="dxa"/>
            <w:vAlign w:val="center"/>
          </w:tcPr>
          <w:p>
            <w:pPr>
              <w:pStyle w:val="000090"/>
              <w:jc w:val="center"/>
              <w:rPr/>
            </w:pPr>
            <w:r>
              <w:rPr>
                <w:spacing w:val="4"/>
              </w:rPr>
              <w:t>ADD</w:t>
            </w:r>
          </w:p>
        </w:tc>
        <w:tc>
          <w:tcPr>
            <w:tcW w:w="3678" w:type="dxa"/>
            <w:vAlign w:val="center"/>
          </w:tcPr>
          <w:p>
            <w:pPr>
              <w:pStyle w:val="000090"/>
              <w:jc w:val="center"/>
              <w:rPr/>
            </w:pPr>
            <w:r>
              <w:rPr/>
              <w:t>BIN</w:t>
            </w:r>
            <w:r>
              <w:rPr>
                <w:spacing w:val="-35"/>
              </w:rPr>
              <w:t xml:space="preserve"> </w:t>
            </w:r>
            <w:r>
              <w:rPr>
                <w:spacing w:val="11"/>
              </w:rPr>
              <w:t>加法</w:t>
            </w:r>
          </w:p>
        </w:tc>
        <w:tc>
          <w:tcPr>
            <w:tcW w:w="1279" w:type="dxa"/>
            <w:vAlign w:val="center"/>
          </w:tcPr>
          <w:p>
            <w:pPr>
              <w:pStyle w:val="000090"/>
              <w:ind w:firstLine="480"/>
              <w:rPr/>
            </w:pPr>
          </w:p>
        </w:tc>
      </w:tr>
      <w:tr>
        <w:trPr>
          <w:trHeight w:val="316"/>
          <w:jc w:val="center"/>
        </w:trPr>
        <w:tc>
          <w:tcPr>
            <w:tcW w:w="848" w:type="dxa"/>
            <w:vMerge w:val="continue"/>
            <w:tcBorders>
              <w:top w:val="nil"/>
              <w:bottom w:val="nil"/>
            </w:tcBorders>
            <w:shd w:val="clear" w:color="auto" w:fill="9CC2E5" w:themeFill="accent5" w:themeFillTint="99"/>
            <w:vAlign w:val="center"/>
          </w:tcPr>
          <w:p>
            <w:pPr>
              <w:pStyle w:val="000090"/>
              <w:ind w:firstLine="480"/>
              <w:jc w:val="center"/>
              <w:rPr/>
            </w:pPr>
          </w:p>
        </w:tc>
        <w:tc>
          <w:tcPr>
            <w:tcW w:w="1276" w:type="dxa"/>
            <w:vAlign w:val="center"/>
          </w:tcPr>
          <w:p>
            <w:pPr>
              <w:pStyle w:val="000090"/>
              <w:jc w:val="center"/>
              <w:rPr/>
            </w:pPr>
            <w:r>
              <w:rPr/>
              <w:t>21</w:t>
            </w:r>
          </w:p>
        </w:tc>
        <w:tc>
          <w:tcPr>
            <w:tcW w:w="2133" w:type="dxa"/>
            <w:vAlign w:val="center"/>
          </w:tcPr>
          <w:p>
            <w:pPr>
              <w:pStyle w:val="000090"/>
              <w:jc w:val="center"/>
              <w:rPr/>
            </w:pPr>
            <w:r>
              <w:rPr>
                <w:spacing w:val="2"/>
              </w:rPr>
              <w:t>SUB</w:t>
            </w:r>
          </w:p>
        </w:tc>
        <w:tc>
          <w:tcPr>
            <w:tcW w:w="3678" w:type="dxa"/>
            <w:vAlign w:val="center"/>
          </w:tcPr>
          <w:p>
            <w:pPr>
              <w:pStyle w:val="000090"/>
              <w:jc w:val="center"/>
              <w:rPr/>
            </w:pPr>
            <w:r>
              <w:rPr/>
              <w:t>BIN</w:t>
            </w:r>
            <w:r>
              <w:rPr>
                <w:spacing w:val="-35"/>
              </w:rPr>
              <w:t xml:space="preserve"> </w:t>
            </w:r>
            <w:r>
              <w:rPr>
                <w:spacing w:val="11"/>
              </w:rPr>
              <w:t>减法</w:t>
            </w:r>
          </w:p>
        </w:tc>
        <w:tc>
          <w:tcPr>
            <w:tcW w:w="1279" w:type="dxa"/>
            <w:vAlign w:val="center"/>
          </w:tcPr>
          <w:p>
            <w:pPr>
              <w:pStyle w:val="000090"/>
              <w:ind w:firstLine="480"/>
              <w:rPr/>
            </w:pPr>
          </w:p>
        </w:tc>
      </w:tr>
      <w:tr>
        <w:trPr>
          <w:trHeight w:val="319"/>
          <w:jc w:val="center"/>
        </w:trPr>
        <w:tc>
          <w:tcPr>
            <w:tcW w:w="848" w:type="dxa"/>
            <w:vMerge w:val="restart"/>
            <w:tcBorders>
              <w:top w:val="nil"/>
              <w:bottom w:val="nil"/>
            </w:tcBorders>
            <w:shd w:val="clear" w:color="auto" w:fill="9CC2E5" w:themeFill="accent5" w:themeFillTint="99"/>
            <w:textDirection w:val="tbRlV"/>
            <w:vAlign w:val="center"/>
          </w:tcPr>
          <w:p>
            <w:pPr>
              <w:pStyle w:val="000090"/>
              <w:ind w:firstLine="480"/>
              <w:jc w:val="center"/>
              <w:rPr/>
            </w:pPr>
            <w:r>
              <w:rPr/>
              <w:t>四</w:t>
            </w:r>
            <w:r>
              <w:rPr>
                <w:spacing w:val="17"/>
              </w:rPr>
              <w:t xml:space="preserve"> </w:t>
            </w:r>
            <w:r>
              <w:rPr/>
              <w:t>则</w:t>
            </w:r>
            <w:r>
              <w:rPr>
                <w:spacing w:val="18"/>
              </w:rPr>
              <w:t xml:space="preserve"> </w:t>
            </w:r>
            <w:r>
              <w:rPr/>
              <w:t>逻</w:t>
            </w:r>
            <w:r>
              <w:rPr>
                <w:spacing w:val="18"/>
              </w:rPr>
              <w:t xml:space="preserve"> </w:t>
            </w:r>
            <w:r>
              <w:rPr/>
              <w:t>辑</w:t>
            </w:r>
            <w:r>
              <w:rPr>
                <w:spacing w:val="18"/>
              </w:rPr>
              <w:t xml:space="preserve"> </w:t>
            </w:r>
            <w:r>
              <w:rPr/>
              <w:t>运</w:t>
            </w:r>
            <w:r>
              <w:rPr>
                <w:spacing w:val="18"/>
              </w:rPr>
              <w:t xml:space="preserve"> </w:t>
            </w:r>
            <w:r>
              <w:rPr/>
              <w:t>算</w:t>
            </w:r>
          </w:p>
        </w:tc>
        <w:tc>
          <w:tcPr>
            <w:tcW w:w="1276" w:type="dxa"/>
            <w:vAlign w:val="center"/>
          </w:tcPr>
          <w:p>
            <w:pPr>
              <w:pStyle w:val="000090"/>
              <w:jc w:val="center"/>
              <w:rPr/>
            </w:pPr>
            <w:r>
              <w:rPr/>
              <w:t>22</w:t>
            </w:r>
          </w:p>
        </w:tc>
        <w:tc>
          <w:tcPr>
            <w:tcW w:w="2133" w:type="dxa"/>
            <w:vAlign w:val="center"/>
          </w:tcPr>
          <w:p>
            <w:pPr>
              <w:pStyle w:val="000090"/>
              <w:jc w:val="center"/>
              <w:rPr/>
            </w:pPr>
            <w:r>
              <w:rPr>
                <w:spacing w:val="4"/>
              </w:rPr>
              <w:t>MUL</w:t>
            </w:r>
          </w:p>
        </w:tc>
        <w:tc>
          <w:tcPr>
            <w:tcW w:w="3678" w:type="dxa"/>
            <w:vAlign w:val="center"/>
          </w:tcPr>
          <w:p>
            <w:pPr>
              <w:pStyle w:val="000090"/>
              <w:jc w:val="center"/>
              <w:rPr/>
            </w:pPr>
            <w:r>
              <w:rPr/>
              <w:t>BIN</w:t>
            </w:r>
            <w:r>
              <w:rPr>
                <w:spacing w:val="-35"/>
              </w:rPr>
              <w:t xml:space="preserve"> </w:t>
            </w:r>
            <w:r>
              <w:rPr>
                <w:spacing w:val="11"/>
              </w:rPr>
              <w:t>乘法</w:t>
            </w:r>
          </w:p>
        </w:tc>
        <w:tc>
          <w:tcPr>
            <w:tcW w:w="1279" w:type="dxa"/>
            <w:vAlign w:val="center"/>
          </w:tcPr>
          <w:p>
            <w:pPr>
              <w:pStyle w:val="000090"/>
              <w:ind w:firstLine="480"/>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ind w:firstLine="480"/>
              <w:jc w:val="center"/>
              <w:rPr/>
            </w:pPr>
          </w:p>
        </w:tc>
        <w:tc>
          <w:tcPr>
            <w:tcW w:w="1276" w:type="dxa"/>
            <w:vAlign w:val="center"/>
          </w:tcPr>
          <w:p>
            <w:pPr>
              <w:pStyle w:val="000090"/>
              <w:jc w:val="center"/>
              <w:rPr/>
            </w:pPr>
            <w:r>
              <w:rPr/>
              <w:t>23</w:t>
            </w:r>
          </w:p>
        </w:tc>
        <w:tc>
          <w:tcPr>
            <w:tcW w:w="2133" w:type="dxa"/>
            <w:vAlign w:val="center"/>
          </w:tcPr>
          <w:p>
            <w:pPr>
              <w:pStyle w:val="000090"/>
              <w:jc w:val="center"/>
              <w:rPr/>
            </w:pPr>
            <w:r>
              <w:rPr>
                <w:spacing w:val="4"/>
              </w:rPr>
              <w:t>DIV</w:t>
            </w:r>
          </w:p>
        </w:tc>
        <w:tc>
          <w:tcPr>
            <w:tcW w:w="3678" w:type="dxa"/>
            <w:vAlign w:val="center"/>
          </w:tcPr>
          <w:p>
            <w:pPr>
              <w:pStyle w:val="000090"/>
              <w:jc w:val="center"/>
              <w:rPr/>
            </w:pPr>
            <w:r>
              <w:rPr/>
              <w:t>BIN</w:t>
            </w:r>
            <w:r>
              <w:rPr>
                <w:spacing w:val="-24"/>
              </w:rPr>
              <w:t xml:space="preserve"> </w:t>
            </w:r>
            <w:r>
              <w:rPr>
                <w:spacing w:val="6"/>
              </w:rPr>
              <w:t>除法</w:t>
            </w:r>
          </w:p>
        </w:tc>
        <w:tc>
          <w:tcPr>
            <w:tcW w:w="1279" w:type="dxa"/>
            <w:vAlign w:val="center"/>
          </w:tcPr>
          <w:p>
            <w:pPr>
              <w:pStyle w:val="000090"/>
              <w:ind w:firstLine="480"/>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ind w:firstLine="480"/>
              <w:jc w:val="center"/>
              <w:rPr/>
            </w:pPr>
          </w:p>
        </w:tc>
        <w:tc>
          <w:tcPr>
            <w:tcW w:w="1276" w:type="dxa"/>
            <w:vAlign w:val="center"/>
          </w:tcPr>
          <w:p>
            <w:pPr>
              <w:pStyle w:val="000090"/>
              <w:jc w:val="center"/>
              <w:rPr/>
            </w:pPr>
            <w:r>
              <w:rPr/>
              <w:t>24</w:t>
            </w:r>
          </w:p>
        </w:tc>
        <w:tc>
          <w:tcPr>
            <w:tcW w:w="2133" w:type="dxa"/>
            <w:vAlign w:val="center"/>
          </w:tcPr>
          <w:p>
            <w:pPr>
              <w:pStyle w:val="000090"/>
              <w:jc w:val="center"/>
              <w:rPr/>
            </w:pPr>
            <w:r>
              <w:rPr>
                <w:spacing w:val="-1"/>
              </w:rPr>
              <w:t>INC</w:t>
            </w:r>
          </w:p>
        </w:tc>
        <w:tc>
          <w:tcPr>
            <w:tcW w:w="3678" w:type="dxa"/>
            <w:vAlign w:val="center"/>
          </w:tcPr>
          <w:p>
            <w:pPr>
              <w:pStyle w:val="000090"/>
              <w:jc w:val="center"/>
              <w:rPr/>
            </w:pPr>
            <w:r>
              <w:rPr/>
              <w:t>BIN</w:t>
            </w:r>
            <w:r>
              <w:rPr>
                <w:spacing w:val="-36"/>
              </w:rPr>
              <w:t xml:space="preserve"> </w:t>
            </w:r>
            <w:r>
              <w:rPr>
                <w:spacing w:val="7"/>
              </w:rPr>
              <w:t>加</w:t>
            </w:r>
            <w:r>
              <w:rPr>
                <w:spacing w:val="-23"/>
              </w:rPr>
              <w:t xml:space="preserve"> </w:t>
            </w:r>
            <w:r>
              <w:rPr>
                <w:spacing w:val="7"/>
              </w:rPr>
              <w:t>1</w:t>
            </w:r>
          </w:p>
        </w:tc>
        <w:tc>
          <w:tcPr>
            <w:tcW w:w="1279" w:type="dxa"/>
            <w:vAlign w:val="center"/>
          </w:tcPr>
          <w:p>
            <w:pPr>
              <w:pStyle w:val="000090"/>
              <w:ind w:firstLine="480"/>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ind w:firstLine="480"/>
              <w:jc w:val="center"/>
              <w:rPr/>
            </w:pPr>
          </w:p>
        </w:tc>
        <w:tc>
          <w:tcPr>
            <w:tcW w:w="1276" w:type="dxa"/>
            <w:vAlign w:val="center"/>
          </w:tcPr>
          <w:p>
            <w:pPr>
              <w:pStyle w:val="000090"/>
              <w:jc w:val="center"/>
              <w:rPr/>
            </w:pPr>
            <w:r>
              <w:rPr/>
              <w:t>25</w:t>
            </w:r>
          </w:p>
        </w:tc>
        <w:tc>
          <w:tcPr>
            <w:tcW w:w="2133" w:type="dxa"/>
            <w:vAlign w:val="center"/>
          </w:tcPr>
          <w:p>
            <w:pPr>
              <w:pStyle w:val="000090"/>
              <w:jc w:val="center"/>
              <w:rPr/>
            </w:pPr>
            <w:r>
              <w:rPr>
                <w:spacing w:val="4"/>
              </w:rPr>
              <w:t>DEC</w:t>
            </w:r>
          </w:p>
        </w:tc>
        <w:tc>
          <w:tcPr>
            <w:tcW w:w="3678" w:type="dxa"/>
            <w:vAlign w:val="center"/>
          </w:tcPr>
          <w:p>
            <w:pPr>
              <w:pStyle w:val="000090"/>
              <w:jc w:val="center"/>
              <w:rPr/>
            </w:pPr>
            <w:r>
              <w:rPr/>
              <w:t>BIN</w:t>
            </w:r>
            <w:r>
              <w:rPr>
                <w:spacing w:val="-36"/>
              </w:rPr>
              <w:t xml:space="preserve"> </w:t>
            </w:r>
            <w:r>
              <w:rPr>
                <w:spacing w:val="7"/>
              </w:rPr>
              <w:t>减</w:t>
            </w:r>
            <w:r>
              <w:rPr>
                <w:spacing w:val="-23"/>
              </w:rPr>
              <w:t xml:space="preserve"> </w:t>
            </w:r>
            <w:r>
              <w:rPr>
                <w:spacing w:val="7"/>
              </w:rPr>
              <w:t>1</w:t>
            </w:r>
          </w:p>
        </w:tc>
        <w:tc>
          <w:tcPr>
            <w:tcW w:w="1279" w:type="dxa"/>
            <w:vAlign w:val="center"/>
          </w:tcPr>
          <w:p>
            <w:pPr>
              <w:pStyle w:val="000090"/>
              <w:ind w:firstLine="480"/>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ind w:firstLine="480"/>
              <w:jc w:val="center"/>
              <w:rPr/>
            </w:pPr>
          </w:p>
        </w:tc>
        <w:tc>
          <w:tcPr>
            <w:tcW w:w="1276" w:type="dxa"/>
            <w:vAlign w:val="center"/>
          </w:tcPr>
          <w:p>
            <w:pPr>
              <w:pStyle w:val="000090"/>
              <w:jc w:val="center"/>
              <w:rPr/>
            </w:pPr>
            <w:r>
              <w:rPr/>
              <w:t>26</w:t>
            </w:r>
          </w:p>
        </w:tc>
        <w:tc>
          <w:tcPr>
            <w:tcW w:w="2133" w:type="dxa"/>
            <w:vAlign w:val="center"/>
          </w:tcPr>
          <w:p>
            <w:pPr>
              <w:pStyle w:val="000090"/>
              <w:jc w:val="center"/>
              <w:rPr/>
            </w:pPr>
            <w:r>
              <w:rPr>
                <w:spacing w:val="5"/>
              </w:rPr>
              <w:t>WAND</w:t>
            </w:r>
          </w:p>
        </w:tc>
        <w:tc>
          <w:tcPr>
            <w:tcW w:w="3678" w:type="dxa"/>
            <w:vAlign w:val="center"/>
          </w:tcPr>
          <w:p>
            <w:pPr>
              <w:pStyle w:val="000090"/>
              <w:jc w:val="center"/>
              <w:rPr/>
            </w:pPr>
            <w:r>
              <w:rPr>
                <w:spacing w:val="7"/>
              </w:rPr>
              <w:t>逻辑字与</w:t>
            </w:r>
          </w:p>
        </w:tc>
        <w:tc>
          <w:tcPr>
            <w:tcW w:w="1279" w:type="dxa"/>
            <w:vAlign w:val="center"/>
          </w:tcPr>
          <w:p>
            <w:pPr>
              <w:pStyle w:val="000090"/>
              <w:ind w:firstLine="480"/>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ind w:firstLine="480"/>
              <w:jc w:val="center"/>
              <w:rPr/>
            </w:pPr>
          </w:p>
        </w:tc>
        <w:tc>
          <w:tcPr>
            <w:tcW w:w="1276" w:type="dxa"/>
            <w:vAlign w:val="center"/>
          </w:tcPr>
          <w:p>
            <w:pPr>
              <w:pStyle w:val="000090"/>
              <w:jc w:val="center"/>
              <w:rPr/>
            </w:pPr>
            <w:r>
              <w:rPr/>
              <w:t>27</w:t>
            </w:r>
          </w:p>
        </w:tc>
        <w:tc>
          <w:tcPr>
            <w:tcW w:w="2133" w:type="dxa"/>
            <w:vAlign w:val="center"/>
          </w:tcPr>
          <w:p>
            <w:pPr>
              <w:pStyle w:val="000090"/>
              <w:jc w:val="center"/>
              <w:rPr/>
            </w:pPr>
            <w:r>
              <w:rPr>
                <w:spacing w:val="4"/>
              </w:rPr>
              <w:t>WOR</w:t>
            </w:r>
          </w:p>
        </w:tc>
        <w:tc>
          <w:tcPr>
            <w:tcW w:w="3678" w:type="dxa"/>
            <w:vAlign w:val="center"/>
          </w:tcPr>
          <w:p>
            <w:pPr>
              <w:pStyle w:val="000090"/>
              <w:jc w:val="center"/>
              <w:rPr/>
            </w:pPr>
            <w:r>
              <w:rPr>
                <w:spacing w:val="7"/>
              </w:rPr>
              <w:t>逻辑字或</w:t>
            </w:r>
          </w:p>
        </w:tc>
        <w:tc>
          <w:tcPr>
            <w:tcW w:w="1279" w:type="dxa"/>
            <w:vAlign w:val="center"/>
          </w:tcPr>
          <w:p>
            <w:pPr>
              <w:pStyle w:val="000090"/>
              <w:ind w:firstLine="480"/>
              <w:rPr/>
            </w:pPr>
          </w:p>
        </w:tc>
      </w:tr>
      <w:tr>
        <w:trPr>
          <w:trHeight w:val="319"/>
          <w:jc w:val="center"/>
        </w:trPr>
        <w:tc>
          <w:tcPr>
            <w:tcW w:w="848" w:type="dxa"/>
            <w:vMerge w:val="continue"/>
            <w:tcBorders>
              <w:top w:val="nil"/>
              <w:bottom w:val="nil"/>
            </w:tcBorders>
            <w:shd w:val="clear" w:color="auto" w:fill="9CC2E5" w:themeFill="accent5" w:themeFillTint="99"/>
            <w:textDirection w:val="tbRlV"/>
            <w:vAlign w:val="center"/>
          </w:tcPr>
          <w:p>
            <w:pPr>
              <w:pStyle w:val="000090"/>
              <w:ind w:firstLine="480"/>
              <w:jc w:val="center"/>
              <w:rPr/>
            </w:pPr>
          </w:p>
        </w:tc>
        <w:tc>
          <w:tcPr>
            <w:tcW w:w="1276" w:type="dxa"/>
            <w:vAlign w:val="center"/>
          </w:tcPr>
          <w:p>
            <w:pPr>
              <w:pStyle w:val="000090"/>
              <w:jc w:val="center"/>
              <w:rPr/>
            </w:pPr>
            <w:r>
              <w:rPr/>
              <w:t>28</w:t>
            </w:r>
          </w:p>
        </w:tc>
        <w:tc>
          <w:tcPr>
            <w:tcW w:w="2133" w:type="dxa"/>
            <w:vAlign w:val="center"/>
          </w:tcPr>
          <w:p>
            <w:pPr>
              <w:pStyle w:val="000090"/>
              <w:jc w:val="center"/>
              <w:rPr/>
            </w:pPr>
            <w:r>
              <w:rPr>
                <w:spacing w:val="5"/>
              </w:rPr>
              <w:t>WXOR</w:t>
            </w:r>
          </w:p>
        </w:tc>
        <w:tc>
          <w:tcPr>
            <w:tcW w:w="3678" w:type="dxa"/>
            <w:vAlign w:val="center"/>
          </w:tcPr>
          <w:p>
            <w:pPr>
              <w:pStyle w:val="000090"/>
              <w:jc w:val="center"/>
              <w:rPr/>
            </w:pPr>
            <w:r>
              <w:rPr>
                <w:spacing w:val="7"/>
              </w:rPr>
              <w:t>逻辑异或</w:t>
            </w:r>
          </w:p>
        </w:tc>
        <w:tc>
          <w:tcPr>
            <w:tcW w:w="1279" w:type="dxa"/>
            <w:vAlign w:val="center"/>
          </w:tcPr>
          <w:p>
            <w:pPr>
              <w:pStyle w:val="000090"/>
              <w:ind w:firstLine="480"/>
              <w:rPr/>
            </w:pPr>
          </w:p>
        </w:tc>
      </w:tr>
      <w:tr>
        <w:trPr>
          <w:trHeight w:val="317"/>
          <w:jc w:val="center"/>
        </w:trPr>
        <w:tc>
          <w:tcPr>
            <w:tcW w:w="848" w:type="dxa"/>
            <w:vMerge w:val="continue"/>
            <w:tcBorders>
              <w:top w:val="nil"/>
            </w:tcBorders>
            <w:shd w:val="clear" w:color="auto" w:fill="9CC2E5" w:themeFill="accent5" w:themeFillTint="99"/>
            <w:textDirection w:val="tbRlV"/>
            <w:vAlign w:val="center"/>
          </w:tcPr>
          <w:p>
            <w:pPr>
              <w:pStyle w:val="000090"/>
              <w:ind w:firstLine="480"/>
              <w:jc w:val="center"/>
              <w:rPr/>
            </w:pPr>
          </w:p>
        </w:tc>
        <w:tc>
          <w:tcPr>
            <w:tcW w:w="1276" w:type="dxa"/>
            <w:vAlign w:val="center"/>
          </w:tcPr>
          <w:p>
            <w:pPr>
              <w:pStyle w:val="000090"/>
              <w:jc w:val="center"/>
              <w:rPr/>
            </w:pPr>
            <w:r>
              <w:rPr/>
              <w:t>29</w:t>
            </w:r>
          </w:p>
        </w:tc>
        <w:tc>
          <w:tcPr>
            <w:tcW w:w="2133" w:type="dxa"/>
            <w:vAlign w:val="center"/>
          </w:tcPr>
          <w:p>
            <w:pPr>
              <w:pStyle w:val="000090"/>
              <w:jc w:val="center"/>
              <w:rPr/>
            </w:pPr>
            <w:r>
              <w:rPr>
                <w:spacing w:val="4"/>
              </w:rPr>
              <w:t>NEG</w:t>
            </w:r>
          </w:p>
        </w:tc>
        <w:tc>
          <w:tcPr>
            <w:tcW w:w="3678" w:type="dxa"/>
            <w:vAlign w:val="center"/>
          </w:tcPr>
          <w:p>
            <w:pPr>
              <w:pStyle w:val="000090"/>
              <w:jc w:val="center"/>
              <w:rPr/>
            </w:pPr>
            <w:r>
              <w:rPr>
                <w:spacing w:val="6"/>
              </w:rPr>
              <w:t>求补码</w:t>
            </w:r>
          </w:p>
        </w:tc>
        <w:tc>
          <w:tcPr>
            <w:tcW w:w="1279" w:type="dxa"/>
            <w:vAlign w:val="center"/>
          </w:tcPr>
          <w:p>
            <w:pPr>
              <w:pStyle w:val="000090"/>
              <w:ind w:firstLine="480"/>
              <w:rPr/>
            </w:pPr>
          </w:p>
        </w:tc>
      </w:tr>
      <w:tr>
        <w:trPr>
          <w:trHeight w:val="317"/>
          <w:jc w:val="center"/>
        </w:trPr>
        <w:tc>
          <w:tcPr>
            <w:tcW w:w="848" w:type="dxa"/>
            <w:vMerge w:val="restart"/>
            <w:tcBorders>
              <w:bottom w:val="nil"/>
            </w:tcBorders>
            <w:shd w:val="clear" w:color="auto" w:fill="9CC2E5" w:themeFill="accent5" w:themeFillTint="99"/>
            <w:textDirection w:val="tbRlV"/>
            <w:vAlign w:val="center"/>
          </w:tcPr>
          <w:p>
            <w:pPr>
              <w:pStyle w:val="000090"/>
              <w:ind w:firstLine="480"/>
              <w:jc w:val="center"/>
              <w:rPr/>
            </w:pPr>
            <w:r>
              <w:rPr/>
              <w:t>循</w:t>
            </w:r>
            <w:r>
              <w:rPr>
                <w:spacing w:val="17"/>
              </w:rPr>
              <w:t xml:space="preserve"> </w:t>
            </w:r>
            <w:r>
              <w:rPr/>
              <w:t>环</w:t>
            </w:r>
            <w:r>
              <w:rPr>
                <w:spacing w:val="18"/>
              </w:rPr>
              <w:t xml:space="preserve"> </w:t>
            </w:r>
            <w:r>
              <w:rPr/>
              <w:t>移</w:t>
            </w:r>
            <w:r>
              <w:rPr>
                <w:spacing w:val="18"/>
              </w:rPr>
              <w:t xml:space="preserve"> </w:t>
            </w:r>
            <w:r>
              <w:rPr/>
              <w:t>位</w:t>
            </w:r>
          </w:p>
        </w:tc>
        <w:tc>
          <w:tcPr>
            <w:tcW w:w="1276" w:type="dxa"/>
            <w:vAlign w:val="center"/>
          </w:tcPr>
          <w:p>
            <w:pPr>
              <w:pStyle w:val="000090"/>
              <w:jc w:val="center"/>
              <w:rPr/>
            </w:pPr>
            <w:r>
              <w:rPr>
                <w:spacing w:val="-1"/>
              </w:rPr>
              <w:t>30</w:t>
            </w:r>
          </w:p>
        </w:tc>
        <w:tc>
          <w:tcPr>
            <w:tcW w:w="2133" w:type="dxa"/>
            <w:vAlign w:val="center"/>
          </w:tcPr>
          <w:p>
            <w:pPr>
              <w:pStyle w:val="000090"/>
              <w:jc w:val="center"/>
              <w:rPr/>
            </w:pPr>
            <w:r>
              <w:rPr>
                <w:spacing w:val="3"/>
              </w:rPr>
              <w:t>ROR</w:t>
            </w:r>
          </w:p>
        </w:tc>
        <w:tc>
          <w:tcPr>
            <w:tcW w:w="3678" w:type="dxa"/>
            <w:vAlign w:val="center"/>
          </w:tcPr>
          <w:p>
            <w:pPr>
              <w:pStyle w:val="000090"/>
              <w:jc w:val="center"/>
              <w:rPr/>
            </w:pPr>
            <w:r>
              <w:rPr>
                <w:spacing w:val="6"/>
              </w:rPr>
              <w:t>右回转</w:t>
            </w:r>
          </w:p>
        </w:tc>
        <w:tc>
          <w:tcPr>
            <w:tcW w:w="1279" w:type="dxa"/>
            <w:vAlign w:val="center"/>
          </w:tcPr>
          <w:p>
            <w:pPr>
              <w:pStyle w:val="000090"/>
              <w:ind w:firstLine="480"/>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ind w:firstLine="480"/>
              <w:jc w:val="center"/>
              <w:rPr/>
            </w:pPr>
          </w:p>
        </w:tc>
        <w:tc>
          <w:tcPr>
            <w:tcW w:w="1276" w:type="dxa"/>
            <w:vAlign w:val="center"/>
          </w:tcPr>
          <w:p>
            <w:pPr>
              <w:pStyle w:val="000090"/>
              <w:jc w:val="center"/>
              <w:rPr/>
            </w:pPr>
            <w:r>
              <w:rPr>
                <w:spacing w:val="-1"/>
              </w:rPr>
              <w:t>31</w:t>
            </w:r>
          </w:p>
        </w:tc>
        <w:tc>
          <w:tcPr>
            <w:tcW w:w="2133" w:type="dxa"/>
            <w:vAlign w:val="center"/>
          </w:tcPr>
          <w:p>
            <w:pPr>
              <w:pStyle w:val="000090"/>
              <w:jc w:val="center"/>
              <w:rPr/>
            </w:pPr>
            <w:r>
              <w:rPr>
                <w:spacing w:val="3"/>
              </w:rPr>
              <w:t>ROL</w:t>
            </w:r>
          </w:p>
        </w:tc>
        <w:tc>
          <w:tcPr>
            <w:tcW w:w="3678" w:type="dxa"/>
            <w:vAlign w:val="center"/>
          </w:tcPr>
          <w:p>
            <w:pPr>
              <w:pStyle w:val="000090"/>
              <w:jc w:val="center"/>
              <w:rPr/>
            </w:pPr>
            <w:r>
              <w:rPr>
                <w:spacing w:val="6"/>
              </w:rPr>
              <w:t>左回转</w:t>
            </w:r>
          </w:p>
        </w:tc>
        <w:tc>
          <w:tcPr>
            <w:tcW w:w="1279" w:type="dxa"/>
            <w:vAlign w:val="center"/>
          </w:tcPr>
          <w:p>
            <w:pPr>
              <w:pStyle w:val="000090"/>
              <w:ind w:firstLine="480"/>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ind w:firstLine="480"/>
              <w:jc w:val="center"/>
              <w:rPr/>
            </w:pPr>
          </w:p>
        </w:tc>
        <w:tc>
          <w:tcPr>
            <w:tcW w:w="1276" w:type="dxa"/>
            <w:vAlign w:val="center"/>
          </w:tcPr>
          <w:p>
            <w:pPr>
              <w:pStyle w:val="000090"/>
              <w:jc w:val="center"/>
              <w:rPr/>
            </w:pPr>
            <w:r>
              <w:rPr>
                <w:spacing w:val="-1"/>
              </w:rPr>
              <w:t>32</w:t>
            </w:r>
          </w:p>
        </w:tc>
        <w:tc>
          <w:tcPr>
            <w:tcW w:w="2133" w:type="dxa"/>
            <w:vAlign w:val="center"/>
          </w:tcPr>
          <w:p>
            <w:pPr>
              <w:pStyle w:val="000090"/>
              <w:jc w:val="center"/>
              <w:rPr/>
            </w:pPr>
            <w:r>
              <w:rPr>
                <w:spacing w:val="3"/>
              </w:rPr>
              <w:t>RCR</w:t>
            </w:r>
          </w:p>
        </w:tc>
        <w:tc>
          <w:tcPr>
            <w:tcW w:w="3678" w:type="dxa"/>
            <w:vAlign w:val="center"/>
          </w:tcPr>
          <w:p>
            <w:pPr>
              <w:pStyle w:val="000090"/>
              <w:jc w:val="center"/>
              <w:rPr/>
            </w:pPr>
            <w:r>
              <w:rPr>
                <w:spacing w:val="7"/>
              </w:rPr>
              <w:t>带进位右回转</w:t>
            </w:r>
          </w:p>
        </w:tc>
        <w:tc>
          <w:tcPr>
            <w:tcW w:w="1279" w:type="dxa"/>
            <w:vAlign w:val="center"/>
          </w:tcPr>
          <w:p>
            <w:pPr>
              <w:pStyle w:val="000090"/>
              <w:ind w:firstLine="480"/>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ind w:firstLine="480"/>
              <w:jc w:val="center"/>
              <w:rPr/>
            </w:pPr>
          </w:p>
        </w:tc>
        <w:tc>
          <w:tcPr>
            <w:tcW w:w="1276" w:type="dxa"/>
            <w:vAlign w:val="center"/>
          </w:tcPr>
          <w:p>
            <w:pPr>
              <w:pStyle w:val="000090"/>
              <w:jc w:val="center"/>
              <w:rPr/>
            </w:pPr>
            <w:r>
              <w:rPr>
                <w:spacing w:val="-1"/>
              </w:rPr>
              <w:t>33</w:t>
            </w:r>
          </w:p>
        </w:tc>
        <w:tc>
          <w:tcPr>
            <w:tcW w:w="2133" w:type="dxa"/>
            <w:vAlign w:val="center"/>
          </w:tcPr>
          <w:p>
            <w:pPr>
              <w:pStyle w:val="000090"/>
              <w:jc w:val="center"/>
              <w:rPr/>
            </w:pPr>
            <w:r>
              <w:rPr>
                <w:spacing w:val="3"/>
              </w:rPr>
              <w:t>RCL</w:t>
            </w:r>
          </w:p>
        </w:tc>
        <w:tc>
          <w:tcPr>
            <w:tcW w:w="3678" w:type="dxa"/>
            <w:vAlign w:val="center"/>
          </w:tcPr>
          <w:p>
            <w:pPr>
              <w:pStyle w:val="000090"/>
              <w:jc w:val="center"/>
              <w:rPr/>
            </w:pPr>
            <w:r>
              <w:rPr>
                <w:spacing w:val="7"/>
              </w:rPr>
              <w:t>带进位左回转</w:t>
            </w:r>
          </w:p>
        </w:tc>
        <w:tc>
          <w:tcPr>
            <w:tcW w:w="1279" w:type="dxa"/>
            <w:vAlign w:val="center"/>
          </w:tcPr>
          <w:p>
            <w:pPr>
              <w:pStyle w:val="000090"/>
              <w:ind w:firstLine="480"/>
              <w:rPr/>
            </w:pPr>
          </w:p>
        </w:tc>
      </w:tr>
      <w:tr>
        <w:trPr>
          <w:trHeight w:val="319"/>
          <w:jc w:val="center"/>
        </w:trPr>
        <w:tc>
          <w:tcPr>
            <w:tcW w:w="848" w:type="dxa"/>
            <w:vMerge w:val="continue"/>
            <w:tcBorders>
              <w:top w:val="nil"/>
              <w:bottom w:val="nil"/>
            </w:tcBorders>
            <w:shd w:val="clear" w:color="auto" w:fill="9CC2E5" w:themeFill="accent5" w:themeFillTint="99"/>
            <w:textDirection w:val="tbRlV"/>
            <w:vAlign w:val="center"/>
          </w:tcPr>
          <w:p>
            <w:pPr>
              <w:pStyle w:val="000090"/>
              <w:ind w:firstLine="480"/>
              <w:jc w:val="center"/>
              <w:rPr/>
            </w:pPr>
          </w:p>
        </w:tc>
        <w:tc>
          <w:tcPr>
            <w:tcW w:w="1276" w:type="dxa"/>
            <w:vAlign w:val="center"/>
          </w:tcPr>
          <w:p>
            <w:pPr>
              <w:pStyle w:val="000090"/>
              <w:jc w:val="center"/>
              <w:rPr/>
            </w:pPr>
            <w:r>
              <w:rPr>
                <w:spacing w:val="-1"/>
              </w:rPr>
              <w:t>34</w:t>
            </w:r>
          </w:p>
        </w:tc>
        <w:tc>
          <w:tcPr>
            <w:tcW w:w="2133" w:type="dxa"/>
            <w:vAlign w:val="center"/>
          </w:tcPr>
          <w:p>
            <w:pPr>
              <w:pStyle w:val="000090"/>
              <w:jc w:val="center"/>
              <w:rPr/>
            </w:pPr>
            <w:r>
              <w:rPr>
                <w:spacing w:val="3"/>
              </w:rPr>
              <w:t>SFTR</w:t>
            </w:r>
          </w:p>
        </w:tc>
        <w:tc>
          <w:tcPr>
            <w:tcW w:w="3678" w:type="dxa"/>
            <w:vAlign w:val="center"/>
          </w:tcPr>
          <w:p>
            <w:pPr>
              <w:pStyle w:val="000090"/>
              <w:jc w:val="center"/>
              <w:rPr/>
            </w:pPr>
            <w:r>
              <w:rPr>
                <w:spacing w:val="6"/>
              </w:rPr>
              <w:t>位右移</w:t>
            </w:r>
          </w:p>
        </w:tc>
        <w:tc>
          <w:tcPr>
            <w:tcW w:w="1279" w:type="dxa"/>
            <w:vAlign w:val="center"/>
          </w:tcPr>
          <w:p>
            <w:pPr>
              <w:pStyle w:val="000090"/>
              <w:ind w:firstLine="480"/>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ind w:firstLine="480"/>
              <w:jc w:val="center"/>
              <w:rPr/>
            </w:pPr>
          </w:p>
        </w:tc>
        <w:tc>
          <w:tcPr>
            <w:tcW w:w="1276" w:type="dxa"/>
            <w:vAlign w:val="center"/>
          </w:tcPr>
          <w:p>
            <w:pPr>
              <w:pStyle w:val="000090"/>
              <w:jc w:val="center"/>
              <w:rPr/>
            </w:pPr>
            <w:r>
              <w:rPr>
                <w:spacing w:val="-1"/>
              </w:rPr>
              <w:t>35</w:t>
            </w:r>
          </w:p>
        </w:tc>
        <w:tc>
          <w:tcPr>
            <w:tcW w:w="2133" w:type="dxa"/>
            <w:vAlign w:val="center"/>
          </w:tcPr>
          <w:p>
            <w:pPr>
              <w:pStyle w:val="000090"/>
              <w:jc w:val="center"/>
              <w:rPr/>
            </w:pPr>
            <w:r>
              <w:rPr>
                <w:spacing w:val="3"/>
              </w:rPr>
              <w:t>SFTL</w:t>
            </w:r>
          </w:p>
        </w:tc>
        <w:tc>
          <w:tcPr>
            <w:tcW w:w="3678" w:type="dxa"/>
            <w:vAlign w:val="center"/>
          </w:tcPr>
          <w:p>
            <w:pPr>
              <w:pStyle w:val="000090"/>
              <w:jc w:val="center"/>
              <w:rPr/>
            </w:pPr>
            <w:r>
              <w:rPr>
                <w:spacing w:val="6"/>
              </w:rPr>
              <w:t>位左移</w:t>
            </w:r>
          </w:p>
        </w:tc>
        <w:tc>
          <w:tcPr>
            <w:tcW w:w="1279" w:type="dxa"/>
            <w:vAlign w:val="center"/>
          </w:tcPr>
          <w:p>
            <w:pPr>
              <w:pStyle w:val="000090"/>
              <w:ind w:firstLine="480"/>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ind w:firstLine="480"/>
              <w:jc w:val="center"/>
              <w:rPr/>
            </w:pPr>
          </w:p>
        </w:tc>
        <w:tc>
          <w:tcPr>
            <w:tcW w:w="1276" w:type="dxa"/>
            <w:vAlign w:val="center"/>
          </w:tcPr>
          <w:p>
            <w:pPr>
              <w:pStyle w:val="000090"/>
              <w:jc w:val="center"/>
              <w:rPr/>
            </w:pPr>
            <w:r>
              <w:rPr>
                <w:spacing w:val="-1"/>
              </w:rPr>
              <w:t>36</w:t>
            </w:r>
          </w:p>
        </w:tc>
        <w:tc>
          <w:tcPr>
            <w:tcW w:w="2133" w:type="dxa"/>
            <w:vAlign w:val="center"/>
          </w:tcPr>
          <w:p>
            <w:pPr>
              <w:pStyle w:val="000090"/>
              <w:jc w:val="center"/>
              <w:rPr/>
            </w:pPr>
            <w:r>
              <w:rPr>
                <w:spacing w:val="5"/>
              </w:rPr>
              <w:t>WSFR</w:t>
            </w:r>
          </w:p>
        </w:tc>
        <w:tc>
          <w:tcPr>
            <w:tcW w:w="3678" w:type="dxa"/>
            <w:vAlign w:val="center"/>
          </w:tcPr>
          <w:p>
            <w:pPr>
              <w:pStyle w:val="000090"/>
              <w:jc w:val="center"/>
              <w:rPr/>
            </w:pPr>
            <w:r>
              <w:rPr>
                <w:spacing w:val="6"/>
              </w:rPr>
              <w:t>字右移</w:t>
            </w:r>
          </w:p>
        </w:tc>
        <w:tc>
          <w:tcPr>
            <w:tcW w:w="1279" w:type="dxa"/>
            <w:vAlign w:val="center"/>
          </w:tcPr>
          <w:p>
            <w:pPr>
              <w:pStyle w:val="000090"/>
              <w:ind w:firstLine="480"/>
              <w:rPr/>
            </w:pPr>
          </w:p>
        </w:tc>
      </w:tr>
      <w:tr>
        <w:trPr>
          <w:trHeight w:val="316"/>
          <w:jc w:val="center"/>
        </w:trPr>
        <w:tc>
          <w:tcPr>
            <w:tcW w:w="848" w:type="dxa"/>
            <w:vMerge w:val="restart"/>
            <w:tcBorders>
              <w:top w:val="nil"/>
              <w:bottom w:val="nil"/>
            </w:tcBorders>
            <w:shd w:val="clear" w:color="auto" w:fill="9CC2E5" w:themeFill="accent5" w:themeFillTint="99"/>
            <w:vAlign w:val="center"/>
          </w:tcPr>
          <w:p>
            <w:pPr>
              <w:pStyle w:val="000090"/>
              <w:ind w:firstLine="480"/>
              <w:jc w:val="center"/>
              <w:rPr/>
            </w:pPr>
          </w:p>
        </w:tc>
        <w:tc>
          <w:tcPr>
            <w:tcW w:w="1276" w:type="dxa"/>
            <w:vAlign w:val="center"/>
          </w:tcPr>
          <w:p>
            <w:pPr>
              <w:pStyle w:val="000090"/>
              <w:jc w:val="center"/>
              <w:rPr/>
            </w:pPr>
            <w:r>
              <w:rPr>
                <w:spacing w:val="-1"/>
              </w:rPr>
              <w:t>37</w:t>
            </w:r>
          </w:p>
        </w:tc>
        <w:tc>
          <w:tcPr>
            <w:tcW w:w="2133" w:type="dxa"/>
            <w:vAlign w:val="center"/>
          </w:tcPr>
          <w:p>
            <w:pPr>
              <w:pStyle w:val="000090"/>
              <w:jc w:val="center"/>
              <w:rPr/>
            </w:pPr>
            <w:r>
              <w:rPr>
                <w:spacing w:val="5"/>
              </w:rPr>
              <w:t>WSFL</w:t>
            </w:r>
          </w:p>
        </w:tc>
        <w:tc>
          <w:tcPr>
            <w:tcW w:w="3678" w:type="dxa"/>
            <w:vAlign w:val="center"/>
          </w:tcPr>
          <w:p>
            <w:pPr>
              <w:pStyle w:val="000090"/>
              <w:jc w:val="center"/>
              <w:rPr/>
            </w:pPr>
            <w:r>
              <w:rPr>
                <w:spacing w:val="6"/>
              </w:rPr>
              <w:t>字左移</w:t>
            </w:r>
          </w:p>
        </w:tc>
        <w:tc>
          <w:tcPr>
            <w:tcW w:w="1279" w:type="dxa"/>
            <w:vAlign w:val="center"/>
          </w:tcPr>
          <w:p>
            <w:pPr>
              <w:pStyle w:val="000090"/>
              <w:ind w:firstLine="480"/>
              <w:rPr/>
            </w:pPr>
          </w:p>
        </w:tc>
      </w:tr>
      <w:tr>
        <w:trPr>
          <w:trHeight w:val="316"/>
          <w:jc w:val="center"/>
        </w:trPr>
        <w:tc>
          <w:tcPr>
            <w:tcW w:w="848" w:type="dxa"/>
            <w:vMerge w:val="continue"/>
            <w:tcBorders>
              <w:top w:val="nil"/>
              <w:bottom w:val="nil"/>
            </w:tcBorders>
            <w:shd w:val="clear" w:color="auto" w:fill="9CC2E5" w:themeFill="accent5" w:themeFillTint="99"/>
            <w:vAlign w:val="center"/>
          </w:tcPr>
          <w:p>
            <w:pPr>
              <w:pStyle w:val="000090"/>
              <w:ind w:firstLine="480"/>
              <w:jc w:val="center"/>
              <w:rPr/>
            </w:pPr>
          </w:p>
        </w:tc>
        <w:tc>
          <w:tcPr>
            <w:tcW w:w="1276" w:type="dxa"/>
            <w:vAlign w:val="center"/>
          </w:tcPr>
          <w:p>
            <w:pPr>
              <w:pStyle w:val="000090"/>
              <w:jc w:val="center"/>
              <w:rPr/>
            </w:pPr>
            <w:r>
              <w:rPr>
                <w:spacing w:val="-1"/>
              </w:rPr>
              <w:t>38</w:t>
            </w:r>
          </w:p>
        </w:tc>
        <w:tc>
          <w:tcPr>
            <w:tcW w:w="2133" w:type="dxa"/>
            <w:vAlign w:val="center"/>
          </w:tcPr>
          <w:p>
            <w:pPr>
              <w:pStyle w:val="000090"/>
              <w:jc w:val="center"/>
              <w:rPr/>
            </w:pPr>
            <w:r>
              <w:rPr>
                <w:spacing w:val="3"/>
              </w:rPr>
              <w:t>SFWR</w:t>
            </w:r>
          </w:p>
        </w:tc>
        <w:tc>
          <w:tcPr>
            <w:tcW w:w="3678" w:type="dxa"/>
            <w:vAlign w:val="center"/>
          </w:tcPr>
          <w:p>
            <w:pPr>
              <w:pStyle w:val="000090"/>
              <w:jc w:val="center"/>
              <w:rPr/>
            </w:pPr>
            <w:r>
              <w:rPr>
                <w:spacing w:val="7"/>
              </w:rPr>
              <w:t>移位写入</w:t>
            </w:r>
          </w:p>
        </w:tc>
        <w:tc>
          <w:tcPr>
            <w:tcW w:w="1279" w:type="dxa"/>
            <w:vAlign w:val="center"/>
          </w:tcPr>
          <w:p>
            <w:pPr>
              <w:pStyle w:val="000090"/>
              <w:ind w:firstLine="480"/>
              <w:rPr/>
            </w:pPr>
          </w:p>
        </w:tc>
      </w:tr>
      <w:tr>
        <w:trPr>
          <w:trHeight w:val="324"/>
          <w:jc w:val="center"/>
        </w:trPr>
        <w:tc>
          <w:tcPr>
            <w:tcW w:w="848" w:type="dxa"/>
            <w:vMerge w:val="continue"/>
            <w:tcBorders>
              <w:top w:val="nil"/>
            </w:tcBorders>
            <w:shd w:val="clear" w:color="auto" w:fill="9CC2E5" w:themeFill="accent5" w:themeFillTint="99"/>
            <w:vAlign w:val="center"/>
          </w:tcPr>
          <w:p>
            <w:pPr>
              <w:pStyle w:val="000090"/>
              <w:ind w:firstLine="480"/>
              <w:jc w:val="center"/>
              <w:rPr/>
            </w:pPr>
          </w:p>
        </w:tc>
        <w:tc>
          <w:tcPr>
            <w:tcW w:w="1276" w:type="dxa"/>
            <w:vAlign w:val="center"/>
          </w:tcPr>
          <w:p>
            <w:pPr>
              <w:pStyle w:val="000090"/>
              <w:jc w:val="center"/>
              <w:rPr/>
            </w:pPr>
            <w:r>
              <w:rPr>
                <w:spacing w:val="-1"/>
              </w:rPr>
              <w:t>39</w:t>
            </w:r>
          </w:p>
        </w:tc>
        <w:tc>
          <w:tcPr>
            <w:tcW w:w="2133" w:type="dxa"/>
            <w:vAlign w:val="center"/>
          </w:tcPr>
          <w:p>
            <w:pPr>
              <w:pStyle w:val="000090"/>
              <w:jc w:val="center"/>
              <w:rPr/>
            </w:pPr>
            <w:r>
              <w:rPr>
                <w:spacing w:val="3"/>
              </w:rPr>
              <w:t>SFRD</w:t>
            </w:r>
          </w:p>
        </w:tc>
        <w:tc>
          <w:tcPr>
            <w:tcW w:w="3678" w:type="dxa"/>
            <w:vAlign w:val="center"/>
          </w:tcPr>
          <w:p>
            <w:pPr>
              <w:pStyle w:val="000090"/>
              <w:jc w:val="center"/>
              <w:rPr/>
            </w:pPr>
            <w:r>
              <w:rPr>
                <w:spacing w:val="7"/>
              </w:rPr>
              <w:t>移位读出</w:t>
            </w:r>
          </w:p>
        </w:tc>
        <w:tc>
          <w:tcPr>
            <w:tcW w:w="1279" w:type="dxa"/>
            <w:vAlign w:val="center"/>
          </w:tcPr>
          <w:p>
            <w:pPr>
              <w:pStyle w:val="000090"/>
              <w:ind w:firstLine="480"/>
              <w:rPr/>
            </w:pPr>
          </w:p>
        </w:tc>
      </w:tr>
      <w:tr>
        <w:trPr>
          <w:trHeight w:val="321"/>
          <w:jc w:val="center"/>
        </w:trPr>
        <w:tc>
          <w:tcPr>
            <w:tcW w:w="848" w:type="dxa"/>
            <w:vMerge w:val="restart"/>
            <w:tcBorders>
              <w:bottom w:val="nil"/>
            </w:tcBorders>
            <w:shd w:val="clear" w:color="auto" w:fill="9CC2E5" w:themeFill="accent5" w:themeFillTint="99"/>
            <w:textDirection w:val="tbRlV"/>
            <w:vAlign w:val="center"/>
          </w:tcPr>
          <w:p>
            <w:pPr>
              <w:pStyle w:val="000090"/>
              <w:jc w:val="center"/>
              <w:rPr>
                <w:lang w:eastAsia="zh-CN"/>
              </w:rPr>
            </w:pPr>
            <w:r>
              <w:rPr>
                <w:lang w:eastAsia="zh-CN"/>
              </w:rPr>
              <w:t>数 据 处 理</w:t>
            </w:r>
          </w:p>
        </w:tc>
        <w:tc>
          <w:tcPr>
            <w:tcW w:w="1276" w:type="dxa"/>
            <w:vAlign w:val="center"/>
          </w:tcPr>
          <w:p>
            <w:pPr>
              <w:pStyle w:val="000090"/>
              <w:jc w:val="center"/>
              <w:rPr>
                <w:lang w:eastAsia="zh-CN"/>
              </w:rPr>
            </w:pPr>
            <w:r>
              <w:rPr>
                <w:lang w:eastAsia="zh-CN"/>
              </w:rPr>
              <w:t>40</w:t>
            </w:r>
          </w:p>
        </w:tc>
        <w:tc>
          <w:tcPr>
            <w:tcW w:w="2133" w:type="dxa"/>
            <w:vAlign w:val="center"/>
          </w:tcPr>
          <w:p>
            <w:pPr>
              <w:pStyle w:val="000090"/>
              <w:jc w:val="center"/>
              <w:rPr>
                <w:lang w:eastAsia="zh-CN"/>
              </w:rPr>
            </w:pPr>
            <w:r>
              <w:rPr>
                <w:lang w:eastAsia="zh-CN"/>
              </w:rPr>
              <w:t>ZRST</w:t>
            </w:r>
          </w:p>
        </w:tc>
        <w:tc>
          <w:tcPr>
            <w:tcW w:w="3678" w:type="dxa"/>
            <w:vAlign w:val="center"/>
          </w:tcPr>
          <w:p>
            <w:pPr>
              <w:pStyle w:val="000090"/>
              <w:jc w:val="center"/>
              <w:rPr>
                <w:lang w:eastAsia="zh-CN"/>
              </w:rPr>
            </w:pPr>
            <w:r>
              <w:rPr>
                <w:lang w:eastAsia="zh-CN"/>
              </w:rPr>
              <w:t>区间复位</w:t>
            </w: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41</w:t>
            </w:r>
          </w:p>
        </w:tc>
        <w:tc>
          <w:tcPr>
            <w:tcW w:w="2133" w:type="dxa"/>
            <w:vAlign w:val="center"/>
          </w:tcPr>
          <w:p>
            <w:pPr>
              <w:pStyle w:val="000090"/>
              <w:jc w:val="center"/>
              <w:rPr>
                <w:lang w:eastAsia="zh-CN"/>
              </w:rPr>
            </w:pPr>
            <w:r>
              <w:rPr>
                <w:lang w:eastAsia="zh-CN"/>
              </w:rPr>
              <w:t>DECO</w:t>
            </w:r>
          </w:p>
        </w:tc>
        <w:tc>
          <w:tcPr>
            <w:tcW w:w="3678" w:type="dxa"/>
            <w:vAlign w:val="center"/>
          </w:tcPr>
          <w:p>
            <w:pPr>
              <w:pStyle w:val="000090"/>
              <w:jc w:val="center"/>
              <w:rPr>
                <w:lang w:eastAsia="zh-CN"/>
              </w:rPr>
            </w:pPr>
            <w:r>
              <w:rPr>
                <w:lang w:eastAsia="zh-CN"/>
              </w:rPr>
              <w:t>译码</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42</w:t>
            </w:r>
          </w:p>
        </w:tc>
        <w:tc>
          <w:tcPr>
            <w:tcW w:w="2133" w:type="dxa"/>
            <w:vAlign w:val="center"/>
          </w:tcPr>
          <w:p>
            <w:pPr>
              <w:pStyle w:val="000090"/>
              <w:jc w:val="center"/>
              <w:rPr>
                <w:lang w:eastAsia="zh-CN"/>
              </w:rPr>
            </w:pPr>
            <w:r>
              <w:rPr>
                <w:lang w:eastAsia="zh-CN"/>
              </w:rPr>
              <w:t>ENCO</w:t>
            </w:r>
          </w:p>
        </w:tc>
        <w:tc>
          <w:tcPr>
            <w:tcW w:w="3678" w:type="dxa"/>
            <w:vAlign w:val="center"/>
          </w:tcPr>
          <w:p>
            <w:pPr>
              <w:pStyle w:val="000090"/>
              <w:jc w:val="center"/>
              <w:rPr>
                <w:lang w:eastAsia="zh-CN"/>
              </w:rPr>
            </w:pPr>
            <w:r>
              <w:rPr>
                <w:lang w:eastAsia="zh-CN"/>
              </w:rPr>
              <w:t>编码</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43</w:t>
            </w:r>
          </w:p>
        </w:tc>
        <w:tc>
          <w:tcPr>
            <w:tcW w:w="2133" w:type="dxa"/>
            <w:vAlign w:val="center"/>
          </w:tcPr>
          <w:p>
            <w:pPr>
              <w:pStyle w:val="000090"/>
              <w:jc w:val="center"/>
              <w:rPr>
                <w:lang w:eastAsia="zh-CN"/>
              </w:rPr>
            </w:pPr>
            <w:r>
              <w:rPr>
                <w:lang w:eastAsia="zh-CN"/>
              </w:rPr>
              <w:t>SUM</w:t>
            </w:r>
          </w:p>
        </w:tc>
        <w:tc>
          <w:tcPr>
            <w:tcW w:w="3678" w:type="dxa"/>
            <w:vAlign w:val="center"/>
          </w:tcPr>
          <w:p>
            <w:pPr>
              <w:pStyle w:val="000090"/>
              <w:jc w:val="center"/>
              <w:rPr>
                <w:lang w:eastAsia="zh-CN"/>
              </w:rPr>
            </w:pPr>
            <w:r>
              <w:rPr>
                <w:lang w:eastAsia="zh-CN"/>
              </w:rPr>
              <w:t>ON 的位数</w:t>
            </w:r>
          </w:p>
        </w:tc>
        <w:tc>
          <w:tcPr>
            <w:tcW w:w="1279" w:type="dxa"/>
            <w:vAlign w:val="center"/>
          </w:tcPr>
          <w:p>
            <w:pPr>
              <w:pStyle w:val="000090"/>
              <w:jc w:val="center"/>
              <w:rPr>
                <w:lang w:eastAsia="zh-CN"/>
              </w:rPr>
            </w:pPr>
          </w:p>
        </w:tc>
      </w:tr>
      <w:tr>
        <w:trPr>
          <w:trHeight w:val="319"/>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44</w:t>
            </w:r>
          </w:p>
        </w:tc>
        <w:tc>
          <w:tcPr>
            <w:tcW w:w="2133" w:type="dxa"/>
            <w:vAlign w:val="center"/>
          </w:tcPr>
          <w:p>
            <w:pPr>
              <w:pStyle w:val="000090"/>
              <w:jc w:val="center"/>
              <w:rPr>
                <w:lang w:eastAsia="zh-CN"/>
              </w:rPr>
            </w:pPr>
            <w:r>
              <w:rPr>
                <w:lang w:eastAsia="zh-CN"/>
              </w:rPr>
              <w:t>BON</w:t>
            </w:r>
          </w:p>
        </w:tc>
        <w:tc>
          <w:tcPr>
            <w:tcW w:w="3678" w:type="dxa"/>
            <w:vAlign w:val="center"/>
          </w:tcPr>
          <w:p>
            <w:pPr>
              <w:pStyle w:val="000090"/>
              <w:jc w:val="center"/>
              <w:rPr>
                <w:lang w:eastAsia="zh-CN"/>
              </w:rPr>
            </w:pPr>
            <w:r>
              <w:rPr>
                <w:lang w:eastAsia="zh-CN"/>
              </w:rPr>
              <w:t>ON 位判断</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45</w:t>
            </w:r>
          </w:p>
        </w:tc>
        <w:tc>
          <w:tcPr>
            <w:tcW w:w="2133" w:type="dxa"/>
            <w:vAlign w:val="center"/>
          </w:tcPr>
          <w:p>
            <w:pPr>
              <w:pStyle w:val="000090"/>
              <w:jc w:val="center"/>
              <w:rPr>
                <w:lang w:eastAsia="zh-CN"/>
              </w:rPr>
            </w:pPr>
            <w:r>
              <w:rPr>
                <w:lang w:eastAsia="zh-CN"/>
              </w:rPr>
              <w:t>MEAN</w:t>
            </w:r>
          </w:p>
        </w:tc>
        <w:tc>
          <w:tcPr>
            <w:tcW w:w="3678" w:type="dxa"/>
            <w:vAlign w:val="center"/>
          </w:tcPr>
          <w:p>
            <w:pPr>
              <w:pStyle w:val="000090"/>
              <w:jc w:val="center"/>
              <w:rPr>
                <w:lang w:eastAsia="zh-CN"/>
              </w:rPr>
            </w:pPr>
            <w:r>
              <w:rPr>
                <w:lang w:eastAsia="zh-CN"/>
              </w:rPr>
              <w:t>平均值</w:t>
            </w: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46</w:t>
            </w:r>
          </w:p>
        </w:tc>
        <w:tc>
          <w:tcPr>
            <w:tcW w:w="2133" w:type="dxa"/>
            <w:vAlign w:val="center"/>
          </w:tcPr>
          <w:p>
            <w:pPr>
              <w:pStyle w:val="000090"/>
              <w:jc w:val="center"/>
              <w:rPr>
                <w:lang w:eastAsia="zh-CN"/>
              </w:rPr>
            </w:pPr>
            <w:r>
              <w:rPr>
                <w:lang w:eastAsia="zh-CN"/>
              </w:rPr>
              <w:t>ANS</w:t>
            </w:r>
          </w:p>
        </w:tc>
        <w:tc>
          <w:tcPr>
            <w:tcW w:w="3678" w:type="dxa"/>
            <w:vAlign w:val="center"/>
          </w:tcPr>
          <w:p>
            <w:pPr>
              <w:pStyle w:val="000090"/>
              <w:jc w:val="center"/>
              <w:rPr>
                <w:lang w:eastAsia="zh-CN"/>
              </w:rPr>
            </w:pPr>
            <w:r>
              <w:rPr>
                <w:lang w:eastAsia="zh-CN"/>
              </w:rPr>
              <w:t>信号报警置位</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tcBorders>
              <w:bottom w:val="single" w:color="000000" w:sz="4" w:space="0"/>
            </w:tcBorders>
            <w:vAlign w:val="center"/>
          </w:tcPr>
          <w:p>
            <w:pPr>
              <w:pStyle w:val="000090"/>
              <w:jc w:val="center"/>
              <w:rPr>
                <w:lang w:eastAsia="zh-CN"/>
              </w:rPr>
            </w:pPr>
            <w:r>
              <w:rPr>
                <w:lang w:eastAsia="zh-CN"/>
              </w:rPr>
              <w:t>47</w:t>
            </w:r>
          </w:p>
        </w:tc>
        <w:tc>
          <w:tcPr>
            <w:tcW w:w="2133" w:type="dxa"/>
            <w:tcBorders>
              <w:bottom w:val="single" w:color="000000" w:sz="4" w:space="0"/>
            </w:tcBorders>
            <w:vAlign w:val="center"/>
          </w:tcPr>
          <w:p>
            <w:pPr>
              <w:pStyle w:val="000090"/>
              <w:jc w:val="center"/>
              <w:rPr>
                <w:lang w:eastAsia="zh-CN"/>
              </w:rPr>
            </w:pPr>
            <w:r>
              <w:rPr>
                <w:lang w:eastAsia="zh-CN"/>
              </w:rPr>
              <w:t>ANR</w:t>
            </w:r>
          </w:p>
        </w:tc>
        <w:tc>
          <w:tcPr>
            <w:tcW w:w="3678" w:type="dxa"/>
            <w:tcBorders>
              <w:bottom w:val="single" w:color="000000" w:sz="4" w:space="0"/>
            </w:tcBorders>
            <w:vAlign w:val="center"/>
          </w:tcPr>
          <w:p>
            <w:pPr>
              <w:pStyle w:val="000090"/>
              <w:jc w:val="center"/>
              <w:rPr>
                <w:lang w:eastAsia="zh-CN"/>
              </w:rPr>
            </w:pPr>
            <w:r>
              <w:rPr>
                <w:lang w:eastAsia="zh-CN"/>
              </w:rPr>
              <w:t>信号报警复位</w:t>
            </w:r>
          </w:p>
        </w:tc>
        <w:tc>
          <w:tcPr>
            <w:tcW w:w="1279" w:type="dxa"/>
            <w:tcBorders>
              <w:bottom w:val="single" w:color="000000" w:sz="4" w:space="0"/>
            </w:tcBorders>
            <w:vAlign w:val="center"/>
          </w:tcPr>
          <w:p>
            <w:pPr>
              <w:pStyle w:val="000090"/>
              <w:jc w:val="center"/>
              <w:rPr>
                <w:lang w:eastAsia="zh-CN"/>
              </w:rPr>
            </w:pPr>
          </w:p>
        </w:tc>
      </w:tr>
      <w:tr>
        <w:trPr>
          <w:trHeight w:val="312"/>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tcBorders>
              <w:top w:val="single" w:color="000000" w:sz="4" w:space="0"/>
            </w:tcBorders>
            <w:vAlign w:val="center"/>
          </w:tcPr>
          <w:p>
            <w:pPr>
              <w:pStyle w:val="000090"/>
              <w:jc w:val="center"/>
              <w:rPr>
                <w:lang w:eastAsia="zh-CN"/>
              </w:rPr>
            </w:pPr>
            <w:r>
              <w:rPr>
                <w:lang w:eastAsia="zh-CN"/>
              </w:rPr>
              <w:t>48</w:t>
            </w:r>
          </w:p>
        </w:tc>
        <w:tc>
          <w:tcPr>
            <w:tcW w:w="2133" w:type="dxa"/>
            <w:tcBorders>
              <w:top w:val="single" w:color="000000" w:sz="4" w:space="0"/>
            </w:tcBorders>
            <w:vAlign w:val="center"/>
          </w:tcPr>
          <w:p>
            <w:pPr>
              <w:pStyle w:val="000090"/>
              <w:jc w:val="center"/>
              <w:rPr>
                <w:lang w:eastAsia="zh-CN"/>
              </w:rPr>
            </w:pPr>
            <w:r>
              <w:rPr>
                <w:lang w:eastAsia="zh-CN"/>
              </w:rPr>
              <w:t>SQR</w:t>
            </w:r>
          </w:p>
        </w:tc>
        <w:tc>
          <w:tcPr>
            <w:tcW w:w="3678" w:type="dxa"/>
            <w:tcBorders>
              <w:top w:val="single" w:color="000000" w:sz="4" w:space="0"/>
            </w:tcBorders>
            <w:vAlign w:val="center"/>
          </w:tcPr>
          <w:p>
            <w:pPr>
              <w:pStyle w:val="000090"/>
              <w:jc w:val="center"/>
              <w:rPr>
                <w:lang w:eastAsia="zh-CN"/>
              </w:rPr>
            </w:pPr>
            <w:r>
              <w:rPr>
                <w:lang w:eastAsia="zh-CN"/>
              </w:rPr>
              <w:t>开方运算</w:t>
            </w:r>
          </w:p>
        </w:tc>
        <w:tc>
          <w:tcPr>
            <w:tcW w:w="1279" w:type="dxa"/>
            <w:tcBorders>
              <w:top w:val="single" w:color="000000" w:sz="4" w:space="0"/>
            </w:tcBorders>
            <w:vAlign w:val="center"/>
          </w:tcPr>
          <w:p>
            <w:pPr>
              <w:pStyle w:val="000090"/>
              <w:jc w:val="center"/>
              <w:rPr>
                <w:lang w:eastAsia="zh-CN"/>
              </w:rPr>
            </w:pPr>
          </w:p>
        </w:tc>
      </w:tr>
      <w:tr>
        <w:trPr>
          <w:trHeight w:val="316"/>
          <w:jc w:val="center"/>
        </w:trPr>
        <w:tc>
          <w:tcPr>
            <w:tcW w:w="848" w:type="dxa"/>
            <w:vMerge w:val="continue"/>
            <w:tcBorders>
              <w:top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49</w:t>
            </w:r>
          </w:p>
        </w:tc>
        <w:tc>
          <w:tcPr>
            <w:tcW w:w="2133" w:type="dxa"/>
            <w:vAlign w:val="center"/>
          </w:tcPr>
          <w:p>
            <w:pPr>
              <w:pStyle w:val="000090"/>
              <w:jc w:val="center"/>
              <w:rPr>
                <w:lang w:eastAsia="zh-CN"/>
              </w:rPr>
            </w:pPr>
            <w:r>
              <w:rPr>
                <w:lang w:eastAsia="zh-CN"/>
              </w:rPr>
              <w:t>FLT</w:t>
            </w:r>
          </w:p>
        </w:tc>
        <w:tc>
          <w:tcPr>
            <w:tcW w:w="3678" w:type="dxa"/>
            <w:vAlign w:val="center"/>
          </w:tcPr>
          <w:p>
            <w:pPr>
              <w:pStyle w:val="000090"/>
              <w:jc w:val="center"/>
              <w:rPr>
                <w:lang w:eastAsia="zh-CN"/>
              </w:rPr>
            </w:pPr>
            <w:r>
              <w:rPr>
                <w:lang w:eastAsia="zh-CN"/>
              </w:rPr>
              <w:t>BIN 整数-二进制浮点转换</w:t>
            </w:r>
          </w:p>
        </w:tc>
        <w:tc>
          <w:tcPr>
            <w:tcW w:w="1279" w:type="dxa"/>
            <w:vAlign w:val="center"/>
          </w:tcPr>
          <w:p>
            <w:pPr>
              <w:pStyle w:val="000090"/>
              <w:jc w:val="center"/>
              <w:rPr>
                <w:lang w:eastAsia="zh-CN"/>
              </w:rPr>
            </w:pPr>
          </w:p>
        </w:tc>
      </w:tr>
      <w:tr>
        <w:trPr>
          <w:trHeight w:val="319"/>
          <w:jc w:val="center"/>
        </w:trPr>
        <w:tc>
          <w:tcPr>
            <w:tcW w:w="848" w:type="dxa"/>
            <w:vMerge w:val="restart"/>
            <w:tcBorders>
              <w:bottom w:val="nil"/>
            </w:tcBorders>
            <w:shd w:val="clear" w:color="auto" w:fill="9CC2E5" w:themeFill="accent5" w:themeFillTint="99"/>
            <w:textDirection w:val="tbRlV"/>
            <w:vAlign w:val="center"/>
          </w:tcPr>
          <w:p>
            <w:pPr>
              <w:pStyle w:val="000090"/>
              <w:jc w:val="center"/>
              <w:rPr>
                <w:lang w:eastAsia="zh-CN"/>
              </w:rPr>
            </w:pPr>
            <w:r>
              <w:rPr>
                <w:lang w:eastAsia="zh-CN"/>
              </w:rPr>
              <w:t>高 速 处 理</w:t>
            </w:r>
          </w:p>
        </w:tc>
        <w:tc>
          <w:tcPr>
            <w:tcW w:w="1276" w:type="dxa"/>
            <w:vAlign w:val="center"/>
          </w:tcPr>
          <w:p>
            <w:pPr>
              <w:pStyle w:val="000090"/>
              <w:jc w:val="center"/>
              <w:rPr>
                <w:lang w:eastAsia="zh-CN"/>
              </w:rPr>
            </w:pPr>
            <w:r>
              <w:rPr>
                <w:lang w:eastAsia="zh-CN"/>
              </w:rPr>
              <w:t>50</w:t>
            </w:r>
          </w:p>
        </w:tc>
        <w:tc>
          <w:tcPr>
            <w:tcW w:w="2133" w:type="dxa"/>
            <w:vAlign w:val="center"/>
          </w:tcPr>
          <w:p>
            <w:pPr>
              <w:pStyle w:val="000090"/>
              <w:jc w:val="center"/>
              <w:rPr>
                <w:lang w:eastAsia="zh-CN"/>
              </w:rPr>
            </w:pPr>
            <w:r>
              <w:rPr>
                <w:lang w:eastAsia="zh-CN"/>
              </w:rPr>
              <w:t>REF</w:t>
            </w:r>
          </w:p>
        </w:tc>
        <w:tc>
          <w:tcPr>
            <w:tcW w:w="3678" w:type="dxa"/>
            <w:vAlign w:val="center"/>
          </w:tcPr>
          <w:p>
            <w:pPr>
              <w:pStyle w:val="000090"/>
              <w:jc w:val="center"/>
              <w:rPr>
                <w:lang w:eastAsia="zh-CN"/>
              </w:rPr>
            </w:pPr>
            <w:r>
              <w:rPr>
                <w:lang w:eastAsia="zh-CN"/>
              </w:rPr>
              <w:t>输入输出刷新</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51</w:t>
            </w:r>
          </w:p>
        </w:tc>
        <w:tc>
          <w:tcPr>
            <w:tcW w:w="2133" w:type="dxa"/>
            <w:vAlign w:val="center"/>
          </w:tcPr>
          <w:p>
            <w:pPr>
              <w:pStyle w:val="000090"/>
              <w:jc w:val="center"/>
              <w:rPr>
                <w:lang w:eastAsia="zh-CN"/>
              </w:rPr>
            </w:pPr>
            <w:r>
              <w:rPr>
                <w:lang w:eastAsia="zh-CN"/>
              </w:rPr>
              <w:t>REFF</w:t>
            </w:r>
          </w:p>
        </w:tc>
        <w:tc>
          <w:tcPr>
            <w:tcW w:w="3678" w:type="dxa"/>
            <w:vAlign w:val="center"/>
          </w:tcPr>
          <w:p>
            <w:pPr>
              <w:pStyle w:val="000090"/>
              <w:jc w:val="center"/>
              <w:rPr>
                <w:lang w:eastAsia="zh-CN"/>
              </w:rPr>
            </w:pPr>
            <w:r>
              <w:rPr>
                <w:lang w:eastAsia="zh-CN"/>
              </w:rPr>
              <w:t>输入刷新（带滤波器设定）</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52</w:t>
            </w:r>
          </w:p>
        </w:tc>
        <w:tc>
          <w:tcPr>
            <w:tcW w:w="2133" w:type="dxa"/>
            <w:vAlign w:val="center"/>
          </w:tcPr>
          <w:p>
            <w:pPr>
              <w:pStyle w:val="000090"/>
              <w:jc w:val="center"/>
              <w:rPr>
                <w:lang w:eastAsia="zh-CN"/>
              </w:rPr>
            </w:pPr>
            <w:r>
              <w:rPr>
                <w:lang w:eastAsia="zh-CN"/>
              </w:rPr>
              <w:t>MTR</w:t>
            </w:r>
          </w:p>
        </w:tc>
        <w:tc>
          <w:tcPr>
            <w:tcW w:w="3678" w:type="dxa"/>
            <w:vAlign w:val="center"/>
          </w:tcPr>
          <w:p>
            <w:pPr>
              <w:pStyle w:val="000090"/>
              <w:jc w:val="center"/>
              <w:rPr>
                <w:lang w:eastAsia="zh-CN"/>
              </w:rPr>
            </w:pPr>
            <w:r>
              <w:rPr>
                <w:lang w:eastAsia="zh-CN"/>
              </w:rPr>
              <w:t>矩阵输入</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53</w:t>
            </w:r>
          </w:p>
        </w:tc>
        <w:tc>
          <w:tcPr>
            <w:tcW w:w="2133" w:type="dxa"/>
            <w:vAlign w:val="center"/>
          </w:tcPr>
          <w:p>
            <w:pPr>
              <w:pStyle w:val="000090"/>
              <w:jc w:val="center"/>
              <w:rPr>
                <w:highlight w:val="cyan"/>
                <w:lang w:eastAsia="zh-CN"/>
              </w:rPr>
            </w:pPr>
            <w:r>
              <w:rPr>
                <w:highlight w:val="cyan"/>
                <w:lang w:eastAsia="zh-CN"/>
              </w:rPr>
              <w:t>HSCS</w:t>
            </w:r>
          </w:p>
        </w:tc>
        <w:tc>
          <w:tcPr>
            <w:tcW w:w="3678" w:type="dxa"/>
            <w:vAlign w:val="center"/>
          </w:tcPr>
          <w:p>
            <w:pPr>
              <w:pStyle w:val="000090"/>
              <w:jc w:val="center"/>
              <w:rPr>
                <w:lang w:eastAsia="zh-CN"/>
              </w:rPr>
            </w:pPr>
            <w:r>
              <w:rPr>
                <w:lang w:eastAsia="zh-CN"/>
              </w:rPr>
              <w:t>比较置位</w:t>
            </w: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54</w:t>
            </w:r>
          </w:p>
        </w:tc>
        <w:tc>
          <w:tcPr>
            <w:tcW w:w="2133" w:type="dxa"/>
            <w:vAlign w:val="center"/>
          </w:tcPr>
          <w:p>
            <w:pPr>
              <w:pStyle w:val="000090"/>
              <w:jc w:val="center"/>
              <w:rPr>
                <w:highlight w:val="cyan"/>
                <w:lang w:eastAsia="zh-CN"/>
              </w:rPr>
            </w:pPr>
            <w:r>
              <w:rPr>
                <w:highlight w:val="cyan"/>
                <w:lang w:eastAsia="zh-CN"/>
              </w:rPr>
              <w:t>HSCR</w:t>
            </w:r>
          </w:p>
        </w:tc>
        <w:tc>
          <w:tcPr>
            <w:tcW w:w="3678" w:type="dxa"/>
            <w:vAlign w:val="center"/>
          </w:tcPr>
          <w:p>
            <w:pPr>
              <w:pStyle w:val="000090"/>
              <w:jc w:val="center"/>
              <w:rPr>
                <w:lang w:eastAsia="zh-CN"/>
              </w:rPr>
            </w:pPr>
            <w:r>
              <w:rPr>
                <w:lang w:eastAsia="zh-CN"/>
              </w:rPr>
              <w:t>比较复位</w:t>
            </w: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55</w:t>
            </w:r>
          </w:p>
        </w:tc>
        <w:tc>
          <w:tcPr>
            <w:tcW w:w="2133" w:type="dxa"/>
            <w:vAlign w:val="center"/>
          </w:tcPr>
          <w:p>
            <w:pPr>
              <w:pStyle w:val="000090"/>
              <w:jc w:val="center"/>
              <w:rPr>
                <w:highlight w:val="cyan"/>
                <w:lang w:eastAsia="zh-CN"/>
              </w:rPr>
            </w:pPr>
            <w:r>
              <w:rPr>
                <w:highlight w:val="cyan"/>
                <w:lang w:eastAsia="zh-CN"/>
              </w:rPr>
              <w:t>HSZ</w:t>
            </w:r>
          </w:p>
        </w:tc>
        <w:tc>
          <w:tcPr>
            <w:tcW w:w="3678" w:type="dxa"/>
            <w:vAlign w:val="center"/>
          </w:tcPr>
          <w:p>
            <w:pPr>
              <w:pStyle w:val="000090"/>
              <w:jc w:val="center"/>
              <w:rPr>
                <w:lang w:eastAsia="zh-CN"/>
              </w:rPr>
            </w:pPr>
            <w:r>
              <w:rPr>
                <w:lang w:eastAsia="zh-CN"/>
              </w:rPr>
              <w:t>区间比较</w:t>
            </w:r>
          </w:p>
        </w:tc>
        <w:tc>
          <w:tcPr>
            <w:tcW w:w="1279" w:type="dxa"/>
            <w:vAlign w:val="center"/>
          </w:tcPr>
          <w:p>
            <w:pPr>
              <w:pStyle w:val="000090"/>
              <w:jc w:val="center"/>
              <w:rPr>
                <w:lang w:eastAsia="zh-CN"/>
              </w:rPr>
            </w:pPr>
          </w:p>
        </w:tc>
      </w:tr>
      <w:tr>
        <w:trPr>
          <w:trHeight w:val="319"/>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56</w:t>
            </w:r>
          </w:p>
        </w:tc>
        <w:tc>
          <w:tcPr>
            <w:tcW w:w="2133" w:type="dxa"/>
            <w:vAlign w:val="center"/>
          </w:tcPr>
          <w:p>
            <w:pPr>
              <w:pStyle w:val="000090"/>
              <w:jc w:val="center"/>
              <w:rPr>
                <w:lang w:eastAsia="zh-CN"/>
              </w:rPr>
            </w:pPr>
            <w:r>
              <w:rPr>
                <w:lang w:eastAsia="zh-CN"/>
              </w:rPr>
              <w:t>SPD</w:t>
            </w:r>
          </w:p>
        </w:tc>
        <w:tc>
          <w:tcPr>
            <w:tcW w:w="3678" w:type="dxa"/>
            <w:vAlign w:val="center"/>
          </w:tcPr>
          <w:p>
            <w:pPr>
              <w:pStyle w:val="000090"/>
              <w:jc w:val="center"/>
              <w:rPr>
                <w:lang w:eastAsia="zh-CN"/>
              </w:rPr>
            </w:pPr>
            <w:r>
              <w:rPr>
                <w:lang w:eastAsia="zh-CN"/>
              </w:rPr>
              <w:t>脉冲密度</w:t>
            </w: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57</w:t>
            </w:r>
          </w:p>
        </w:tc>
        <w:tc>
          <w:tcPr>
            <w:tcW w:w="2133" w:type="dxa"/>
            <w:vAlign w:val="center"/>
          </w:tcPr>
          <w:p>
            <w:pPr>
              <w:pStyle w:val="000090"/>
              <w:jc w:val="center"/>
              <w:rPr>
                <w:lang w:eastAsia="zh-CN"/>
              </w:rPr>
            </w:pPr>
            <w:r>
              <w:rPr>
                <w:highlight w:val="cyan"/>
                <w:lang w:eastAsia="zh-CN"/>
              </w:rPr>
              <w:t>PLSY</w:t>
            </w:r>
          </w:p>
        </w:tc>
        <w:tc>
          <w:tcPr>
            <w:tcW w:w="3678" w:type="dxa"/>
            <w:vAlign w:val="center"/>
          </w:tcPr>
          <w:p>
            <w:pPr>
              <w:pStyle w:val="000090"/>
              <w:jc w:val="center"/>
              <w:rPr>
                <w:lang w:eastAsia="zh-CN"/>
              </w:rPr>
            </w:pPr>
            <w:r>
              <w:rPr>
                <w:lang w:eastAsia="zh-CN"/>
              </w:rPr>
              <w:t>脉冲输出</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58</w:t>
            </w:r>
          </w:p>
        </w:tc>
        <w:tc>
          <w:tcPr>
            <w:tcW w:w="2133" w:type="dxa"/>
            <w:vAlign w:val="center"/>
          </w:tcPr>
          <w:p>
            <w:pPr>
              <w:pStyle w:val="000090"/>
              <w:jc w:val="center"/>
              <w:rPr>
                <w:lang w:eastAsia="zh-CN"/>
              </w:rPr>
            </w:pPr>
            <w:r>
              <w:rPr>
                <w:lang w:eastAsia="zh-CN"/>
              </w:rPr>
              <w:t>PWM</w:t>
            </w:r>
          </w:p>
        </w:tc>
        <w:tc>
          <w:tcPr>
            <w:tcW w:w="3678" w:type="dxa"/>
            <w:vAlign w:val="center"/>
          </w:tcPr>
          <w:p>
            <w:pPr>
              <w:pStyle w:val="000090"/>
              <w:jc w:val="center"/>
              <w:rPr>
                <w:lang w:eastAsia="zh-CN"/>
              </w:rPr>
            </w:pPr>
            <w:r>
              <w:rPr>
                <w:lang w:eastAsia="zh-CN"/>
              </w:rPr>
              <w:t>脉冲调制</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59</w:t>
            </w:r>
          </w:p>
        </w:tc>
        <w:tc>
          <w:tcPr>
            <w:tcW w:w="2133" w:type="dxa"/>
            <w:vAlign w:val="center"/>
          </w:tcPr>
          <w:p>
            <w:pPr>
              <w:pStyle w:val="000090"/>
              <w:jc w:val="center"/>
              <w:rPr>
                <w:lang w:eastAsia="zh-CN"/>
              </w:rPr>
            </w:pPr>
            <w:r>
              <w:rPr>
                <w:highlight w:val="cyan"/>
                <w:lang w:eastAsia="zh-CN"/>
              </w:rPr>
              <w:t>PLSR</w:t>
            </w:r>
          </w:p>
        </w:tc>
        <w:tc>
          <w:tcPr>
            <w:tcW w:w="3678" w:type="dxa"/>
            <w:vAlign w:val="center"/>
          </w:tcPr>
          <w:p>
            <w:pPr>
              <w:pStyle w:val="000090"/>
              <w:jc w:val="center"/>
              <w:rPr>
                <w:lang w:eastAsia="zh-CN"/>
              </w:rPr>
            </w:pPr>
            <w:r>
              <w:rPr>
                <w:lang w:eastAsia="zh-CN"/>
              </w:rPr>
              <w:t>加减速脉冲输出</w:t>
            </w:r>
          </w:p>
        </w:tc>
        <w:tc>
          <w:tcPr>
            <w:tcW w:w="1279" w:type="dxa"/>
            <w:vAlign w:val="center"/>
          </w:tcPr>
          <w:p>
            <w:pPr>
              <w:pStyle w:val="000090"/>
              <w:jc w:val="center"/>
              <w:rPr>
                <w:lang w:eastAsia="zh-CN"/>
              </w:rPr>
            </w:pPr>
          </w:p>
        </w:tc>
      </w:tr>
      <w:tr>
        <w:trPr>
          <w:trHeight w:val="317"/>
          <w:jc w:val="center"/>
        </w:trPr>
        <w:tc>
          <w:tcPr>
            <w:tcW w:w="848" w:type="dxa"/>
            <w:vMerge w:val="restart"/>
            <w:tcBorders>
              <w:bottom w:val="nil"/>
            </w:tcBorders>
            <w:shd w:val="clear" w:color="auto" w:fill="9CC2E5" w:themeFill="accent5" w:themeFillTint="99"/>
            <w:textDirection w:val="tbRlV"/>
            <w:vAlign w:val="center"/>
          </w:tcPr>
          <w:p>
            <w:pPr>
              <w:pStyle w:val="000090"/>
              <w:jc w:val="center"/>
              <w:rPr>
                <w:lang w:eastAsia="zh-CN"/>
              </w:rPr>
            </w:pPr>
            <w:r>
              <w:rPr>
                <w:lang w:eastAsia="zh-CN"/>
              </w:rPr>
              <w:t>方 便 指 令</w:t>
            </w:r>
          </w:p>
        </w:tc>
        <w:tc>
          <w:tcPr>
            <w:tcW w:w="1276" w:type="dxa"/>
            <w:vAlign w:val="center"/>
          </w:tcPr>
          <w:p>
            <w:pPr>
              <w:pStyle w:val="000090"/>
              <w:jc w:val="center"/>
              <w:rPr>
                <w:lang w:eastAsia="zh-CN"/>
              </w:rPr>
            </w:pPr>
            <w:r>
              <w:rPr>
                <w:lang w:eastAsia="zh-CN"/>
              </w:rPr>
              <w:t>60</w:t>
            </w:r>
          </w:p>
        </w:tc>
        <w:tc>
          <w:tcPr>
            <w:tcW w:w="2133" w:type="dxa"/>
            <w:vAlign w:val="center"/>
          </w:tcPr>
          <w:p>
            <w:pPr>
              <w:pStyle w:val="000090"/>
              <w:jc w:val="center"/>
              <w:rPr>
                <w:lang w:eastAsia="zh-CN"/>
              </w:rPr>
            </w:pPr>
            <w:r>
              <w:rPr>
                <w:lang w:eastAsia="zh-CN"/>
              </w:rPr>
              <w:t>IST</w:t>
            </w:r>
          </w:p>
        </w:tc>
        <w:tc>
          <w:tcPr>
            <w:tcW w:w="3678" w:type="dxa"/>
            <w:vAlign w:val="center"/>
          </w:tcPr>
          <w:p>
            <w:pPr>
              <w:pStyle w:val="000090"/>
              <w:jc w:val="center"/>
              <w:rPr>
                <w:lang w:eastAsia="zh-CN"/>
              </w:rPr>
            </w:pPr>
            <w:r>
              <w:rPr>
                <w:lang w:eastAsia="zh-CN"/>
              </w:rPr>
              <w:t>初始化</w:t>
            </w:r>
          </w:p>
        </w:tc>
        <w:tc>
          <w:tcPr>
            <w:tcW w:w="1279" w:type="dxa"/>
            <w:vAlign w:val="center"/>
          </w:tcPr>
          <w:p>
            <w:pPr>
              <w:pStyle w:val="000090"/>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61</w:t>
            </w:r>
          </w:p>
        </w:tc>
        <w:tc>
          <w:tcPr>
            <w:tcW w:w="2133" w:type="dxa"/>
            <w:vAlign w:val="center"/>
          </w:tcPr>
          <w:p>
            <w:pPr>
              <w:pStyle w:val="000090"/>
              <w:jc w:val="center"/>
              <w:rPr>
                <w:lang w:eastAsia="zh-CN"/>
              </w:rPr>
            </w:pPr>
            <w:r>
              <w:rPr>
                <w:lang w:eastAsia="zh-CN"/>
              </w:rPr>
              <w:t>SER</w:t>
            </w:r>
          </w:p>
        </w:tc>
        <w:tc>
          <w:tcPr>
            <w:tcW w:w="3678" w:type="dxa"/>
            <w:vAlign w:val="center"/>
          </w:tcPr>
          <w:p>
            <w:pPr>
              <w:pStyle w:val="000090"/>
              <w:jc w:val="center"/>
              <w:rPr>
                <w:lang w:eastAsia="zh-CN"/>
              </w:rPr>
            </w:pPr>
            <w:r>
              <w:rPr>
                <w:lang w:eastAsia="zh-CN"/>
              </w:rPr>
              <w:t>数据检索</w:t>
            </w:r>
          </w:p>
        </w:tc>
        <w:tc>
          <w:tcPr>
            <w:tcW w:w="1279" w:type="dxa"/>
            <w:vAlign w:val="center"/>
          </w:tcPr>
          <w:p>
            <w:pPr>
              <w:pStyle w:val="000090"/>
              <w:jc w:val="center"/>
              <w:rPr>
                <w:lang w:eastAsia="zh-CN"/>
              </w:rPr>
            </w:pPr>
          </w:p>
        </w:tc>
      </w:tr>
      <w:tr>
        <w:trPr>
          <w:trHeight w:val="319"/>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62</w:t>
            </w:r>
          </w:p>
        </w:tc>
        <w:tc>
          <w:tcPr>
            <w:tcW w:w="2133" w:type="dxa"/>
            <w:vAlign w:val="center"/>
          </w:tcPr>
          <w:p>
            <w:pPr>
              <w:pStyle w:val="000090"/>
              <w:jc w:val="center"/>
              <w:rPr>
                <w:lang w:eastAsia="zh-CN"/>
              </w:rPr>
            </w:pPr>
            <w:r>
              <w:rPr>
                <w:lang w:eastAsia="zh-CN"/>
              </w:rPr>
              <w:t>ABSD</w:t>
            </w:r>
          </w:p>
        </w:tc>
        <w:tc>
          <w:tcPr>
            <w:tcW w:w="3678" w:type="dxa"/>
            <w:vAlign w:val="center"/>
          </w:tcPr>
          <w:p>
            <w:pPr>
              <w:pStyle w:val="000090"/>
              <w:jc w:val="center"/>
              <w:rPr>
                <w:lang w:eastAsia="zh-CN"/>
              </w:rPr>
            </w:pPr>
            <w:r>
              <w:rPr>
                <w:lang w:eastAsia="zh-CN"/>
              </w:rPr>
              <w:t>凸轮控制绝对方式</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63</w:t>
            </w:r>
          </w:p>
        </w:tc>
        <w:tc>
          <w:tcPr>
            <w:tcW w:w="2133" w:type="dxa"/>
            <w:vAlign w:val="center"/>
          </w:tcPr>
          <w:p>
            <w:pPr>
              <w:pStyle w:val="000090"/>
              <w:jc w:val="center"/>
              <w:rPr>
                <w:lang w:eastAsia="zh-CN"/>
              </w:rPr>
            </w:pPr>
            <w:r>
              <w:rPr>
                <w:lang w:eastAsia="zh-CN"/>
              </w:rPr>
              <w:t>INCD</w:t>
            </w:r>
          </w:p>
        </w:tc>
        <w:tc>
          <w:tcPr>
            <w:tcW w:w="3678" w:type="dxa"/>
            <w:vAlign w:val="center"/>
          </w:tcPr>
          <w:p>
            <w:pPr>
              <w:pStyle w:val="000090"/>
              <w:jc w:val="center"/>
              <w:rPr>
                <w:lang w:eastAsia="zh-CN"/>
              </w:rPr>
            </w:pPr>
            <w:r>
              <w:rPr>
                <w:lang w:eastAsia="zh-CN"/>
              </w:rPr>
              <w:t>凸轮控制相对方式</w:t>
            </w: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64</w:t>
            </w:r>
          </w:p>
        </w:tc>
        <w:tc>
          <w:tcPr>
            <w:tcW w:w="2133" w:type="dxa"/>
            <w:vAlign w:val="center"/>
          </w:tcPr>
          <w:p>
            <w:pPr>
              <w:pStyle w:val="000090"/>
              <w:jc w:val="center"/>
              <w:rPr>
                <w:lang w:eastAsia="zh-CN"/>
              </w:rPr>
            </w:pPr>
            <w:r>
              <w:rPr>
                <w:lang w:eastAsia="zh-CN"/>
              </w:rPr>
              <w:t>TIMR</w:t>
            </w:r>
          </w:p>
        </w:tc>
        <w:tc>
          <w:tcPr>
            <w:tcW w:w="3678" w:type="dxa"/>
            <w:vAlign w:val="center"/>
          </w:tcPr>
          <w:p>
            <w:pPr>
              <w:pStyle w:val="000090"/>
              <w:jc w:val="center"/>
              <w:rPr>
                <w:lang w:eastAsia="zh-CN"/>
              </w:rPr>
            </w:pPr>
            <w:r>
              <w:rPr>
                <w:lang w:eastAsia="zh-CN"/>
              </w:rPr>
              <w:t>示教定时器</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65</w:t>
            </w:r>
          </w:p>
        </w:tc>
        <w:tc>
          <w:tcPr>
            <w:tcW w:w="2133" w:type="dxa"/>
            <w:vAlign w:val="center"/>
          </w:tcPr>
          <w:p>
            <w:pPr>
              <w:pStyle w:val="000090"/>
              <w:jc w:val="center"/>
              <w:rPr>
                <w:lang w:eastAsia="zh-CN"/>
              </w:rPr>
            </w:pPr>
            <w:r>
              <w:rPr>
                <w:lang w:eastAsia="zh-CN"/>
              </w:rPr>
              <w:t>STMR</w:t>
            </w:r>
          </w:p>
        </w:tc>
        <w:tc>
          <w:tcPr>
            <w:tcW w:w="3678" w:type="dxa"/>
            <w:vAlign w:val="center"/>
          </w:tcPr>
          <w:p>
            <w:pPr>
              <w:pStyle w:val="000090"/>
              <w:jc w:val="center"/>
              <w:rPr>
                <w:lang w:eastAsia="zh-CN"/>
              </w:rPr>
            </w:pPr>
            <w:r>
              <w:rPr>
                <w:lang w:eastAsia="zh-CN"/>
              </w:rPr>
              <w:t>特殊定时器</w:t>
            </w: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66</w:t>
            </w:r>
          </w:p>
        </w:tc>
        <w:tc>
          <w:tcPr>
            <w:tcW w:w="2133" w:type="dxa"/>
            <w:vAlign w:val="center"/>
          </w:tcPr>
          <w:p>
            <w:pPr>
              <w:pStyle w:val="000090"/>
              <w:jc w:val="center"/>
              <w:rPr>
                <w:lang w:eastAsia="zh-CN"/>
              </w:rPr>
            </w:pPr>
            <w:r>
              <w:rPr>
                <w:lang w:eastAsia="zh-CN"/>
              </w:rPr>
              <w:t>ALT</w:t>
            </w:r>
          </w:p>
        </w:tc>
        <w:tc>
          <w:tcPr>
            <w:tcW w:w="3678" w:type="dxa"/>
            <w:vAlign w:val="center"/>
          </w:tcPr>
          <w:p>
            <w:pPr>
              <w:pStyle w:val="000090"/>
              <w:jc w:val="center"/>
              <w:rPr>
                <w:lang w:eastAsia="zh-CN"/>
              </w:rPr>
            </w:pPr>
            <w:r>
              <w:rPr>
                <w:lang w:eastAsia="zh-CN"/>
              </w:rPr>
              <w:t>交替输出</w:t>
            </w: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67</w:t>
            </w:r>
          </w:p>
        </w:tc>
        <w:tc>
          <w:tcPr>
            <w:tcW w:w="2133" w:type="dxa"/>
            <w:vAlign w:val="center"/>
          </w:tcPr>
          <w:p>
            <w:pPr>
              <w:pStyle w:val="000090"/>
              <w:jc w:val="center"/>
              <w:rPr>
                <w:lang w:eastAsia="zh-CN"/>
              </w:rPr>
            </w:pPr>
            <w:r>
              <w:rPr>
                <w:lang w:eastAsia="zh-CN"/>
              </w:rPr>
              <w:t>RAMP</w:t>
            </w:r>
          </w:p>
        </w:tc>
        <w:tc>
          <w:tcPr>
            <w:tcW w:w="3678" w:type="dxa"/>
            <w:vAlign w:val="center"/>
          </w:tcPr>
          <w:p>
            <w:pPr>
              <w:pStyle w:val="000090"/>
              <w:jc w:val="center"/>
              <w:rPr>
                <w:lang w:eastAsia="zh-CN"/>
              </w:rPr>
            </w:pPr>
            <w:r>
              <w:rPr>
                <w:lang w:eastAsia="zh-CN"/>
              </w:rPr>
              <w:t>斜坡信号</w:t>
            </w:r>
          </w:p>
        </w:tc>
        <w:tc>
          <w:tcPr>
            <w:tcW w:w="1279" w:type="dxa"/>
            <w:vAlign w:val="center"/>
          </w:tcPr>
          <w:p>
            <w:pPr>
              <w:pStyle w:val="000090"/>
              <w:jc w:val="center"/>
              <w:rPr>
                <w:lang w:eastAsia="zh-CN"/>
              </w:rPr>
            </w:pPr>
          </w:p>
        </w:tc>
      </w:tr>
      <w:tr>
        <w:trPr>
          <w:trHeight w:val="319"/>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68</w:t>
            </w:r>
          </w:p>
        </w:tc>
        <w:tc>
          <w:tcPr>
            <w:tcW w:w="2133" w:type="dxa"/>
            <w:vAlign w:val="center"/>
          </w:tcPr>
          <w:p>
            <w:pPr>
              <w:pStyle w:val="000090"/>
              <w:jc w:val="center"/>
              <w:rPr>
                <w:lang w:eastAsia="zh-CN"/>
              </w:rPr>
            </w:pPr>
            <w:r>
              <w:rPr>
                <w:highlight w:val="yellow"/>
                <w:lang w:eastAsia="zh-CN"/>
              </w:rPr>
              <w:t>ROTC</w:t>
            </w:r>
          </w:p>
        </w:tc>
        <w:tc>
          <w:tcPr>
            <w:tcW w:w="3678" w:type="dxa"/>
            <w:vAlign w:val="center"/>
          </w:tcPr>
          <w:p>
            <w:pPr>
              <w:pStyle w:val="000090"/>
              <w:jc w:val="center"/>
              <w:rPr>
                <w:lang w:eastAsia="zh-CN"/>
              </w:rPr>
            </w:pPr>
            <w:r>
              <w:rPr>
                <w:lang w:eastAsia="zh-CN"/>
              </w:rPr>
              <w:t>旋转工作台控制</w:t>
            </w:r>
          </w:p>
        </w:tc>
        <w:tc>
          <w:tcPr>
            <w:tcW w:w="1279" w:type="dxa"/>
            <w:vAlign w:val="center"/>
          </w:tcPr>
          <w:p>
            <w:pPr>
              <w:pStyle w:val="000090"/>
              <w:jc w:val="center"/>
              <w:rPr>
                <w:lang w:eastAsia="zh-CN"/>
              </w:rPr>
            </w:pPr>
            <w:r>
              <w:rPr>
                <w:lang w:eastAsia="zh-CN"/>
              </w:rPr>
              <w:t>NO</w:t>
            </w:r>
          </w:p>
        </w:tc>
      </w:tr>
      <w:tr>
        <w:trPr>
          <w:trHeight w:val="317"/>
          <w:jc w:val="center"/>
        </w:trPr>
        <w:tc>
          <w:tcPr>
            <w:tcW w:w="848" w:type="dxa"/>
            <w:vMerge w:val="continue"/>
            <w:tcBorders>
              <w:top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69</w:t>
            </w:r>
          </w:p>
        </w:tc>
        <w:tc>
          <w:tcPr>
            <w:tcW w:w="2133" w:type="dxa"/>
            <w:vAlign w:val="center"/>
          </w:tcPr>
          <w:p>
            <w:pPr>
              <w:pStyle w:val="000090"/>
              <w:jc w:val="center"/>
              <w:rPr>
                <w:lang w:eastAsia="zh-CN"/>
              </w:rPr>
            </w:pPr>
            <w:r>
              <w:rPr>
                <w:lang w:eastAsia="zh-CN"/>
              </w:rPr>
              <w:t>SORT</w:t>
            </w:r>
          </w:p>
        </w:tc>
        <w:tc>
          <w:tcPr>
            <w:tcW w:w="3678" w:type="dxa"/>
            <w:vAlign w:val="center"/>
          </w:tcPr>
          <w:p>
            <w:pPr>
              <w:pStyle w:val="000090"/>
              <w:jc w:val="center"/>
              <w:rPr>
                <w:lang w:eastAsia="zh-CN"/>
              </w:rPr>
            </w:pPr>
            <w:r>
              <w:rPr>
                <w:lang w:eastAsia="zh-CN"/>
              </w:rPr>
              <w:t>数据排序</w:t>
            </w:r>
          </w:p>
        </w:tc>
        <w:tc>
          <w:tcPr>
            <w:tcW w:w="1279" w:type="dxa"/>
            <w:vAlign w:val="center"/>
          </w:tcPr>
          <w:p>
            <w:pPr>
              <w:pStyle w:val="000090"/>
              <w:jc w:val="center"/>
              <w:rPr>
                <w:lang w:eastAsia="zh-CN"/>
              </w:rPr>
            </w:pPr>
          </w:p>
        </w:tc>
      </w:tr>
      <w:tr>
        <w:trPr>
          <w:trHeight w:val="317"/>
          <w:jc w:val="center"/>
        </w:trPr>
        <w:tc>
          <w:tcPr>
            <w:tcW w:w="848" w:type="dxa"/>
            <w:vMerge w:val="restart"/>
            <w:tcBorders>
              <w:bottom w:val="nil"/>
            </w:tcBorders>
            <w:shd w:val="clear" w:color="auto" w:fill="9CC2E5" w:themeFill="accent5" w:themeFillTint="99"/>
            <w:textDirection w:val="tbRlV"/>
            <w:vAlign w:val="center"/>
          </w:tcPr>
          <w:p>
            <w:pPr>
              <w:pStyle w:val="000090"/>
              <w:ind w:left="113" w:right="113"/>
              <w:jc w:val="center"/>
              <w:rPr>
                <w:lang w:eastAsia="zh-CN"/>
              </w:rPr>
            </w:pPr>
            <w:r>
              <w:rPr>
                <w:lang w:eastAsia="zh-CN"/>
              </w:rPr>
              <w:t>外围指令I/O</w:t>
            </w:r>
          </w:p>
        </w:tc>
        <w:tc>
          <w:tcPr>
            <w:tcW w:w="1276" w:type="dxa"/>
            <w:vAlign w:val="center"/>
          </w:tcPr>
          <w:p>
            <w:pPr>
              <w:pStyle w:val="000090"/>
              <w:jc w:val="center"/>
              <w:rPr>
                <w:lang w:eastAsia="zh-CN"/>
              </w:rPr>
            </w:pPr>
            <w:r>
              <w:rPr>
                <w:lang w:eastAsia="zh-CN"/>
              </w:rPr>
              <w:t>70</w:t>
            </w:r>
          </w:p>
        </w:tc>
        <w:tc>
          <w:tcPr>
            <w:tcW w:w="2133" w:type="dxa"/>
            <w:vAlign w:val="center"/>
          </w:tcPr>
          <w:p>
            <w:pPr>
              <w:pStyle w:val="000090"/>
              <w:jc w:val="center"/>
              <w:rPr>
                <w:lang w:eastAsia="zh-CN"/>
              </w:rPr>
            </w:pPr>
            <w:r>
              <w:rPr>
                <w:lang w:eastAsia="zh-CN"/>
              </w:rPr>
              <w:t>TKY</w:t>
            </w:r>
          </w:p>
        </w:tc>
        <w:tc>
          <w:tcPr>
            <w:tcW w:w="3678" w:type="dxa"/>
            <w:vAlign w:val="center"/>
          </w:tcPr>
          <w:p>
            <w:pPr>
              <w:pStyle w:val="000090"/>
              <w:jc w:val="center"/>
              <w:rPr>
                <w:lang w:eastAsia="zh-CN"/>
              </w:rPr>
            </w:pPr>
            <w:r>
              <w:rPr>
                <w:lang w:eastAsia="zh-CN"/>
              </w:rPr>
              <w:t>数字键输入</w:t>
            </w: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71</w:t>
            </w:r>
          </w:p>
        </w:tc>
        <w:tc>
          <w:tcPr>
            <w:tcW w:w="2133" w:type="dxa"/>
            <w:vAlign w:val="center"/>
          </w:tcPr>
          <w:p>
            <w:pPr>
              <w:pStyle w:val="000090"/>
              <w:jc w:val="center"/>
              <w:rPr>
                <w:lang w:eastAsia="zh-CN"/>
              </w:rPr>
            </w:pPr>
            <w:r>
              <w:rPr>
                <w:lang w:eastAsia="zh-CN"/>
              </w:rPr>
              <w:t>HKY</w:t>
            </w:r>
          </w:p>
        </w:tc>
        <w:tc>
          <w:tcPr>
            <w:tcW w:w="3678" w:type="dxa"/>
            <w:vAlign w:val="center"/>
          </w:tcPr>
          <w:p>
            <w:pPr>
              <w:pStyle w:val="000090"/>
              <w:jc w:val="center"/>
              <w:rPr>
                <w:lang w:eastAsia="zh-CN"/>
              </w:rPr>
            </w:pPr>
            <w:r>
              <w:rPr>
                <w:lang w:eastAsia="zh-CN"/>
              </w:rPr>
              <w:t>16 键输入</w:t>
            </w: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72</w:t>
            </w:r>
          </w:p>
        </w:tc>
        <w:tc>
          <w:tcPr>
            <w:tcW w:w="2133" w:type="dxa"/>
            <w:vAlign w:val="center"/>
          </w:tcPr>
          <w:p>
            <w:pPr>
              <w:pStyle w:val="000090"/>
              <w:jc w:val="center"/>
              <w:rPr>
                <w:lang w:eastAsia="zh-CN"/>
              </w:rPr>
            </w:pPr>
            <w:r>
              <w:rPr>
                <w:highlight w:val="yellow"/>
                <w:lang w:eastAsia="zh-CN"/>
              </w:rPr>
              <w:t>DSW</w:t>
            </w:r>
          </w:p>
        </w:tc>
        <w:tc>
          <w:tcPr>
            <w:tcW w:w="3678" w:type="dxa"/>
            <w:vAlign w:val="center"/>
          </w:tcPr>
          <w:p>
            <w:pPr>
              <w:pStyle w:val="000090"/>
              <w:jc w:val="center"/>
              <w:rPr>
                <w:lang w:eastAsia="zh-CN"/>
              </w:rPr>
            </w:pPr>
            <w:r>
              <w:rPr>
                <w:lang w:eastAsia="zh-CN"/>
              </w:rPr>
              <w:t>数字式开关</w:t>
            </w:r>
          </w:p>
        </w:tc>
        <w:tc>
          <w:tcPr>
            <w:tcW w:w="1279" w:type="dxa"/>
            <w:vAlign w:val="center"/>
          </w:tcPr>
          <w:p>
            <w:pPr>
              <w:pStyle w:val="000090"/>
              <w:jc w:val="center"/>
              <w:rPr>
                <w:lang w:eastAsia="zh-CN"/>
              </w:rPr>
            </w:pPr>
            <w:r>
              <w:rPr>
                <w:lang w:eastAsia="zh-CN"/>
              </w:rPr>
              <w:t>NO</w:t>
            </w:r>
          </w:p>
        </w:tc>
      </w:tr>
      <w:tr>
        <w:trPr>
          <w:trHeight w:val="317"/>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73</w:t>
            </w:r>
          </w:p>
        </w:tc>
        <w:tc>
          <w:tcPr>
            <w:tcW w:w="2133" w:type="dxa"/>
            <w:vAlign w:val="center"/>
          </w:tcPr>
          <w:p>
            <w:pPr>
              <w:pStyle w:val="000090"/>
              <w:jc w:val="center"/>
              <w:rPr>
                <w:lang w:eastAsia="zh-CN"/>
              </w:rPr>
            </w:pPr>
            <w:r>
              <w:rPr>
                <w:lang w:eastAsia="zh-CN"/>
              </w:rPr>
              <w:t>SEGD</w:t>
            </w:r>
          </w:p>
        </w:tc>
        <w:tc>
          <w:tcPr>
            <w:tcW w:w="3678" w:type="dxa"/>
            <w:vAlign w:val="center"/>
          </w:tcPr>
          <w:p>
            <w:pPr>
              <w:pStyle w:val="000090"/>
              <w:jc w:val="center"/>
              <w:rPr>
                <w:lang w:eastAsia="zh-CN"/>
              </w:rPr>
            </w:pPr>
            <w:r>
              <w:rPr>
                <w:lang w:eastAsia="zh-CN"/>
              </w:rPr>
              <w:t>7 段译码</w:t>
            </w:r>
          </w:p>
        </w:tc>
        <w:tc>
          <w:tcPr>
            <w:tcW w:w="1279" w:type="dxa"/>
            <w:vAlign w:val="center"/>
          </w:tcPr>
          <w:p>
            <w:pPr>
              <w:pStyle w:val="000090"/>
              <w:jc w:val="center"/>
              <w:rPr>
                <w:lang w:eastAsia="zh-CN"/>
              </w:rPr>
            </w:pPr>
          </w:p>
        </w:tc>
      </w:tr>
      <w:tr>
        <w:trPr>
          <w:trHeight w:val="319"/>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74</w:t>
            </w:r>
          </w:p>
        </w:tc>
        <w:tc>
          <w:tcPr>
            <w:tcW w:w="2133" w:type="dxa"/>
            <w:vAlign w:val="center"/>
          </w:tcPr>
          <w:p>
            <w:pPr>
              <w:pStyle w:val="000090"/>
              <w:jc w:val="center"/>
              <w:rPr>
                <w:lang w:eastAsia="zh-CN"/>
              </w:rPr>
            </w:pPr>
            <w:r>
              <w:rPr>
                <w:lang w:eastAsia="zh-CN"/>
              </w:rPr>
              <w:t>SEGL</w:t>
            </w:r>
          </w:p>
        </w:tc>
        <w:tc>
          <w:tcPr>
            <w:tcW w:w="3678" w:type="dxa"/>
            <w:vAlign w:val="center"/>
          </w:tcPr>
          <w:p>
            <w:pPr>
              <w:pStyle w:val="000090"/>
              <w:jc w:val="center"/>
              <w:rPr>
                <w:lang w:eastAsia="zh-CN"/>
              </w:rPr>
            </w:pPr>
            <w:r>
              <w:rPr>
                <w:lang w:eastAsia="zh-CN"/>
              </w:rPr>
              <w:t>七段码分时显示</w:t>
            </w:r>
          </w:p>
        </w:tc>
        <w:tc>
          <w:tcPr>
            <w:tcW w:w="1279" w:type="dxa"/>
            <w:vAlign w:val="center"/>
          </w:tcPr>
          <w:p>
            <w:pPr>
              <w:pStyle w:val="000090"/>
              <w:jc w:val="center"/>
              <w:rPr>
                <w:lang w:eastAsia="zh-CN"/>
              </w:rPr>
            </w:pPr>
            <w:r>
              <w:rPr>
                <w:lang w:eastAsia="zh-CN"/>
              </w:rPr>
              <w:t>NO</w:t>
            </w:r>
          </w:p>
        </w:tc>
      </w:tr>
      <w:tr>
        <w:trPr>
          <w:trHeight w:val="316"/>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75</w:t>
            </w:r>
          </w:p>
        </w:tc>
        <w:tc>
          <w:tcPr>
            <w:tcW w:w="2133" w:type="dxa"/>
            <w:vAlign w:val="center"/>
          </w:tcPr>
          <w:p>
            <w:pPr>
              <w:pStyle w:val="000090"/>
              <w:jc w:val="center"/>
              <w:rPr>
                <w:lang w:eastAsia="zh-CN"/>
              </w:rPr>
            </w:pPr>
            <w:r>
              <w:rPr>
                <w:highlight w:val="yellow"/>
                <w:lang w:eastAsia="zh-CN"/>
              </w:rPr>
              <w:t>ARWS</w:t>
            </w:r>
          </w:p>
        </w:tc>
        <w:tc>
          <w:tcPr>
            <w:tcW w:w="3678" w:type="dxa"/>
            <w:vAlign w:val="center"/>
          </w:tcPr>
          <w:p>
            <w:pPr>
              <w:pStyle w:val="000090"/>
              <w:jc w:val="center"/>
              <w:rPr>
                <w:lang w:eastAsia="zh-CN"/>
              </w:rPr>
            </w:pPr>
            <w:r>
              <w:rPr>
                <w:lang w:eastAsia="zh-CN"/>
              </w:rPr>
              <w:t>箭头开关</w:t>
            </w:r>
          </w:p>
        </w:tc>
        <w:tc>
          <w:tcPr>
            <w:tcW w:w="1279" w:type="dxa"/>
            <w:vAlign w:val="center"/>
          </w:tcPr>
          <w:p>
            <w:pPr>
              <w:pStyle w:val="000090"/>
              <w:jc w:val="center"/>
              <w:rPr>
                <w:lang w:eastAsia="zh-CN"/>
              </w:rPr>
            </w:pPr>
            <w:r>
              <w:rPr>
                <w:lang w:eastAsia="zh-CN"/>
              </w:rPr>
              <w:t>NO</w:t>
            </w:r>
          </w:p>
        </w:tc>
      </w:tr>
      <w:tr>
        <w:trPr>
          <w:trHeight w:val="316"/>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76</w:t>
            </w:r>
          </w:p>
        </w:tc>
        <w:tc>
          <w:tcPr>
            <w:tcW w:w="2133" w:type="dxa"/>
            <w:vAlign w:val="center"/>
          </w:tcPr>
          <w:p>
            <w:pPr>
              <w:pStyle w:val="000090"/>
              <w:jc w:val="center"/>
              <w:rPr>
                <w:lang w:eastAsia="zh-CN"/>
              </w:rPr>
            </w:pPr>
            <w:r>
              <w:rPr>
                <w:lang w:eastAsia="zh-CN"/>
              </w:rPr>
              <w:t>ASC</w:t>
            </w:r>
          </w:p>
        </w:tc>
        <w:tc>
          <w:tcPr>
            <w:tcW w:w="3678" w:type="dxa"/>
            <w:vAlign w:val="center"/>
          </w:tcPr>
          <w:p>
            <w:pPr>
              <w:pStyle w:val="000090"/>
              <w:jc w:val="center"/>
              <w:rPr>
                <w:lang w:eastAsia="zh-CN"/>
              </w:rPr>
            </w:pPr>
            <w:r>
              <w:rPr>
                <w:lang w:eastAsia="zh-CN"/>
              </w:rPr>
              <w:t>ASCII 输入</w:t>
            </w: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77</w:t>
            </w:r>
          </w:p>
        </w:tc>
        <w:tc>
          <w:tcPr>
            <w:tcW w:w="2133" w:type="dxa"/>
            <w:vAlign w:val="center"/>
          </w:tcPr>
          <w:p>
            <w:pPr>
              <w:pStyle w:val="000090"/>
              <w:jc w:val="center"/>
              <w:rPr>
                <w:lang w:eastAsia="zh-CN"/>
              </w:rPr>
            </w:pPr>
            <w:r>
              <w:rPr>
                <w:highlight w:val="yellow"/>
                <w:lang w:eastAsia="zh-CN"/>
              </w:rPr>
              <w:t>PR</w:t>
            </w:r>
          </w:p>
        </w:tc>
        <w:tc>
          <w:tcPr>
            <w:tcW w:w="3678" w:type="dxa"/>
            <w:vAlign w:val="center"/>
          </w:tcPr>
          <w:p>
            <w:pPr>
              <w:pStyle w:val="000090"/>
              <w:jc w:val="center"/>
              <w:rPr>
                <w:lang w:eastAsia="zh-CN"/>
              </w:rPr>
            </w:pPr>
            <w:r>
              <w:rPr>
                <w:lang w:eastAsia="zh-CN"/>
              </w:rPr>
              <w:t>ASCII 打印</w:t>
            </w:r>
          </w:p>
        </w:tc>
        <w:tc>
          <w:tcPr>
            <w:tcW w:w="1279" w:type="dxa"/>
            <w:vAlign w:val="center"/>
          </w:tcPr>
          <w:p>
            <w:pPr>
              <w:pStyle w:val="000090"/>
              <w:jc w:val="center"/>
              <w:rPr>
                <w:lang w:eastAsia="zh-CN"/>
              </w:rPr>
            </w:pPr>
            <w:r>
              <w:rPr>
                <w:lang w:eastAsia="zh-CN"/>
              </w:rPr>
              <w:t>NO</w:t>
            </w:r>
          </w:p>
        </w:tc>
      </w:tr>
      <w:tr>
        <w:trPr>
          <w:trHeight w:val="316"/>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78</w:t>
            </w:r>
          </w:p>
        </w:tc>
        <w:tc>
          <w:tcPr>
            <w:tcW w:w="2133" w:type="dxa"/>
            <w:vAlign w:val="center"/>
          </w:tcPr>
          <w:p>
            <w:pPr>
              <w:pStyle w:val="000090"/>
              <w:jc w:val="center"/>
              <w:rPr>
                <w:highlight w:val="cyan"/>
                <w:lang w:eastAsia="zh-CN"/>
              </w:rPr>
            </w:pPr>
            <w:r>
              <w:rPr>
                <w:highlight w:val="cyan"/>
                <w:lang w:eastAsia="zh-CN"/>
              </w:rPr>
              <w:t>FROM</w:t>
            </w:r>
          </w:p>
        </w:tc>
        <w:tc>
          <w:tcPr>
            <w:tcW w:w="3678" w:type="dxa"/>
            <w:vAlign w:val="center"/>
          </w:tcPr>
          <w:p>
            <w:pPr>
              <w:pStyle w:val="000090"/>
              <w:jc w:val="center"/>
              <w:rPr>
                <w:lang w:eastAsia="zh-CN"/>
              </w:rPr>
            </w:pPr>
            <w:r>
              <w:rPr>
                <w:lang w:eastAsia="zh-CN"/>
              </w:rPr>
              <w:t>ENET 读出</w:t>
            </w:r>
          </w:p>
        </w:tc>
        <w:tc>
          <w:tcPr>
            <w:tcW w:w="1279" w:type="dxa"/>
            <w:vAlign w:val="center"/>
          </w:tcPr>
          <w:p>
            <w:pPr>
              <w:pStyle w:val="000090"/>
              <w:jc w:val="center"/>
              <w:rPr>
                <w:lang w:eastAsia="zh-CN"/>
              </w:rPr>
            </w:pPr>
          </w:p>
        </w:tc>
      </w:tr>
      <w:tr>
        <w:trPr>
          <w:trHeight w:val="324"/>
          <w:jc w:val="center"/>
        </w:trPr>
        <w:tc>
          <w:tcPr>
            <w:tcW w:w="848" w:type="dxa"/>
            <w:vMerge w:val="continue"/>
            <w:tcBorders>
              <w:top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79</w:t>
            </w:r>
          </w:p>
        </w:tc>
        <w:tc>
          <w:tcPr>
            <w:tcW w:w="2133" w:type="dxa"/>
            <w:vAlign w:val="center"/>
          </w:tcPr>
          <w:p>
            <w:pPr>
              <w:pStyle w:val="000090"/>
              <w:jc w:val="center"/>
              <w:rPr>
                <w:highlight w:val="cyan"/>
                <w:lang w:eastAsia="zh-CN"/>
              </w:rPr>
            </w:pPr>
            <w:r>
              <w:rPr>
                <w:highlight w:val="cyan"/>
                <w:lang w:eastAsia="zh-CN"/>
              </w:rPr>
              <w:t>TO</w:t>
            </w:r>
          </w:p>
        </w:tc>
        <w:tc>
          <w:tcPr>
            <w:tcW w:w="3678" w:type="dxa"/>
            <w:vAlign w:val="center"/>
          </w:tcPr>
          <w:p>
            <w:pPr>
              <w:pStyle w:val="000090"/>
              <w:jc w:val="center"/>
              <w:rPr>
                <w:lang w:eastAsia="zh-CN"/>
              </w:rPr>
            </w:pPr>
            <w:r>
              <w:rPr>
                <w:lang w:eastAsia="zh-CN"/>
              </w:rPr>
              <w:t>ENET 写入</w:t>
            </w:r>
          </w:p>
        </w:tc>
        <w:tc>
          <w:tcPr>
            <w:tcW w:w="1279" w:type="dxa"/>
            <w:vAlign w:val="center"/>
          </w:tcPr>
          <w:p>
            <w:pPr>
              <w:pStyle w:val="000090"/>
              <w:jc w:val="center"/>
              <w:rPr>
                <w:lang w:eastAsia="zh-CN"/>
              </w:rPr>
            </w:pPr>
          </w:p>
        </w:tc>
      </w:tr>
      <w:tr>
        <w:trPr>
          <w:trHeight w:val="316"/>
          <w:jc w:val="center"/>
        </w:trPr>
        <w:tc>
          <w:tcPr>
            <w:tcW w:w="848" w:type="dxa"/>
            <w:vMerge w:val="restart"/>
            <w:tcBorders>
              <w:bottom w:val="nil"/>
            </w:tcBorders>
            <w:shd w:val="clear" w:color="auto" w:fill="9CC2E5" w:themeFill="accent5" w:themeFillTint="99"/>
            <w:textDirection w:val="tbRlV"/>
            <w:vAlign w:val="center"/>
          </w:tcPr>
          <w:p>
            <w:pPr>
              <w:pStyle w:val="000090"/>
              <w:jc w:val="center"/>
              <w:rPr>
                <w:lang w:eastAsia="zh-CN"/>
              </w:rPr>
            </w:pPr>
            <w:r>
              <w:rPr>
                <w:lang w:eastAsia="zh-CN"/>
              </w:rPr>
              <w:t>外围设备SER</w:t>
            </w:r>
          </w:p>
        </w:tc>
        <w:tc>
          <w:tcPr>
            <w:tcW w:w="1276" w:type="dxa"/>
            <w:vAlign w:val="center"/>
          </w:tcPr>
          <w:p>
            <w:pPr>
              <w:pStyle w:val="000090"/>
              <w:jc w:val="center"/>
              <w:rPr>
                <w:lang w:eastAsia="zh-CN"/>
              </w:rPr>
            </w:pPr>
            <w:r>
              <w:rPr>
                <w:lang w:eastAsia="zh-CN"/>
              </w:rPr>
              <w:t>80</w:t>
            </w:r>
          </w:p>
        </w:tc>
        <w:tc>
          <w:tcPr>
            <w:tcW w:w="2133" w:type="dxa"/>
            <w:vAlign w:val="center"/>
          </w:tcPr>
          <w:p>
            <w:pPr>
              <w:pStyle w:val="000090"/>
              <w:jc w:val="center"/>
              <w:rPr>
                <w:lang w:eastAsia="zh-CN"/>
              </w:rPr>
            </w:pPr>
            <w:r>
              <w:rPr>
                <w:highlight w:val="cyan"/>
                <w:lang w:eastAsia="zh-CN"/>
              </w:rPr>
              <w:t>RS</w:t>
            </w:r>
          </w:p>
        </w:tc>
        <w:tc>
          <w:tcPr>
            <w:tcW w:w="3678" w:type="dxa"/>
            <w:vAlign w:val="center"/>
          </w:tcPr>
          <w:p>
            <w:pPr>
              <w:pStyle w:val="000090"/>
              <w:jc w:val="center"/>
              <w:rPr>
                <w:lang w:eastAsia="zh-CN"/>
              </w:rPr>
            </w:pPr>
            <w:r>
              <w:rPr>
                <w:lang w:eastAsia="zh-CN"/>
              </w:rPr>
              <w:t>串行数据传输</w:t>
            </w: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81</w:t>
            </w:r>
          </w:p>
        </w:tc>
        <w:tc>
          <w:tcPr>
            <w:tcW w:w="2133" w:type="dxa"/>
            <w:vAlign w:val="center"/>
          </w:tcPr>
          <w:p>
            <w:pPr>
              <w:pStyle w:val="000090"/>
              <w:jc w:val="center"/>
              <w:rPr>
                <w:lang w:eastAsia="zh-CN"/>
              </w:rPr>
            </w:pPr>
            <w:r>
              <w:rPr>
                <w:lang w:eastAsia="zh-CN"/>
              </w:rPr>
              <w:t>PRUN</w:t>
            </w:r>
          </w:p>
        </w:tc>
        <w:tc>
          <w:tcPr>
            <w:tcW w:w="3678" w:type="dxa"/>
            <w:vAlign w:val="center"/>
          </w:tcPr>
          <w:p>
            <w:pPr>
              <w:pStyle w:val="000090"/>
              <w:jc w:val="center"/>
              <w:rPr>
                <w:lang w:eastAsia="zh-CN"/>
              </w:rPr>
            </w:pPr>
            <w:r>
              <w:rPr>
                <w:lang w:eastAsia="zh-CN"/>
              </w:rPr>
              <w:t>8 位数据传送</w:t>
            </w:r>
          </w:p>
        </w:tc>
        <w:tc>
          <w:tcPr>
            <w:tcW w:w="1279" w:type="dxa"/>
            <w:vAlign w:val="center"/>
          </w:tcPr>
          <w:p>
            <w:pPr>
              <w:pStyle w:val="000090"/>
              <w:jc w:val="center"/>
              <w:rPr>
                <w:lang w:eastAsia="zh-CN"/>
              </w:rPr>
            </w:pPr>
          </w:p>
        </w:tc>
      </w:tr>
      <w:tr>
        <w:trPr>
          <w:trHeight w:val="319"/>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82</w:t>
            </w:r>
          </w:p>
        </w:tc>
        <w:tc>
          <w:tcPr>
            <w:tcW w:w="2133" w:type="dxa"/>
            <w:vAlign w:val="center"/>
          </w:tcPr>
          <w:p>
            <w:pPr>
              <w:pStyle w:val="000090"/>
              <w:jc w:val="center"/>
              <w:rPr>
                <w:lang w:eastAsia="zh-CN"/>
              </w:rPr>
            </w:pPr>
            <w:r>
              <w:rPr>
                <w:lang w:eastAsia="zh-CN"/>
              </w:rPr>
              <w:t>ASCI</w:t>
            </w:r>
          </w:p>
        </w:tc>
        <w:tc>
          <w:tcPr>
            <w:tcW w:w="3678" w:type="dxa"/>
            <w:vAlign w:val="center"/>
          </w:tcPr>
          <w:p>
            <w:pPr>
              <w:pStyle w:val="000090"/>
              <w:jc w:val="center"/>
              <w:rPr>
                <w:lang w:eastAsia="zh-CN"/>
              </w:rPr>
            </w:pPr>
            <w:r>
              <w:rPr>
                <w:lang w:eastAsia="zh-CN"/>
              </w:rPr>
              <w:t>HEX-ASCII 转换</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83</w:t>
            </w:r>
          </w:p>
        </w:tc>
        <w:tc>
          <w:tcPr>
            <w:tcW w:w="2133" w:type="dxa"/>
            <w:vAlign w:val="center"/>
          </w:tcPr>
          <w:p>
            <w:pPr>
              <w:pStyle w:val="000090"/>
              <w:jc w:val="center"/>
              <w:rPr>
                <w:lang w:eastAsia="zh-CN"/>
              </w:rPr>
            </w:pPr>
            <w:r>
              <w:rPr>
                <w:lang w:eastAsia="zh-CN"/>
              </w:rPr>
              <w:t>HEX</w:t>
            </w:r>
          </w:p>
        </w:tc>
        <w:tc>
          <w:tcPr>
            <w:tcW w:w="3678" w:type="dxa"/>
            <w:vAlign w:val="center"/>
          </w:tcPr>
          <w:p>
            <w:pPr>
              <w:pStyle w:val="000090"/>
              <w:jc w:val="center"/>
              <w:rPr>
                <w:lang w:eastAsia="zh-CN"/>
              </w:rPr>
            </w:pPr>
            <w:r>
              <w:rPr>
                <w:lang w:eastAsia="zh-CN"/>
              </w:rPr>
              <w:t>ASCII-HEX 转换</w:t>
            </w: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84</w:t>
            </w:r>
          </w:p>
        </w:tc>
        <w:tc>
          <w:tcPr>
            <w:tcW w:w="2133" w:type="dxa"/>
            <w:vAlign w:val="center"/>
          </w:tcPr>
          <w:p>
            <w:pPr>
              <w:pStyle w:val="000090"/>
              <w:jc w:val="center"/>
              <w:rPr>
                <w:lang w:eastAsia="zh-CN"/>
              </w:rPr>
            </w:pPr>
            <w:r>
              <w:rPr>
                <w:lang w:eastAsia="zh-CN"/>
              </w:rPr>
              <w:t>CCD</w:t>
            </w:r>
          </w:p>
        </w:tc>
        <w:tc>
          <w:tcPr>
            <w:tcW w:w="3678" w:type="dxa"/>
            <w:vAlign w:val="center"/>
          </w:tcPr>
          <w:p>
            <w:pPr>
              <w:pStyle w:val="000090"/>
              <w:jc w:val="center"/>
              <w:rPr>
                <w:lang w:eastAsia="zh-CN"/>
              </w:rPr>
            </w:pPr>
            <w:r>
              <w:rPr>
                <w:lang w:eastAsia="zh-CN"/>
              </w:rPr>
              <w:t>检验码</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85</w:t>
            </w:r>
          </w:p>
        </w:tc>
        <w:tc>
          <w:tcPr>
            <w:tcW w:w="2133" w:type="dxa"/>
            <w:vAlign w:val="center"/>
          </w:tcPr>
          <w:p>
            <w:pPr>
              <w:pStyle w:val="000090"/>
              <w:jc w:val="center"/>
              <w:rPr>
                <w:lang w:eastAsia="zh-CN"/>
              </w:rPr>
            </w:pPr>
            <w:r>
              <w:rPr>
                <w:lang w:eastAsia="zh-CN"/>
              </w:rPr>
              <w:t>VRRD</w:t>
            </w:r>
          </w:p>
        </w:tc>
        <w:tc>
          <w:tcPr>
            <w:tcW w:w="3678" w:type="dxa"/>
            <w:vAlign w:val="center"/>
          </w:tcPr>
          <w:p>
            <w:pPr>
              <w:pStyle w:val="000090"/>
              <w:jc w:val="center"/>
              <w:rPr>
                <w:lang w:eastAsia="zh-CN"/>
              </w:rPr>
            </w:pPr>
            <w:r>
              <w:rPr>
                <w:lang w:eastAsia="zh-CN"/>
              </w:rPr>
              <w:t>电位器读出</w:t>
            </w:r>
          </w:p>
        </w:tc>
        <w:tc>
          <w:tcPr>
            <w:tcW w:w="1279" w:type="dxa"/>
            <w:vAlign w:val="center"/>
          </w:tcPr>
          <w:p>
            <w:pPr>
              <w:pStyle w:val="000090"/>
              <w:jc w:val="center"/>
              <w:rPr>
                <w:lang w:eastAsia="zh-CN"/>
              </w:rPr>
            </w:pPr>
          </w:p>
        </w:tc>
      </w:tr>
      <w:tr>
        <w:trPr>
          <w:trHeight w:val="266"/>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86</w:t>
            </w:r>
          </w:p>
        </w:tc>
        <w:tc>
          <w:tcPr>
            <w:tcW w:w="2133" w:type="dxa"/>
            <w:vAlign w:val="center"/>
          </w:tcPr>
          <w:p>
            <w:pPr>
              <w:pStyle w:val="000090"/>
              <w:jc w:val="center"/>
              <w:rPr>
                <w:lang w:eastAsia="zh-CN"/>
              </w:rPr>
            </w:pPr>
            <w:r>
              <w:rPr>
                <w:lang w:eastAsia="zh-CN"/>
              </w:rPr>
              <w:t>VRSC</w:t>
            </w:r>
          </w:p>
        </w:tc>
        <w:tc>
          <w:tcPr>
            <w:tcW w:w="3678" w:type="dxa"/>
            <w:vAlign w:val="center"/>
          </w:tcPr>
          <w:p>
            <w:pPr>
              <w:pStyle w:val="000090"/>
              <w:jc w:val="center"/>
              <w:rPr>
                <w:lang w:eastAsia="zh-CN"/>
              </w:rPr>
            </w:pPr>
            <w:r>
              <w:rPr>
                <w:lang w:eastAsia="zh-CN"/>
              </w:rPr>
              <w:t>电位器该度</w:t>
            </w:r>
          </w:p>
        </w:tc>
        <w:tc>
          <w:tcPr>
            <w:tcW w:w="1279" w:type="dxa"/>
            <w:vAlign w:val="center"/>
          </w:tcPr>
          <w:p>
            <w:pPr>
              <w:pStyle w:val="000090"/>
              <w:jc w:val="center"/>
              <w:rPr>
                <w:lang w:eastAsia="zh-CN"/>
              </w:rPr>
            </w:pPr>
          </w:p>
        </w:tc>
      </w:tr>
      <w:tr>
        <w:trPr>
          <w:trHeight w:val="243"/>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87</w:t>
            </w:r>
          </w:p>
        </w:tc>
        <w:tc>
          <w:tcPr>
            <w:tcW w:w="2133" w:type="dxa"/>
            <w:vAlign w:val="center"/>
          </w:tcPr>
          <w:p>
            <w:pPr>
              <w:pStyle w:val="000090"/>
              <w:jc w:val="center"/>
              <w:rPr>
                <w:lang w:eastAsia="zh-CN"/>
              </w:rPr>
            </w:pPr>
            <w:r>
              <w:rPr>
                <w:highlight w:val="cyan"/>
                <w:lang w:eastAsia="zh-CN"/>
              </w:rPr>
              <w:t>RS2</w:t>
            </w:r>
          </w:p>
        </w:tc>
        <w:tc>
          <w:tcPr>
            <w:tcW w:w="3678" w:type="dxa"/>
            <w:vAlign w:val="center"/>
          </w:tcPr>
          <w:p>
            <w:pPr>
              <w:pStyle w:val="000090"/>
              <w:jc w:val="center"/>
              <w:rPr>
                <w:lang w:eastAsia="zh-CN"/>
              </w:rPr>
            </w:pPr>
            <w:r>
              <w:rPr>
                <w:lang w:eastAsia="zh-CN"/>
              </w:rPr>
              <w:t>串行数据传输 2</w:t>
            </w:r>
          </w:p>
        </w:tc>
        <w:tc>
          <w:tcPr>
            <w:tcW w:w="1279" w:type="dxa"/>
            <w:vAlign w:val="center"/>
          </w:tcPr>
          <w:p>
            <w:pPr>
              <w:pStyle w:val="000090"/>
              <w:jc w:val="center"/>
              <w:rPr>
                <w:lang w:eastAsia="zh-CN"/>
              </w:rPr>
            </w:pPr>
          </w:p>
        </w:tc>
      </w:tr>
      <w:tr>
        <w:trPr>
          <w:trHeight w:val="247"/>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88</w:t>
            </w:r>
          </w:p>
        </w:tc>
        <w:tc>
          <w:tcPr>
            <w:tcW w:w="2133" w:type="dxa"/>
            <w:vAlign w:val="center"/>
          </w:tcPr>
          <w:p>
            <w:pPr>
              <w:pStyle w:val="000090"/>
              <w:jc w:val="center"/>
              <w:rPr>
                <w:lang w:eastAsia="zh-CN"/>
              </w:rPr>
            </w:pPr>
            <w:r>
              <w:rPr>
                <w:highlight w:val="cyan"/>
                <w:lang w:eastAsia="zh-CN"/>
              </w:rPr>
              <w:t>PID</w:t>
            </w:r>
          </w:p>
        </w:tc>
        <w:tc>
          <w:tcPr>
            <w:tcW w:w="3678" w:type="dxa"/>
            <w:vAlign w:val="center"/>
          </w:tcPr>
          <w:p>
            <w:pPr>
              <w:pStyle w:val="000090"/>
              <w:jc w:val="center"/>
              <w:rPr>
                <w:lang w:eastAsia="zh-CN"/>
              </w:rPr>
            </w:pPr>
            <w:r>
              <w:rPr>
                <w:lang w:eastAsia="zh-CN"/>
              </w:rPr>
              <w:t>PID 运算</w:t>
            </w:r>
          </w:p>
        </w:tc>
        <w:tc>
          <w:tcPr>
            <w:tcW w:w="1279" w:type="dxa"/>
            <w:vAlign w:val="center"/>
          </w:tcPr>
          <w:p>
            <w:pPr>
              <w:pStyle w:val="000090"/>
              <w:jc w:val="center"/>
              <w:rPr>
                <w:lang w:eastAsia="zh-CN"/>
              </w:rPr>
            </w:pPr>
          </w:p>
        </w:tc>
      </w:tr>
      <w:tr>
        <w:trPr>
          <w:trHeight w:val="209"/>
          <w:jc w:val="center"/>
        </w:trPr>
        <w:tc>
          <w:tcPr>
            <w:tcW w:w="848" w:type="dxa"/>
            <w:vMerge w:val="continue"/>
            <w:tcBorders>
              <w:top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89</w:t>
            </w:r>
          </w:p>
        </w:tc>
        <w:tc>
          <w:tcPr>
            <w:tcW w:w="2133" w:type="dxa"/>
            <w:vAlign w:val="center"/>
          </w:tcPr>
          <w:p>
            <w:pPr>
              <w:pStyle w:val="000090"/>
              <w:jc w:val="center"/>
              <w:rPr>
                <w:lang w:eastAsia="zh-CN"/>
              </w:rPr>
            </w:pPr>
            <w:r>
              <w:rPr>
                <w:lang w:eastAsia="zh-CN"/>
              </w:rPr>
              <w:t>-</w:t>
            </w: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6"/>
          <w:jc w:val="center"/>
        </w:trPr>
        <w:tc>
          <w:tcPr>
            <w:tcW w:w="848" w:type="dxa"/>
            <w:vMerge w:val="restart"/>
            <w:tcBorders>
              <w:bottom w:val="nil"/>
            </w:tcBorders>
            <w:shd w:val="clear" w:color="auto" w:fill="9CC2E5" w:themeFill="accent5" w:themeFillTint="99"/>
            <w:textDirection w:val="tbRlV"/>
            <w:vAlign w:val="center"/>
          </w:tcPr>
          <w:p>
            <w:pPr>
              <w:pStyle w:val="000090"/>
              <w:jc w:val="center"/>
              <w:rPr>
                <w:lang w:eastAsia="zh-CN"/>
              </w:rPr>
            </w:pPr>
            <w:r>
              <w:rPr>
                <w:lang w:eastAsia="zh-CN"/>
              </w:rPr>
              <w:t>数据传送2</w:t>
            </w:r>
          </w:p>
        </w:tc>
        <w:tc>
          <w:tcPr>
            <w:tcW w:w="1276" w:type="dxa"/>
            <w:vAlign w:val="center"/>
          </w:tcPr>
          <w:p>
            <w:pPr>
              <w:pStyle w:val="000090"/>
              <w:jc w:val="center"/>
              <w:rPr>
                <w:lang w:eastAsia="zh-CN"/>
              </w:rPr>
            </w:pPr>
            <w:r>
              <w:rPr>
                <w:lang w:eastAsia="zh-CN"/>
              </w:rPr>
              <w:t>100</w:t>
            </w:r>
          </w:p>
        </w:tc>
        <w:tc>
          <w:tcPr>
            <w:tcW w:w="2133" w:type="dxa"/>
            <w:vAlign w:val="center"/>
          </w:tcPr>
          <w:p>
            <w:pPr>
              <w:pStyle w:val="000090"/>
              <w:jc w:val="center"/>
              <w:rPr>
                <w:lang w:eastAsia="zh-CN"/>
              </w:rPr>
            </w:pPr>
            <w:r>
              <w:rPr>
                <w:lang w:eastAsia="zh-CN"/>
              </w:rPr>
              <w:t>-</w:t>
            </w: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245"/>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101</w:t>
            </w:r>
          </w:p>
        </w:tc>
        <w:tc>
          <w:tcPr>
            <w:tcW w:w="2133" w:type="dxa"/>
            <w:vAlign w:val="center"/>
          </w:tcPr>
          <w:p>
            <w:pPr>
              <w:pStyle w:val="000090"/>
              <w:jc w:val="center"/>
              <w:rPr>
                <w:lang w:eastAsia="zh-CN"/>
              </w:rPr>
            </w:pPr>
            <w:r>
              <w:rPr>
                <w:lang w:eastAsia="zh-CN"/>
              </w:rPr>
              <w:t>-</w:t>
            </w: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102</w:t>
            </w:r>
          </w:p>
        </w:tc>
        <w:tc>
          <w:tcPr>
            <w:tcW w:w="2133" w:type="dxa"/>
            <w:vAlign w:val="center"/>
          </w:tcPr>
          <w:p>
            <w:pPr>
              <w:pStyle w:val="000090"/>
              <w:jc w:val="center"/>
              <w:rPr>
                <w:lang w:eastAsia="zh-CN"/>
              </w:rPr>
            </w:pPr>
            <w:r>
              <w:rPr>
                <w:lang w:eastAsia="zh-CN"/>
              </w:rPr>
              <w:t>ZPUSH</w:t>
            </w:r>
          </w:p>
        </w:tc>
        <w:tc>
          <w:tcPr>
            <w:tcW w:w="3678" w:type="dxa"/>
            <w:vAlign w:val="center"/>
          </w:tcPr>
          <w:p>
            <w:pPr>
              <w:pStyle w:val="000090"/>
              <w:jc w:val="center"/>
              <w:rPr>
                <w:lang w:eastAsia="zh-CN"/>
              </w:rPr>
            </w:pPr>
            <w:r>
              <w:rPr>
                <w:lang w:eastAsia="zh-CN"/>
              </w:rPr>
              <w:t>变址寄存器的成批保存</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103</w:t>
            </w:r>
          </w:p>
        </w:tc>
        <w:tc>
          <w:tcPr>
            <w:tcW w:w="2133" w:type="dxa"/>
            <w:vAlign w:val="center"/>
          </w:tcPr>
          <w:p>
            <w:pPr>
              <w:pStyle w:val="000090"/>
              <w:jc w:val="center"/>
              <w:rPr>
                <w:lang w:eastAsia="zh-CN"/>
              </w:rPr>
            </w:pPr>
            <w:r>
              <w:rPr>
                <w:lang w:eastAsia="zh-CN"/>
              </w:rPr>
              <w:t>ZP0P</w:t>
            </w:r>
          </w:p>
        </w:tc>
        <w:tc>
          <w:tcPr>
            <w:tcW w:w="3678" w:type="dxa"/>
            <w:vAlign w:val="center"/>
          </w:tcPr>
          <w:p>
            <w:pPr>
              <w:pStyle w:val="000090"/>
              <w:jc w:val="center"/>
              <w:rPr>
                <w:lang w:eastAsia="zh-CN"/>
              </w:rPr>
            </w:pPr>
            <w:r>
              <w:rPr>
                <w:lang w:eastAsia="zh-CN"/>
              </w:rPr>
              <w:t>变址寄存器的恢复</w:t>
            </w:r>
          </w:p>
        </w:tc>
        <w:tc>
          <w:tcPr>
            <w:tcW w:w="1279" w:type="dxa"/>
            <w:vAlign w:val="center"/>
          </w:tcPr>
          <w:p>
            <w:pPr>
              <w:pStyle w:val="000090"/>
              <w:jc w:val="center"/>
              <w:rPr>
                <w:lang w:eastAsia="zh-CN"/>
              </w:rPr>
            </w:pPr>
          </w:p>
        </w:tc>
      </w:tr>
      <w:tr>
        <w:trPr>
          <w:trHeight w:val="319"/>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104</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105</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106</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107</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108</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7"/>
          <w:jc w:val="center"/>
        </w:trPr>
        <w:tc>
          <w:tcPr>
            <w:tcW w:w="848" w:type="dxa"/>
            <w:vMerge w:val="continue"/>
            <w:tcBorders>
              <w:top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109</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9"/>
          <w:jc w:val="center"/>
        </w:trPr>
        <w:tc>
          <w:tcPr>
            <w:tcW w:w="848" w:type="dxa"/>
            <w:vMerge w:val="restart"/>
            <w:tcBorders>
              <w:bottom w:val="nil"/>
            </w:tcBorders>
            <w:shd w:val="clear" w:color="auto" w:fill="9CC2E5" w:themeFill="accent5" w:themeFillTint="99"/>
            <w:textDirection w:val="tbRlV"/>
            <w:vAlign w:val="center"/>
          </w:tcPr>
          <w:p>
            <w:pPr>
              <w:pStyle w:val="000090"/>
              <w:jc w:val="center"/>
              <w:rPr>
                <w:lang w:eastAsia="zh-CN"/>
              </w:rPr>
            </w:pPr>
            <w:r>
              <w:rPr>
                <w:lang w:eastAsia="zh-CN"/>
              </w:rPr>
              <w:t>浮 点 数</w:t>
            </w:r>
          </w:p>
        </w:tc>
        <w:tc>
          <w:tcPr>
            <w:tcW w:w="1276" w:type="dxa"/>
            <w:vAlign w:val="center"/>
          </w:tcPr>
          <w:p>
            <w:pPr>
              <w:pStyle w:val="000090"/>
              <w:jc w:val="center"/>
              <w:rPr>
                <w:lang w:eastAsia="zh-CN"/>
              </w:rPr>
            </w:pPr>
            <w:r>
              <w:rPr>
                <w:lang w:eastAsia="zh-CN"/>
              </w:rPr>
              <w:t>110</w:t>
            </w:r>
          </w:p>
        </w:tc>
        <w:tc>
          <w:tcPr>
            <w:tcW w:w="2133" w:type="dxa"/>
            <w:vAlign w:val="center"/>
          </w:tcPr>
          <w:p>
            <w:pPr>
              <w:pStyle w:val="000090"/>
              <w:jc w:val="center"/>
              <w:rPr>
                <w:lang w:eastAsia="zh-CN"/>
              </w:rPr>
            </w:pPr>
            <w:r>
              <w:rPr>
                <w:lang w:eastAsia="zh-CN"/>
              </w:rPr>
              <w:t>ECMP</w:t>
            </w:r>
          </w:p>
        </w:tc>
        <w:tc>
          <w:tcPr>
            <w:tcW w:w="3678" w:type="dxa"/>
            <w:vAlign w:val="center"/>
          </w:tcPr>
          <w:p>
            <w:pPr>
              <w:pStyle w:val="000090"/>
              <w:jc w:val="center"/>
              <w:rPr>
                <w:lang w:eastAsia="zh-CN"/>
              </w:rPr>
            </w:pPr>
            <w:r>
              <w:rPr>
                <w:lang w:eastAsia="zh-CN"/>
              </w:rPr>
              <w:t>2 进制浮点数比较</w:t>
            </w: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111</w:t>
            </w:r>
          </w:p>
        </w:tc>
        <w:tc>
          <w:tcPr>
            <w:tcW w:w="2133" w:type="dxa"/>
            <w:vAlign w:val="center"/>
          </w:tcPr>
          <w:p>
            <w:pPr>
              <w:pStyle w:val="000090"/>
              <w:jc w:val="center"/>
              <w:rPr>
                <w:lang w:eastAsia="zh-CN"/>
              </w:rPr>
            </w:pPr>
            <w:r>
              <w:rPr>
                <w:lang w:eastAsia="zh-CN"/>
              </w:rPr>
              <w:t>EZCP</w:t>
            </w:r>
          </w:p>
        </w:tc>
        <w:tc>
          <w:tcPr>
            <w:tcW w:w="3678" w:type="dxa"/>
            <w:vAlign w:val="center"/>
          </w:tcPr>
          <w:p>
            <w:pPr>
              <w:pStyle w:val="000090"/>
              <w:jc w:val="center"/>
              <w:rPr>
                <w:lang w:eastAsia="zh-CN"/>
              </w:rPr>
            </w:pPr>
            <w:r>
              <w:rPr>
                <w:lang w:eastAsia="zh-CN"/>
              </w:rPr>
              <w:t>2 进制浮点数区间比较</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112</w:t>
            </w:r>
          </w:p>
        </w:tc>
        <w:tc>
          <w:tcPr>
            <w:tcW w:w="2133" w:type="dxa"/>
            <w:vAlign w:val="center"/>
          </w:tcPr>
          <w:p>
            <w:pPr>
              <w:pStyle w:val="000090"/>
              <w:jc w:val="center"/>
              <w:rPr>
                <w:lang w:eastAsia="zh-CN"/>
              </w:rPr>
            </w:pPr>
            <w:r>
              <w:rPr>
                <w:lang w:eastAsia="zh-CN"/>
              </w:rPr>
              <w:t>EMOV</w:t>
            </w:r>
          </w:p>
        </w:tc>
        <w:tc>
          <w:tcPr>
            <w:tcW w:w="3678" w:type="dxa"/>
            <w:vAlign w:val="center"/>
          </w:tcPr>
          <w:p>
            <w:pPr>
              <w:pStyle w:val="000090"/>
              <w:jc w:val="center"/>
              <w:rPr>
                <w:lang w:eastAsia="zh-CN"/>
              </w:rPr>
            </w:pPr>
            <w:r>
              <w:rPr>
                <w:lang w:eastAsia="zh-CN"/>
              </w:rPr>
              <w:t>2 进制浮点数数据传送</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113</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114</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115</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9"/>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116</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261"/>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117</w:t>
            </w:r>
          </w:p>
        </w:tc>
        <w:tc>
          <w:tcPr>
            <w:tcW w:w="2133" w:type="dxa"/>
            <w:vAlign w:val="center"/>
          </w:tcPr>
          <w:p>
            <w:pPr>
              <w:pStyle w:val="000090"/>
              <w:jc w:val="center"/>
              <w:rPr>
                <w:lang w:eastAsia="zh-CN"/>
              </w:rPr>
            </w:pPr>
            <w:r>
              <w:rPr>
                <w:lang w:eastAsia="zh-CN"/>
              </w:rPr>
              <w:t>ESTR</w:t>
            </w:r>
          </w:p>
        </w:tc>
        <w:tc>
          <w:tcPr>
            <w:tcW w:w="3678" w:type="dxa"/>
            <w:vAlign w:val="center"/>
          </w:tcPr>
          <w:p>
            <w:pPr>
              <w:pStyle w:val="000090"/>
              <w:jc w:val="center"/>
              <w:rPr>
                <w:lang w:eastAsia="zh-CN"/>
              </w:rPr>
            </w:pPr>
            <w:r>
              <w:rPr>
                <w:lang w:eastAsia="zh-CN"/>
              </w:rPr>
              <w:t>2进制浮点数-字符串的转换</w:t>
            </w:r>
          </w:p>
        </w:tc>
        <w:tc>
          <w:tcPr>
            <w:tcW w:w="1279" w:type="dxa"/>
            <w:vAlign w:val="center"/>
          </w:tcPr>
          <w:p>
            <w:pPr>
              <w:pStyle w:val="000090"/>
              <w:jc w:val="center"/>
              <w:rPr>
                <w:lang w:eastAsia="zh-CN"/>
              </w:rPr>
            </w:pPr>
            <w:r>
              <w:rPr>
                <w:lang w:eastAsia="zh-CN"/>
              </w:rPr>
              <w:t>NO</w:t>
            </w: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118</w:t>
            </w:r>
          </w:p>
        </w:tc>
        <w:tc>
          <w:tcPr>
            <w:tcW w:w="2133" w:type="dxa"/>
            <w:vAlign w:val="center"/>
          </w:tcPr>
          <w:p>
            <w:pPr>
              <w:pStyle w:val="000090"/>
              <w:jc w:val="center"/>
              <w:rPr>
                <w:lang w:eastAsia="zh-CN"/>
              </w:rPr>
            </w:pPr>
            <w:r>
              <w:rPr>
                <w:lang w:eastAsia="zh-CN"/>
              </w:rPr>
              <w:t>EBCD</w:t>
            </w:r>
          </w:p>
        </w:tc>
        <w:tc>
          <w:tcPr>
            <w:tcW w:w="3678" w:type="dxa"/>
            <w:vAlign w:val="center"/>
          </w:tcPr>
          <w:p>
            <w:pPr>
              <w:pStyle w:val="000090"/>
              <w:jc w:val="center"/>
              <w:rPr>
                <w:lang w:eastAsia="zh-CN"/>
              </w:rPr>
            </w:pPr>
            <w:r>
              <w:rPr>
                <w:lang w:eastAsia="zh-CN"/>
              </w:rPr>
              <w:t>2 进制-10 进制浮点数转换</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119</w:t>
            </w:r>
          </w:p>
        </w:tc>
        <w:tc>
          <w:tcPr>
            <w:tcW w:w="2133" w:type="dxa"/>
            <w:vAlign w:val="center"/>
          </w:tcPr>
          <w:p>
            <w:pPr>
              <w:pStyle w:val="000090"/>
              <w:jc w:val="center"/>
              <w:rPr>
                <w:lang w:eastAsia="zh-CN"/>
              </w:rPr>
            </w:pPr>
            <w:r>
              <w:rPr>
                <w:lang w:eastAsia="zh-CN"/>
              </w:rPr>
              <w:t>EBIN</w:t>
            </w:r>
          </w:p>
        </w:tc>
        <w:tc>
          <w:tcPr>
            <w:tcW w:w="3678" w:type="dxa"/>
            <w:vAlign w:val="center"/>
          </w:tcPr>
          <w:p>
            <w:pPr>
              <w:pStyle w:val="000090"/>
              <w:jc w:val="center"/>
              <w:rPr>
                <w:lang w:eastAsia="zh-CN"/>
              </w:rPr>
            </w:pPr>
            <w:r>
              <w:rPr>
                <w:lang w:eastAsia="zh-CN"/>
              </w:rPr>
              <w:t>10 进制-2 进制浮点数转换</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120</w:t>
            </w:r>
          </w:p>
        </w:tc>
        <w:tc>
          <w:tcPr>
            <w:tcW w:w="2133" w:type="dxa"/>
            <w:vAlign w:val="center"/>
          </w:tcPr>
          <w:p>
            <w:pPr>
              <w:pStyle w:val="000090"/>
              <w:jc w:val="center"/>
              <w:rPr>
                <w:lang w:eastAsia="zh-CN"/>
              </w:rPr>
            </w:pPr>
            <w:r>
              <w:rPr>
                <w:lang w:eastAsia="zh-CN"/>
              </w:rPr>
              <w:t>EADD</w:t>
            </w:r>
          </w:p>
        </w:tc>
        <w:tc>
          <w:tcPr>
            <w:tcW w:w="3678" w:type="dxa"/>
            <w:vAlign w:val="center"/>
          </w:tcPr>
          <w:p>
            <w:pPr>
              <w:pStyle w:val="000090"/>
              <w:jc w:val="center"/>
              <w:rPr>
                <w:lang w:eastAsia="zh-CN"/>
              </w:rPr>
            </w:pPr>
            <w:r>
              <w:rPr>
                <w:lang w:eastAsia="zh-CN"/>
              </w:rPr>
              <w:t>2 进制浮点数加法</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121</w:t>
            </w:r>
          </w:p>
        </w:tc>
        <w:tc>
          <w:tcPr>
            <w:tcW w:w="2133" w:type="dxa"/>
            <w:vAlign w:val="center"/>
          </w:tcPr>
          <w:p>
            <w:pPr>
              <w:pStyle w:val="000090"/>
              <w:jc w:val="center"/>
              <w:rPr>
                <w:lang w:eastAsia="zh-CN"/>
              </w:rPr>
            </w:pPr>
            <w:r>
              <w:rPr>
                <w:lang w:eastAsia="zh-CN"/>
              </w:rPr>
              <w:t>ESUB</w:t>
            </w:r>
          </w:p>
        </w:tc>
        <w:tc>
          <w:tcPr>
            <w:tcW w:w="3678" w:type="dxa"/>
            <w:vAlign w:val="center"/>
          </w:tcPr>
          <w:p>
            <w:pPr>
              <w:pStyle w:val="000090"/>
              <w:jc w:val="center"/>
              <w:rPr>
                <w:lang w:eastAsia="zh-CN"/>
              </w:rPr>
            </w:pPr>
            <w:r>
              <w:rPr>
                <w:lang w:eastAsia="zh-CN"/>
              </w:rPr>
              <w:t>2 进制浮点数减法</w:t>
            </w:r>
          </w:p>
        </w:tc>
        <w:tc>
          <w:tcPr>
            <w:tcW w:w="1279" w:type="dxa"/>
            <w:vAlign w:val="center"/>
          </w:tcPr>
          <w:p>
            <w:pPr>
              <w:pStyle w:val="000090"/>
              <w:jc w:val="center"/>
              <w:rPr>
                <w:lang w:eastAsia="zh-CN"/>
              </w:rPr>
            </w:pPr>
          </w:p>
        </w:tc>
      </w:tr>
      <w:tr>
        <w:trPr>
          <w:trHeight w:val="319"/>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122</w:t>
            </w:r>
          </w:p>
        </w:tc>
        <w:tc>
          <w:tcPr>
            <w:tcW w:w="2133" w:type="dxa"/>
            <w:vAlign w:val="center"/>
          </w:tcPr>
          <w:p>
            <w:pPr>
              <w:pStyle w:val="000090"/>
              <w:jc w:val="center"/>
              <w:rPr>
                <w:lang w:eastAsia="zh-CN"/>
              </w:rPr>
            </w:pPr>
            <w:r>
              <w:rPr>
                <w:lang w:eastAsia="zh-CN"/>
              </w:rPr>
              <w:t>EMUL</w:t>
            </w:r>
          </w:p>
        </w:tc>
        <w:tc>
          <w:tcPr>
            <w:tcW w:w="3678" w:type="dxa"/>
            <w:vAlign w:val="center"/>
          </w:tcPr>
          <w:p>
            <w:pPr>
              <w:pStyle w:val="000090"/>
              <w:jc w:val="center"/>
              <w:rPr>
                <w:lang w:eastAsia="zh-CN"/>
              </w:rPr>
            </w:pPr>
            <w:r>
              <w:rPr>
                <w:lang w:eastAsia="zh-CN"/>
              </w:rPr>
              <w:t>2 进制浮点数乘法</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123</w:t>
            </w:r>
          </w:p>
        </w:tc>
        <w:tc>
          <w:tcPr>
            <w:tcW w:w="2133" w:type="dxa"/>
            <w:vAlign w:val="center"/>
          </w:tcPr>
          <w:p>
            <w:pPr>
              <w:pStyle w:val="000090"/>
              <w:jc w:val="center"/>
              <w:rPr>
                <w:lang w:eastAsia="zh-CN"/>
              </w:rPr>
            </w:pPr>
            <w:r>
              <w:rPr>
                <w:lang w:eastAsia="zh-CN"/>
              </w:rPr>
              <w:t>EDIV</w:t>
            </w:r>
          </w:p>
        </w:tc>
        <w:tc>
          <w:tcPr>
            <w:tcW w:w="3678" w:type="dxa"/>
            <w:vAlign w:val="center"/>
          </w:tcPr>
          <w:p>
            <w:pPr>
              <w:pStyle w:val="000090"/>
              <w:jc w:val="center"/>
              <w:rPr>
                <w:lang w:eastAsia="zh-CN"/>
              </w:rPr>
            </w:pPr>
            <w:r>
              <w:rPr>
                <w:lang w:eastAsia="zh-CN"/>
              </w:rPr>
              <w:t>2 进制浮点数除法</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124</w:t>
            </w:r>
          </w:p>
        </w:tc>
        <w:tc>
          <w:tcPr>
            <w:tcW w:w="2133" w:type="dxa"/>
            <w:vAlign w:val="center"/>
          </w:tcPr>
          <w:p>
            <w:pPr>
              <w:pStyle w:val="000090"/>
              <w:jc w:val="center"/>
              <w:rPr>
                <w:lang w:eastAsia="zh-CN"/>
              </w:rPr>
            </w:pPr>
            <w:r>
              <w:rPr>
                <w:lang w:eastAsia="zh-CN"/>
              </w:rPr>
              <w:t>EXP</w:t>
            </w:r>
          </w:p>
        </w:tc>
        <w:tc>
          <w:tcPr>
            <w:tcW w:w="3678" w:type="dxa"/>
            <w:vAlign w:val="center"/>
          </w:tcPr>
          <w:p>
            <w:pPr>
              <w:pStyle w:val="000090"/>
              <w:jc w:val="center"/>
              <w:rPr>
                <w:lang w:eastAsia="zh-CN"/>
              </w:rPr>
            </w:pPr>
            <w:r>
              <w:rPr>
                <w:lang w:eastAsia="zh-CN"/>
              </w:rPr>
              <w:t>2 进制浮点数指数运算</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125</w:t>
            </w:r>
          </w:p>
        </w:tc>
        <w:tc>
          <w:tcPr>
            <w:tcW w:w="2133" w:type="dxa"/>
            <w:vAlign w:val="center"/>
          </w:tcPr>
          <w:p>
            <w:pPr>
              <w:pStyle w:val="000090"/>
              <w:jc w:val="center"/>
              <w:rPr>
                <w:lang w:eastAsia="zh-CN"/>
              </w:rPr>
            </w:pPr>
            <w:r>
              <w:rPr>
                <w:lang w:eastAsia="zh-CN"/>
              </w:rPr>
              <w:t>LOGE</w:t>
            </w:r>
          </w:p>
        </w:tc>
        <w:tc>
          <w:tcPr>
            <w:tcW w:w="3678" w:type="dxa"/>
            <w:vAlign w:val="center"/>
          </w:tcPr>
          <w:p>
            <w:pPr>
              <w:pStyle w:val="000090"/>
              <w:jc w:val="center"/>
              <w:rPr>
                <w:lang w:eastAsia="zh-CN"/>
              </w:rPr>
            </w:pPr>
            <w:r>
              <w:rPr>
                <w:lang w:eastAsia="zh-CN"/>
              </w:rPr>
              <w:t>2 进制浮点数自然对数运算</w:t>
            </w: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126</w:t>
            </w:r>
          </w:p>
        </w:tc>
        <w:tc>
          <w:tcPr>
            <w:tcW w:w="2133" w:type="dxa"/>
            <w:vAlign w:val="center"/>
          </w:tcPr>
          <w:p>
            <w:pPr>
              <w:pStyle w:val="000090"/>
              <w:jc w:val="center"/>
              <w:rPr>
                <w:lang w:eastAsia="zh-CN"/>
              </w:rPr>
            </w:pPr>
            <w:r>
              <w:rPr>
                <w:lang w:eastAsia="zh-CN"/>
              </w:rPr>
              <w:t>LOG10</w:t>
            </w:r>
          </w:p>
        </w:tc>
        <w:tc>
          <w:tcPr>
            <w:tcW w:w="3678" w:type="dxa"/>
            <w:vAlign w:val="center"/>
          </w:tcPr>
          <w:p>
            <w:pPr>
              <w:pStyle w:val="000090"/>
              <w:jc w:val="center"/>
              <w:rPr>
                <w:lang w:eastAsia="zh-CN"/>
              </w:rPr>
            </w:pPr>
            <w:r>
              <w:rPr>
                <w:lang w:eastAsia="zh-CN"/>
              </w:rPr>
              <w:t>2 进制浮点数常用对数运算</w:t>
            </w: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127</w:t>
            </w:r>
          </w:p>
        </w:tc>
        <w:tc>
          <w:tcPr>
            <w:tcW w:w="2133" w:type="dxa"/>
            <w:vAlign w:val="center"/>
          </w:tcPr>
          <w:p>
            <w:pPr>
              <w:pStyle w:val="000090"/>
              <w:jc w:val="center"/>
              <w:rPr>
                <w:lang w:eastAsia="zh-CN"/>
              </w:rPr>
            </w:pPr>
            <w:r>
              <w:rPr>
                <w:lang w:eastAsia="zh-CN"/>
              </w:rPr>
              <w:t>ESQR</w:t>
            </w:r>
          </w:p>
        </w:tc>
        <w:tc>
          <w:tcPr>
            <w:tcW w:w="3678" w:type="dxa"/>
            <w:vAlign w:val="center"/>
          </w:tcPr>
          <w:p>
            <w:pPr>
              <w:pStyle w:val="000090"/>
              <w:jc w:val="center"/>
              <w:rPr>
                <w:lang w:eastAsia="zh-CN"/>
              </w:rPr>
            </w:pPr>
            <w:r>
              <w:rPr>
                <w:lang w:eastAsia="zh-CN"/>
              </w:rPr>
              <w:t>2 进制浮点数开方运算</w:t>
            </w:r>
          </w:p>
        </w:tc>
        <w:tc>
          <w:tcPr>
            <w:tcW w:w="1279" w:type="dxa"/>
            <w:vAlign w:val="center"/>
          </w:tcPr>
          <w:p>
            <w:pPr>
              <w:pStyle w:val="000090"/>
              <w:jc w:val="center"/>
              <w:rPr>
                <w:lang w:eastAsia="zh-CN"/>
              </w:rPr>
            </w:pPr>
          </w:p>
        </w:tc>
      </w:tr>
      <w:tr>
        <w:trPr>
          <w:trHeight w:val="155"/>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128</w:t>
            </w:r>
          </w:p>
        </w:tc>
        <w:tc>
          <w:tcPr>
            <w:tcW w:w="2133" w:type="dxa"/>
            <w:vAlign w:val="center"/>
          </w:tcPr>
          <w:p>
            <w:pPr>
              <w:pStyle w:val="000090"/>
              <w:jc w:val="center"/>
              <w:rPr>
                <w:lang w:eastAsia="zh-CN"/>
              </w:rPr>
            </w:pPr>
            <w:r>
              <w:rPr>
                <w:lang w:eastAsia="zh-CN"/>
              </w:rPr>
              <w:t>ENEG</w:t>
            </w:r>
          </w:p>
        </w:tc>
        <w:tc>
          <w:tcPr>
            <w:tcW w:w="3678" w:type="dxa"/>
            <w:vAlign w:val="center"/>
          </w:tcPr>
          <w:p>
            <w:pPr>
              <w:pStyle w:val="000090"/>
              <w:jc w:val="center"/>
              <w:rPr>
                <w:lang w:eastAsia="zh-CN"/>
              </w:rPr>
            </w:pPr>
            <w:r>
              <w:rPr>
                <w:lang w:eastAsia="zh-CN"/>
              </w:rPr>
              <w:t>2 进制浮点数符号翻转</w:t>
            </w:r>
          </w:p>
        </w:tc>
        <w:tc>
          <w:tcPr>
            <w:tcW w:w="1279" w:type="dxa"/>
            <w:vAlign w:val="center"/>
          </w:tcPr>
          <w:p>
            <w:pPr>
              <w:pStyle w:val="000090"/>
              <w:jc w:val="center"/>
              <w:rPr>
                <w:lang w:eastAsia="zh-CN"/>
              </w:rPr>
            </w:pPr>
          </w:p>
        </w:tc>
      </w:tr>
      <w:tr>
        <w:trPr>
          <w:trHeight w:val="321"/>
          <w:jc w:val="center"/>
        </w:trPr>
        <w:tc>
          <w:tcPr>
            <w:tcW w:w="848" w:type="dxa"/>
            <w:vMerge w:val="continue"/>
            <w:tcBorders>
              <w:top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129</w:t>
            </w:r>
          </w:p>
        </w:tc>
        <w:tc>
          <w:tcPr>
            <w:tcW w:w="2133" w:type="dxa"/>
            <w:vAlign w:val="center"/>
          </w:tcPr>
          <w:p>
            <w:pPr>
              <w:pStyle w:val="000090"/>
              <w:jc w:val="center"/>
              <w:rPr>
                <w:lang w:eastAsia="zh-CN"/>
              </w:rPr>
            </w:pPr>
            <w:r>
              <w:rPr>
                <w:lang w:eastAsia="zh-CN"/>
              </w:rPr>
              <w:t>INT</w:t>
            </w:r>
          </w:p>
        </w:tc>
        <w:tc>
          <w:tcPr>
            <w:tcW w:w="3678" w:type="dxa"/>
            <w:vAlign w:val="center"/>
          </w:tcPr>
          <w:p>
            <w:pPr>
              <w:pStyle w:val="000090"/>
              <w:jc w:val="center"/>
              <w:rPr>
                <w:lang w:eastAsia="zh-CN"/>
              </w:rPr>
            </w:pPr>
            <w:r>
              <w:rPr>
                <w:lang w:eastAsia="zh-CN"/>
              </w:rPr>
              <w:t>2 进制浮点-BIN 转换</w:t>
            </w:r>
          </w:p>
        </w:tc>
        <w:tc>
          <w:tcPr>
            <w:tcW w:w="1279" w:type="dxa"/>
            <w:vAlign w:val="center"/>
          </w:tcPr>
          <w:p>
            <w:pPr>
              <w:pStyle w:val="000090"/>
              <w:jc w:val="center"/>
              <w:rPr>
                <w:lang w:eastAsia="zh-CN"/>
              </w:rPr>
            </w:pPr>
          </w:p>
        </w:tc>
      </w:tr>
      <w:tr>
        <w:trPr>
          <w:trHeight w:val="316"/>
          <w:jc w:val="center"/>
        </w:trPr>
        <w:tc>
          <w:tcPr>
            <w:tcW w:w="848" w:type="dxa"/>
            <w:vMerge w:val="restart"/>
            <w:tcBorders>
              <w:bottom w:val="nil"/>
            </w:tcBorders>
            <w:shd w:val="clear" w:color="auto" w:fill="9CC2E5" w:themeFill="accent5" w:themeFillTint="99"/>
            <w:textDirection w:val="tbRlV"/>
            <w:vAlign w:val="center"/>
          </w:tcPr>
          <w:p>
            <w:pPr>
              <w:pStyle w:val="000090"/>
              <w:jc w:val="center"/>
              <w:rPr/>
            </w:pPr>
            <w:r>
              <w:rPr/>
              <w:t>浮</w:t>
            </w:r>
            <w:r>
              <w:rPr>
                <w:spacing w:val="17"/>
              </w:rPr>
              <w:t xml:space="preserve"> </w:t>
            </w:r>
            <w:r>
              <w:rPr/>
              <w:t>点</w:t>
            </w:r>
            <w:r>
              <w:rPr>
                <w:spacing w:val="18"/>
              </w:rPr>
              <w:t xml:space="preserve"> </w:t>
            </w:r>
            <w:r>
              <w:rPr/>
              <w:t>数</w:t>
            </w:r>
          </w:p>
        </w:tc>
        <w:tc>
          <w:tcPr>
            <w:tcW w:w="1276" w:type="dxa"/>
            <w:vAlign w:val="center"/>
          </w:tcPr>
          <w:p>
            <w:pPr>
              <w:pStyle w:val="000090"/>
              <w:jc w:val="center"/>
              <w:rPr/>
            </w:pPr>
            <w:r>
              <w:rPr>
                <w:spacing w:val="-2"/>
              </w:rPr>
              <w:t>130</w:t>
            </w:r>
          </w:p>
        </w:tc>
        <w:tc>
          <w:tcPr>
            <w:tcW w:w="2133" w:type="dxa"/>
            <w:vAlign w:val="center"/>
          </w:tcPr>
          <w:p>
            <w:pPr>
              <w:pStyle w:val="000090"/>
              <w:jc w:val="center"/>
              <w:rPr/>
            </w:pPr>
            <w:r>
              <w:rPr>
                <w:spacing w:val="2"/>
              </w:rPr>
              <w:t>SIN</w:t>
            </w:r>
          </w:p>
        </w:tc>
        <w:tc>
          <w:tcPr>
            <w:tcW w:w="3678" w:type="dxa"/>
            <w:vAlign w:val="center"/>
          </w:tcPr>
          <w:p>
            <w:pPr>
              <w:pStyle w:val="000090"/>
              <w:jc w:val="center"/>
              <w:rPr/>
            </w:pPr>
            <w:r>
              <w:rPr>
                <w:spacing w:val="6"/>
              </w:rPr>
              <w:t>浮点</w:t>
            </w:r>
            <w:r>
              <w:rPr>
                <w:spacing w:val="-34"/>
              </w:rPr>
              <w:t xml:space="preserve"> </w:t>
            </w:r>
            <w:r>
              <w:rPr/>
              <w:t>SIN</w:t>
            </w:r>
            <w:r>
              <w:rPr>
                <w:spacing w:val="-35"/>
              </w:rPr>
              <w:t xml:space="preserve"> </w:t>
            </w:r>
            <w:r>
              <w:rPr>
                <w:spacing w:val="6"/>
              </w:rPr>
              <w:t>运算</w:t>
            </w:r>
          </w:p>
        </w:tc>
        <w:tc>
          <w:tcPr>
            <w:tcW w:w="1279" w:type="dxa"/>
            <w:vAlign w:val="center"/>
          </w:tcPr>
          <w:p>
            <w:pPr>
              <w:pStyle w:val="000090"/>
              <w:jc w:val="center"/>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131</w:t>
            </w:r>
          </w:p>
        </w:tc>
        <w:tc>
          <w:tcPr>
            <w:tcW w:w="2133" w:type="dxa"/>
            <w:vAlign w:val="center"/>
          </w:tcPr>
          <w:p>
            <w:pPr>
              <w:pStyle w:val="000090"/>
              <w:jc w:val="center"/>
              <w:rPr/>
            </w:pPr>
            <w:r>
              <w:rPr>
                <w:spacing w:val="3"/>
              </w:rPr>
              <w:t>COS</w:t>
            </w:r>
          </w:p>
        </w:tc>
        <w:tc>
          <w:tcPr>
            <w:tcW w:w="3678" w:type="dxa"/>
            <w:vAlign w:val="center"/>
          </w:tcPr>
          <w:p>
            <w:pPr>
              <w:pStyle w:val="000090"/>
              <w:jc w:val="center"/>
              <w:rPr/>
            </w:pPr>
            <w:r>
              <w:rPr>
                <w:spacing w:val="7"/>
              </w:rPr>
              <w:t>浮点</w:t>
            </w:r>
            <w:r>
              <w:rPr>
                <w:spacing w:val="-38"/>
              </w:rPr>
              <w:t xml:space="preserve"> </w:t>
            </w:r>
            <w:r>
              <w:rPr/>
              <w:t>COS</w:t>
            </w:r>
            <w:r>
              <w:rPr>
                <w:spacing w:val="-35"/>
              </w:rPr>
              <w:t xml:space="preserve"> </w:t>
            </w:r>
            <w:r>
              <w:rPr>
                <w:spacing w:val="7"/>
              </w:rPr>
              <w:t>运算</w:t>
            </w:r>
          </w:p>
        </w:tc>
        <w:tc>
          <w:tcPr>
            <w:tcW w:w="1279" w:type="dxa"/>
            <w:vAlign w:val="center"/>
          </w:tcPr>
          <w:p>
            <w:pPr>
              <w:pStyle w:val="000090"/>
              <w:jc w:val="center"/>
              <w:rPr/>
            </w:pPr>
          </w:p>
        </w:tc>
      </w:tr>
      <w:tr>
        <w:trPr>
          <w:trHeight w:val="319"/>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132</w:t>
            </w:r>
          </w:p>
        </w:tc>
        <w:tc>
          <w:tcPr>
            <w:tcW w:w="2133" w:type="dxa"/>
            <w:vAlign w:val="center"/>
          </w:tcPr>
          <w:p>
            <w:pPr>
              <w:pStyle w:val="000090"/>
              <w:jc w:val="center"/>
              <w:rPr/>
            </w:pPr>
            <w:r>
              <w:rPr>
                <w:spacing w:val="3"/>
              </w:rPr>
              <w:t>TAN</w:t>
            </w:r>
          </w:p>
        </w:tc>
        <w:tc>
          <w:tcPr>
            <w:tcW w:w="3678" w:type="dxa"/>
            <w:vAlign w:val="center"/>
          </w:tcPr>
          <w:p>
            <w:pPr>
              <w:pStyle w:val="000090"/>
              <w:jc w:val="center"/>
              <w:rPr/>
            </w:pPr>
            <w:r>
              <w:rPr>
                <w:spacing w:val="7"/>
              </w:rPr>
              <w:t>浮点</w:t>
            </w:r>
            <w:r>
              <w:rPr>
                <w:spacing w:val="-38"/>
              </w:rPr>
              <w:t xml:space="preserve"> </w:t>
            </w:r>
            <w:r>
              <w:rPr/>
              <w:t>TAN</w:t>
            </w:r>
            <w:r>
              <w:rPr>
                <w:spacing w:val="-35"/>
              </w:rPr>
              <w:t xml:space="preserve"> </w:t>
            </w:r>
            <w:r>
              <w:rPr>
                <w:spacing w:val="7"/>
              </w:rPr>
              <w:t>运算</w:t>
            </w:r>
          </w:p>
        </w:tc>
        <w:tc>
          <w:tcPr>
            <w:tcW w:w="1279" w:type="dxa"/>
            <w:vAlign w:val="center"/>
          </w:tcPr>
          <w:p>
            <w:pPr>
              <w:pStyle w:val="000090"/>
              <w:jc w:val="center"/>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133</w:t>
            </w:r>
          </w:p>
        </w:tc>
        <w:tc>
          <w:tcPr>
            <w:tcW w:w="2133" w:type="dxa"/>
            <w:vAlign w:val="center"/>
          </w:tcPr>
          <w:p>
            <w:pPr>
              <w:pStyle w:val="000090"/>
              <w:jc w:val="center"/>
              <w:rPr/>
            </w:pPr>
            <w:r>
              <w:rPr>
                <w:spacing w:val="5"/>
              </w:rPr>
              <w:t>ASIN</w:t>
            </w:r>
          </w:p>
        </w:tc>
        <w:tc>
          <w:tcPr>
            <w:tcW w:w="3678" w:type="dxa"/>
            <w:vAlign w:val="center"/>
          </w:tcPr>
          <w:p>
            <w:pPr>
              <w:pStyle w:val="000090"/>
              <w:jc w:val="center"/>
              <w:rPr>
                <w:lang w:eastAsia="zh-CN"/>
              </w:rPr>
            </w:pPr>
            <w:r>
              <w:rPr>
                <w:spacing w:val="6"/>
                <w:lang w:eastAsia="zh-CN"/>
              </w:rPr>
              <w:t>2</w:t>
            </w:r>
            <w:r>
              <w:rPr>
                <w:spacing w:val="-35"/>
                <w:lang w:eastAsia="zh-CN"/>
              </w:rPr>
              <w:t xml:space="preserve"> </w:t>
            </w:r>
            <w:r>
              <w:rPr>
                <w:spacing w:val="6"/>
                <w:lang w:eastAsia="zh-CN"/>
              </w:rPr>
              <w:t>进制浮点数</w:t>
            </w:r>
            <w:r>
              <w:rPr>
                <w:spacing w:val="-35"/>
                <w:lang w:eastAsia="zh-CN"/>
              </w:rPr>
              <w:t xml:space="preserve"> </w:t>
            </w:r>
            <w:r>
              <w:rPr>
                <w:lang w:eastAsia="zh-CN"/>
              </w:rPr>
              <w:t>SIN</w:t>
            </w:r>
            <w:r>
              <w:rPr>
                <w:spacing w:val="6"/>
                <w:lang w:eastAsia="zh-CN"/>
              </w:rPr>
              <w:t xml:space="preserve"> -1</w:t>
            </w:r>
            <w:r>
              <w:rPr>
                <w:spacing w:val="15"/>
                <w:lang w:eastAsia="zh-CN"/>
              </w:rPr>
              <w:t xml:space="preserve"> </w:t>
            </w:r>
            <w:r>
              <w:rPr>
                <w:spacing w:val="6"/>
                <w:lang w:eastAsia="zh-CN"/>
              </w:rPr>
              <w:t>运算</w:t>
            </w: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pPr>
            <w:r>
              <w:rPr>
                <w:spacing w:val="-2"/>
              </w:rPr>
              <w:t>134</w:t>
            </w:r>
          </w:p>
        </w:tc>
        <w:tc>
          <w:tcPr>
            <w:tcW w:w="2133" w:type="dxa"/>
            <w:vAlign w:val="center"/>
          </w:tcPr>
          <w:p>
            <w:pPr>
              <w:pStyle w:val="000090"/>
              <w:jc w:val="center"/>
              <w:rPr/>
            </w:pPr>
            <w:r>
              <w:rPr>
                <w:spacing w:val="5"/>
              </w:rPr>
              <w:t>ACOS</w:t>
            </w:r>
          </w:p>
        </w:tc>
        <w:tc>
          <w:tcPr>
            <w:tcW w:w="3678" w:type="dxa"/>
            <w:vAlign w:val="center"/>
          </w:tcPr>
          <w:p>
            <w:pPr>
              <w:pStyle w:val="000090"/>
              <w:jc w:val="center"/>
              <w:rPr>
                <w:lang w:eastAsia="zh-CN"/>
              </w:rPr>
            </w:pPr>
            <w:r>
              <w:rPr>
                <w:spacing w:val="6"/>
                <w:lang w:eastAsia="zh-CN"/>
              </w:rPr>
              <w:t>2</w:t>
            </w:r>
            <w:r>
              <w:rPr>
                <w:spacing w:val="-32"/>
                <w:lang w:eastAsia="zh-CN"/>
              </w:rPr>
              <w:t xml:space="preserve"> </w:t>
            </w:r>
            <w:r>
              <w:rPr>
                <w:spacing w:val="6"/>
                <w:lang w:eastAsia="zh-CN"/>
              </w:rPr>
              <w:t>进制浮点数</w:t>
            </w:r>
            <w:r>
              <w:rPr>
                <w:spacing w:val="-38"/>
                <w:lang w:eastAsia="zh-CN"/>
              </w:rPr>
              <w:t xml:space="preserve"> </w:t>
            </w:r>
            <w:r>
              <w:rPr>
                <w:lang w:eastAsia="zh-CN"/>
              </w:rPr>
              <w:t>COS</w:t>
            </w:r>
            <w:r>
              <w:rPr>
                <w:spacing w:val="6"/>
                <w:lang w:eastAsia="zh-CN"/>
              </w:rPr>
              <w:t xml:space="preserve"> -1</w:t>
            </w:r>
            <w:r>
              <w:rPr>
                <w:spacing w:val="15"/>
                <w:lang w:eastAsia="zh-CN"/>
              </w:rPr>
              <w:t xml:space="preserve"> </w:t>
            </w:r>
            <w:r>
              <w:rPr>
                <w:spacing w:val="6"/>
                <w:lang w:eastAsia="zh-CN"/>
              </w:rPr>
              <w:t>运算</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pPr>
            <w:r>
              <w:rPr>
                <w:spacing w:val="-2"/>
              </w:rPr>
              <w:t>135</w:t>
            </w:r>
          </w:p>
        </w:tc>
        <w:tc>
          <w:tcPr>
            <w:tcW w:w="2133" w:type="dxa"/>
            <w:vAlign w:val="center"/>
          </w:tcPr>
          <w:p>
            <w:pPr>
              <w:pStyle w:val="000090"/>
              <w:jc w:val="center"/>
              <w:rPr/>
            </w:pPr>
            <w:r>
              <w:rPr>
                <w:spacing w:val="5"/>
              </w:rPr>
              <w:t>ATAN</w:t>
            </w:r>
          </w:p>
        </w:tc>
        <w:tc>
          <w:tcPr>
            <w:tcW w:w="3678" w:type="dxa"/>
            <w:vAlign w:val="center"/>
          </w:tcPr>
          <w:p>
            <w:pPr>
              <w:pStyle w:val="000090"/>
              <w:jc w:val="center"/>
              <w:rPr>
                <w:lang w:eastAsia="zh-CN"/>
              </w:rPr>
            </w:pPr>
            <w:r>
              <w:rPr>
                <w:spacing w:val="6"/>
                <w:lang w:eastAsia="zh-CN"/>
              </w:rPr>
              <w:t>2</w:t>
            </w:r>
            <w:r>
              <w:rPr>
                <w:spacing w:val="-32"/>
                <w:lang w:eastAsia="zh-CN"/>
              </w:rPr>
              <w:t xml:space="preserve"> </w:t>
            </w:r>
            <w:r>
              <w:rPr>
                <w:spacing w:val="6"/>
                <w:lang w:eastAsia="zh-CN"/>
              </w:rPr>
              <w:t>进制浮点数</w:t>
            </w:r>
            <w:r>
              <w:rPr>
                <w:spacing w:val="-38"/>
                <w:lang w:eastAsia="zh-CN"/>
              </w:rPr>
              <w:t xml:space="preserve"> </w:t>
            </w:r>
            <w:r>
              <w:rPr>
                <w:lang w:eastAsia="zh-CN"/>
              </w:rPr>
              <w:t>TAN</w:t>
            </w:r>
            <w:r>
              <w:rPr>
                <w:spacing w:val="6"/>
                <w:lang w:eastAsia="zh-CN"/>
              </w:rPr>
              <w:t xml:space="preserve"> -1</w:t>
            </w:r>
            <w:r>
              <w:rPr>
                <w:spacing w:val="15"/>
                <w:lang w:eastAsia="zh-CN"/>
              </w:rPr>
              <w:t xml:space="preserve"> </w:t>
            </w:r>
            <w:r>
              <w:rPr>
                <w:spacing w:val="6"/>
                <w:lang w:eastAsia="zh-CN"/>
              </w:rPr>
              <w:t>运算</w:t>
            </w:r>
          </w:p>
        </w:tc>
        <w:tc>
          <w:tcPr>
            <w:tcW w:w="1279" w:type="dxa"/>
            <w:vAlign w:val="center"/>
          </w:tcPr>
          <w:p>
            <w:pPr>
              <w:pStyle w:val="000090"/>
              <w:jc w:val="center"/>
              <w:rPr>
                <w:lang w:eastAsia="zh-CN"/>
              </w:rPr>
            </w:pPr>
          </w:p>
        </w:tc>
      </w:tr>
      <w:tr>
        <w:trPr>
          <w:trHeight w:val="173"/>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pPr>
            <w:r>
              <w:rPr>
                <w:spacing w:val="-2"/>
              </w:rPr>
              <w:t>136</w:t>
            </w:r>
          </w:p>
        </w:tc>
        <w:tc>
          <w:tcPr>
            <w:tcW w:w="2133" w:type="dxa"/>
            <w:vAlign w:val="center"/>
          </w:tcPr>
          <w:p>
            <w:pPr>
              <w:pStyle w:val="000090"/>
              <w:jc w:val="center"/>
              <w:rPr/>
            </w:pPr>
            <w:r>
              <w:rPr>
                <w:spacing w:val="3"/>
              </w:rPr>
              <w:t>RAD</w:t>
            </w:r>
          </w:p>
        </w:tc>
        <w:tc>
          <w:tcPr>
            <w:tcW w:w="3678" w:type="dxa"/>
            <w:vAlign w:val="center"/>
          </w:tcPr>
          <w:p>
            <w:pPr>
              <w:pStyle w:val="000090"/>
              <w:jc w:val="center"/>
              <w:rPr>
                <w:lang w:eastAsia="zh-CN"/>
              </w:rPr>
            </w:pPr>
            <w:r>
              <w:rPr>
                <w:spacing w:val="16"/>
                <w:lang w:eastAsia="zh-CN"/>
              </w:rPr>
              <w:t>2进制浮点数角度-弧度的转</w:t>
            </w:r>
            <w:r>
              <w:rPr>
                <w:lang w:eastAsia="zh-CN"/>
              </w:rPr>
              <w:t>换</w:t>
            </w:r>
          </w:p>
        </w:tc>
        <w:tc>
          <w:tcPr>
            <w:tcW w:w="1279" w:type="dxa"/>
            <w:vAlign w:val="center"/>
          </w:tcPr>
          <w:p>
            <w:pPr>
              <w:pStyle w:val="000090"/>
              <w:jc w:val="center"/>
              <w:rPr>
                <w:lang w:eastAsia="zh-CN"/>
              </w:rPr>
            </w:pPr>
          </w:p>
        </w:tc>
      </w:tr>
      <w:tr>
        <w:trPr>
          <w:trHeight w:val="253"/>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pPr>
            <w:r>
              <w:rPr>
                <w:spacing w:val="-2"/>
              </w:rPr>
              <w:t>137</w:t>
            </w:r>
          </w:p>
        </w:tc>
        <w:tc>
          <w:tcPr>
            <w:tcW w:w="2133" w:type="dxa"/>
            <w:vAlign w:val="center"/>
          </w:tcPr>
          <w:p>
            <w:pPr>
              <w:pStyle w:val="000090"/>
              <w:jc w:val="center"/>
              <w:rPr/>
            </w:pPr>
            <w:r>
              <w:rPr>
                <w:spacing w:val="4"/>
              </w:rPr>
              <w:t>DEG</w:t>
            </w:r>
          </w:p>
        </w:tc>
        <w:tc>
          <w:tcPr>
            <w:tcW w:w="3678" w:type="dxa"/>
            <w:vAlign w:val="center"/>
          </w:tcPr>
          <w:p>
            <w:pPr>
              <w:pStyle w:val="000090"/>
              <w:jc w:val="center"/>
              <w:rPr>
                <w:lang w:eastAsia="zh-CN"/>
              </w:rPr>
            </w:pPr>
            <w:r>
              <w:rPr>
                <w:spacing w:val="16"/>
                <w:lang w:eastAsia="zh-CN"/>
              </w:rPr>
              <w:t>2进制浮点数弧度-角度的</w:t>
            </w:r>
            <w:r>
              <w:rPr>
                <w:rFonts w:hint="eastAsia"/>
                <w:spacing w:val="8"/>
                <w:lang w:eastAsia="zh-CN"/>
              </w:rPr>
              <w:t>转</w:t>
            </w:r>
            <w:r>
              <w:rPr>
                <w:lang w:eastAsia="zh-CN"/>
              </w:rPr>
              <w:t>换</w:t>
            </w:r>
          </w:p>
        </w:tc>
        <w:tc>
          <w:tcPr>
            <w:tcW w:w="1279" w:type="dxa"/>
            <w:vAlign w:val="center"/>
          </w:tcPr>
          <w:p>
            <w:pPr>
              <w:pStyle w:val="000090"/>
              <w:jc w:val="center"/>
              <w:rPr>
                <w:lang w:eastAsia="zh-CN"/>
              </w:rPr>
            </w:pPr>
          </w:p>
        </w:tc>
      </w:tr>
      <w:tr>
        <w:trPr>
          <w:trHeight w:val="319"/>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pPr>
            <w:r>
              <w:rPr>
                <w:spacing w:val="-2"/>
              </w:rPr>
              <w:t>138</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pPr>
          </w:p>
        </w:tc>
      </w:tr>
      <w:tr>
        <w:trPr>
          <w:trHeight w:val="257"/>
          <w:jc w:val="center"/>
        </w:trPr>
        <w:tc>
          <w:tcPr>
            <w:tcW w:w="848" w:type="dxa"/>
            <w:vMerge w:val="continue"/>
            <w:tcBorders>
              <w:top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139</w:t>
            </w:r>
          </w:p>
        </w:tc>
        <w:tc>
          <w:tcPr>
            <w:tcW w:w="2133" w:type="dxa"/>
            <w:vAlign w:val="center"/>
          </w:tcPr>
          <w:p>
            <w:pPr>
              <w:pStyle w:val="000090"/>
              <w:jc w:val="center"/>
              <w:rPr/>
            </w:pPr>
            <w:r>
              <w:rPr>
                <w:position w:val="-3"/>
              </w:rPr>
              <w:t>-</w:t>
            </w:r>
          </w:p>
        </w:tc>
        <w:tc>
          <w:tcPr>
            <w:tcW w:w="3678" w:type="dxa"/>
            <w:vAlign w:val="center"/>
          </w:tcPr>
          <w:p>
            <w:pPr>
              <w:pStyle w:val="000090"/>
              <w:jc w:val="center"/>
              <w:rPr>
                <w:lang w:eastAsia="zh-CN"/>
              </w:rPr>
            </w:pPr>
          </w:p>
        </w:tc>
        <w:tc>
          <w:tcPr>
            <w:tcW w:w="1279" w:type="dxa"/>
            <w:vAlign w:val="center"/>
          </w:tcPr>
          <w:p>
            <w:pPr>
              <w:pStyle w:val="000090"/>
              <w:jc w:val="center"/>
              <w:rPr/>
            </w:pPr>
          </w:p>
        </w:tc>
      </w:tr>
      <w:tr>
        <w:trPr>
          <w:trHeight w:val="316"/>
          <w:jc w:val="center"/>
        </w:trPr>
        <w:tc>
          <w:tcPr>
            <w:tcW w:w="848" w:type="dxa"/>
            <w:vMerge w:val="restart"/>
            <w:tcBorders>
              <w:bottom w:val="nil"/>
            </w:tcBorders>
            <w:shd w:val="clear" w:color="auto" w:fill="9CC2E5" w:themeFill="accent5" w:themeFillTint="99"/>
            <w:textDirection w:val="tbRlV"/>
            <w:vAlign w:val="center"/>
          </w:tcPr>
          <w:p>
            <w:pPr>
              <w:pStyle w:val="000090"/>
              <w:jc w:val="center"/>
              <w:rPr>
                <w:lang w:eastAsia="zh-CN"/>
              </w:rPr>
            </w:pPr>
            <w:r>
              <w:rPr>
                <w:rFonts w:hint="eastAsia"/>
                <w:spacing w:val="2"/>
                <w:lang w:eastAsia="zh-CN"/>
              </w:rPr>
              <w:t>数 据 处 理 2</w:t>
            </w:r>
          </w:p>
        </w:tc>
        <w:tc>
          <w:tcPr>
            <w:tcW w:w="1276" w:type="dxa"/>
            <w:vAlign w:val="center"/>
          </w:tcPr>
          <w:p>
            <w:pPr>
              <w:pStyle w:val="000090"/>
              <w:jc w:val="center"/>
              <w:rPr/>
            </w:pPr>
            <w:r>
              <w:rPr>
                <w:spacing w:val="-2"/>
              </w:rPr>
              <w:t>140</w:t>
            </w:r>
          </w:p>
        </w:tc>
        <w:tc>
          <w:tcPr>
            <w:tcW w:w="2133" w:type="dxa"/>
            <w:vAlign w:val="center"/>
          </w:tcPr>
          <w:p>
            <w:pPr>
              <w:pStyle w:val="000090"/>
              <w:jc w:val="center"/>
              <w:rPr/>
            </w:pPr>
            <w:r>
              <w:rPr>
                <w:spacing w:val="5"/>
              </w:rPr>
              <w:t>WSUM</w:t>
            </w:r>
          </w:p>
        </w:tc>
        <w:tc>
          <w:tcPr>
            <w:tcW w:w="3678" w:type="dxa"/>
            <w:vAlign w:val="center"/>
          </w:tcPr>
          <w:p>
            <w:pPr>
              <w:pStyle w:val="000090"/>
              <w:jc w:val="center"/>
              <w:rPr/>
            </w:pPr>
            <w:r>
              <w:rPr>
                <w:spacing w:val="8"/>
              </w:rPr>
              <w:t>算出数据合计值</w:t>
            </w:r>
          </w:p>
        </w:tc>
        <w:tc>
          <w:tcPr>
            <w:tcW w:w="1279" w:type="dxa"/>
            <w:vAlign w:val="center"/>
          </w:tcPr>
          <w:p>
            <w:pPr>
              <w:pStyle w:val="000090"/>
              <w:jc w:val="center"/>
              <w:rPr/>
            </w:pPr>
          </w:p>
        </w:tc>
      </w:tr>
      <w:tr>
        <w:trPr>
          <w:trHeight w:val="316"/>
          <w:jc w:val="center"/>
        </w:trPr>
        <w:tc>
          <w:tcPr>
            <w:tcW w:w="848" w:type="dxa"/>
            <w:vMerge w:val="continue"/>
            <w:tcBorders>
              <w:top w:val="nil"/>
              <w:bottom w:val="nil"/>
            </w:tcBorders>
            <w:shd w:val="clear" w:color="auto" w:fill="9CC2E5" w:themeFill="accent5" w:themeFillTint="99"/>
            <w:vAlign w:val="center"/>
          </w:tcPr>
          <w:p>
            <w:pPr>
              <w:pStyle w:val="000090"/>
              <w:jc w:val="center"/>
              <w:rPr/>
            </w:pPr>
          </w:p>
        </w:tc>
        <w:tc>
          <w:tcPr>
            <w:tcW w:w="1276" w:type="dxa"/>
            <w:vAlign w:val="center"/>
          </w:tcPr>
          <w:p>
            <w:pPr>
              <w:pStyle w:val="000090"/>
              <w:jc w:val="center"/>
              <w:rPr/>
            </w:pPr>
            <w:r>
              <w:rPr>
                <w:spacing w:val="-2"/>
              </w:rPr>
              <w:t>141</w:t>
            </w:r>
          </w:p>
        </w:tc>
        <w:tc>
          <w:tcPr>
            <w:tcW w:w="2133" w:type="dxa"/>
            <w:vAlign w:val="center"/>
          </w:tcPr>
          <w:p>
            <w:pPr>
              <w:pStyle w:val="000090"/>
              <w:jc w:val="center"/>
              <w:rPr/>
            </w:pPr>
            <w:r>
              <w:rPr>
                <w:spacing w:val="5"/>
              </w:rPr>
              <w:t>WTOB</w:t>
            </w:r>
          </w:p>
        </w:tc>
        <w:tc>
          <w:tcPr>
            <w:tcW w:w="3678" w:type="dxa"/>
            <w:vAlign w:val="center"/>
          </w:tcPr>
          <w:p>
            <w:pPr>
              <w:pStyle w:val="000090"/>
              <w:jc w:val="center"/>
              <w:rPr/>
            </w:pPr>
            <w:r>
              <w:rPr>
                <w:spacing w:val="8"/>
              </w:rPr>
              <w:t>字节单位的数据分离</w:t>
            </w:r>
          </w:p>
        </w:tc>
        <w:tc>
          <w:tcPr>
            <w:tcW w:w="1279" w:type="dxa"/>
            <w:vAlign w:val="center"/>
          </w:tcPr>
          <w:p>
            <w:pPr>
              <w:pStyle w:val="000090"/>
              <w:jc w:val="center"/>
              <w:rPr/>
            </w:pPr>
          </w:p>
        </w:tc>
      </w:tr>
      <w:tr>
        <w:trPr>
          <w:trHeight w:val="317"/>
          <w:jc w:val="center"/>
        </w:trPr>
        <w:tc>
          <w:tcPr>
            <w:tcW w:w="848" w:type="dxa"/>
            <w:vMerge w:val="continue"/>
            <w:tcBorders>
              <w:top w:val="nil"/>
              <w:bottom w:val="nil"/>
            </w:tcBorders>
            <w:shd w:val="clear" w:color="auto" w:fill="9CC2E5" w:themeFill="accent5" w:themeFillTint="99"/>
            <w:vAlign w:val="center"/>
          </w:tcPr>
          <w:p>
            <w:pPr>
              <w:pStyle w:val="000090"/>
              <w:jc w:val="center"/>
              <w:rPr/>
            </w:pPr>
          </w:p>
        </w:tc>
        <w:tc>
          <w:tcPr>
            <w:tcW w:w="1276" w:type="dxa"/>
            <w:vAlign w:val="center"/>
          </w:tcPr>
          <w:p>
            <w:pPr>
              <w:pStyle w:val="000090"/>
              <w:jc w:val="center"/>
              <w:rPr/>
            </w:pPr>
            <w:r>
              <w:rPr>
                <w:spacing w:val="-2"/>
              </w:rPr>
              <w:t>142</w:t>
            </w:r>
          </w:p>
        </w:tc>
        <w:tc>
          <w:tcPr>
            <w:tcW w:w="2133" w:type="dxa"/>
            <w:vAlign w:val="center"/>
          </w:tcPr>
          <w:p>
            <w:pPr>
              <w:pStyle w:val="000090"/>
              <w:jc w:val="center"/>
              <w:rPr/>
            </w:pPr>
            <w:r>
              <w:rPr>
                <w:spacing w:val="4"/>
              </w:rPr>
              <w:t>BTOW</w:t>
            </w:r>
          </w:p>
        </w:tc>
        <w:tc>
          <w:tcPr>
            <w:tcW w:w="3678" w:type="dxa"/>
            <w:vAlign w:val="center"/>
          </w:tcPr>
          <w:p>
            <w:pPr>
              <w:pStyle w:val="000090"/>
              <w:jc w:val="center"/>
              <w:rPr/>
            </w:pPr>
            <w:r>
              <w:rPr>
                <w:spacing w:val="8"/>
              </w:rPr>
              <w:t>字节单位的数据结合</w:t>
            </w:r>
          </w:p>
        </w:tc>
        <w:tc>
          <w:tcPr>
            <w:tcW w:w="1279" w:type="dxa"/>
            <w:vAlign w:val="center"/>
          </w:tcPr>
          <w:p>
            <w:pPr>
              <w:pStyle w:val="000090"/>
              <w:jc w:val="center"/>
              <w:rPr/>
            </w:pPr>
          </w:p>
        </w:tc>
      </w:tr>
      <w:tr>
        <w:trPr>
          <w:trHeight w:val="317"/>
          <w:jc w:val="center"/>
        </w:trPr>
        <w:tc>
          <w:tcPr>
            <w:tcW w:w="848" w:type="dxa"/>
            <w:vMerge w:val="continue"/>
            <w:tcBorders>
              <w:top w:val="nil"/>
              <w:bottom w:val="nil"/>
            </w:tcBorders>
            <w:shd w:val="clear" w:color="auto" w:fill="9CC2E5" w:themeFill="accent5" w:themeFillTint="99"/>
            <w:vAlign w:val="center"/>
          </w:tcPr>
          <w:p>
            <w:pPr>
              <w:pStyle w:val="000090"/>
              <w:jc w:val="center"/>
              <w:rPr/>
            </w:pPr>
          </w:p>
        </w:tc>
        <w:tc>
          <w:tcPr>
            <w:tcW w:w="1276" w:type="dxa"/>
            <w:vAlign w:val="center"/>
          </w:tcPr>
          <w:p>
            <w:pPr>
              <w:pStyle w:val="000090"/>
              <w:jc w:val="center"/>
              <w:rPr/>
            </w:pPr>
            <w:r>
              <w:rPr>
                <w:spacing w:val="-2"/>
              </w:rPr>
              <w:t>143</w:t>
            </w:r>
          </w:p>
        </w:tc>
        <w:tc>
          <w:tcPr>
            <w:tcW w:w="2133" w:type="dxa"/>
            <w:vAlign w:val="center"/>
          </w:tcPr>
          <w:p>
            <w:pPr>
              <w:pStyle w:val="000090"/>
              <w:jc w:val="center"/>
              <w:rPr/>
            </w:pPr>
            <w:r>
              <w:rPr>
                <w:spacing w:val="4"/>
              </w:rPr>
              <w:t>UNI</w:t>
            </w:r>
          </w:p>
        </w:tc>
        <w:tc>
          <w:tcPr>
            <w:tcW w:w="3678" w:type="dxa"/>
            <w:vAlign w:val="center"/>
          </w:tcPr>
          <w:p>
            <w:pPr>
              <w:pStyle w:val="000090"/>
              <w:jc w:val="center"/>
              <w:rPr/>
            </w:pPr>
            <w:r>
              <w:rPr>
                <w:spacing w:val="3"/>
              </w:rPr>
              <w:t>16</w:t>
            </w:r>
            <w:r>
              <w:rPr>
                <w:spacing w:val="-33"/>
              </w:rPr>
              <w:t xml:space="preserve"> </w:t>
            </w:r>
            <w:r>
              <w:rPr>
                <w:spacing w:val="3"/>
              </w:rPr>
              <w:t>位数据的</w:t>
            </w:r>
            <w:r>
              <w:rPr>
                <w:spacing w:val="-37"/>
              </w:rPr>
              <w:t xml:space="preserve"> </w:t>
            </w:r>
            <w:r>
              <w:rPr>
                <w:spacing w:val="3"/>
              </w:rPr>
              <w:t>4</w:t>
            </w:r>
            <w:r>
              <w:rPr>
                <w:spacing w:val="-35"/>
              </w:rPr>
              <w:t xml:space="preserve"> </w:t>
            </w:r>
            <w:r>
              <w:rPr>
                <w:spacing w:val="3"/>
              </w:rPr>
              <w:t>位结合</w:t>
            </w:r>
          </w:p>
        </w:tc>
        <w:tc>
          <w:tcPr>
            <w:tcW w:w="1279" w:type="dxa"/>
            <w:vAlign w:val="center"/>
          </w:tcPr>
          <w:p>
            <w:pPr>
              <w:pStyle w:val="000090"/>
              <w:jc w:val="center"/>
              <w:rPr/>
            </w:pPr>
          </w:p>
        </w:tc>
      </w:tr>
      <w:tr>
        <w:trPr>
          <w:trHeight w:val="319"/>
          <w:jc w:val="center"/>
        </w:trPr>
        <w:tc>
          <w:tcPr>
            <w:tcW w:w="848" w:type="dxa"/>
            <w:vMerge w:val="continue"/>
            <w:tcBorders>
              <w:top w:val="nil"/>
              <w:bottom w:val="nil"/>
            </w:tcBorders>
            <w:shd w:val="clear" w:color="auto" w:fill="9CC2E5" w:themeFill="accent5" w:themeFillTint="99"/>
            <w:vAlign w:val="center"/>
          </w:tcPr>
          <w:p>
            <w:pPr>
              <w:pStyle w:val="000090"/>
              <w:jc w:val="center"/>
              <w:rPr/>
            </w:pPr>
          </w:p>
        </w:tc>
        <w:tc>
          <w:tcPr>
            <w:tcW w:w="1276" w:type="dxa"/>
            <w:vAlign w:val="center"/>
          </w:tcPr>
          <w:p>
            <w:pPr>
              <w:pStyle w:val="000090"/>
              <w:jc w:val="center"/>
              <w:rPr/>
            </w:pPr>
            <w:r>
              <w:rPr>
                <w:spacing w:val="-2"/>
              </w:rPr>
              <w:t>144</w:t>
            </w:r>
          </w:p>
        </w:tc>
        <w:tc>
          <w:tcPr>
            <w:tcW w:w="2133" w:type="dxa"/>
            <w:vAlign w:val="center"/>
          </w:tcPr>
          <w:p>
            <w:pPr>
              <w:pStyle w:val="000090"/>
              <w:jc w:val="center"/>
              <w:rPr/>
            </w:pPr>
            <w:r>
              <w:rPr>
                <w:spacing w:val="4"/>
              </w:rPr>
              <w:t>DIS</w:t>
            </w:r>
          </w:p>
        </w:tc>
        <w:tc>
          <w:tcPr>
            <w:tcW w:w="3678" w:type="dxa"/>
            <w:vAlign w:val="center"/>
          </w:tcPr>
          <w:p>
            <w:pPr>
              <w:pStyle w:val="000090"/>
              <w:jc w:val="center"/>
              <w:rPr/>
            </w:pPr>
            <w:r>
              <w:rPr>
                <w:spacing w:val="3"/>
              </w:rPr>
              <w:t>16</w:t>
            </w:r>
            <w:r>
              <w:rPr>
                <w:spacing w:val="-33"/>
              </w:rPr>
              <w:t xml:space="preserve"> </w:t>
            </w:r>
            <w:r>
              <w:rPr>
                <w:spacing w:val="3"/>
              </w:rPr>
              <w:t>位数据的</w:t>
            </w:r>
            <w:r>
              <w:rPr>
                <w:spacing w:val="-37"/>
              </w:rPr>
              <w:t xml:space="preserve"> </w:t>
            </w:r>
            <w:r>
              <w:rPr>
                <w:spacing w:val="3"/>
              </w:rPr>
              <w:t>4</w:t>
            </w:r>
            <w:r>
              <w:rPr>
                <w:spacing w:val="-35"/>
              </w:rPr>
              <w:t xml:space="preserve"> </w:t>
            </w:r>
            <w:r>
              <w:rPr>
                <w:spacing w:val="3"/>
              </w:rPr>
              <w:t>位分离</w:t>
            </w:r>
          </w:p>
        </w:tc>
        <w:tc>
          <w:tcPr>
            <w:tcW w:w="1279" w:type="dxa"/>
            <w:vAlign w:val="center"/>
          </w:tcPr>
          <w:p>
            <w:pPr>
              <w:pStyle w:val="000090"/>
              <w:jc w:val="center"/>
              <w:rPr/>
            </w:pPr>
          </w:p>
        </w:tc>
      </w:tr>
      <w:tr>
        <w:trPr>
          <w:trHeight w:val="316"/>
          <w:jc w:val="center"/>
        </w:trPr>
        <w:tc>
          <w:tcPr>
            <w:tcW w:w="848" w:type="dxa"/>
            <w:vMerge w:val="continue"/>
            <w:tcBorders>
              <w:top w:val="nil"/>
              <w:bottom w:val="nil"/>
            </w:tcBorders>
            <w:shd w:val="clear" w:color="auto" w:fill="9CC2E5" w:themeFill="accent5" w:themeFillTint="99"/>
            <w:vAlign w:val="center"/>
          </w:tcPr>
          <w:p>
            <w:pPr>
              <w:pStyle w:val="000090"/>
              <w:jc w:val="center"/>
              <w:rPr/>
            </w:pPr>
          </w:p>
        </w:tc>
        <w:tc>
          <w:tcPr>
            <w:tcW w:w="1276" w:type="dxa"/>
            <w:vAlign w:val="center"/>
          </w:tcPr>
          <w:p>
            <w:pPr>
              <w:pStyle w:val="000090"/>
              <w:jc w:val="center"/>
              <w:rPr/>
            </w:pPr>
            <w:r>
              <w:rPr>
                <w:spacing w:val="-2"/>
              </w:rPr>
              <w:t>145</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pPr>
          </w:p>
        </w:tc>
      </w:tr>
      <w:tr>
        <w:trPr>
          <w:trHeight w:val="317"/>
          <w:jc w:val="center"/>
        </w:trPr>
        <w:tc>
          <w:tcPr>
            <w:tcW w:w="848" w:type="dxa"/>
            <w:vMerge w:val="continue"/>
            <w:tcBorders>
              <w:top w:val="nil"/>
              <w:bottom w:val="nil"/>
            </w:tcBorders>
            <w:shd w:val="clear" w:color="auto" w:fill="9CC2E5" w:themeFill="accent5" w:themeFillTint="99"/>
            <w:vAlign w:val="center"/>
          </w:tcPr>
          <w:p>
            <w:pPr>
              <w:pStyle w:val="000090"/>
              <w:jc w:val="center"/>
              <w:rPr/>
            </w:pPr>
          </w:p>
        </w:tc>
        <w:tc>
          <w:tcPr>
            <w:tcW w:w="1276" w:type="dxa"/>
            <w:vAlign w:val="center"/>
          </w:tcPr>
          <w:p>
            <w:pPr>
              <w:pStyle w:val="000090"/>
              <w:jc w:val="center"/>
              <w:rPr/>
            </w:pPr>
            <w:r>
              <w:rPr>
                <w:spacing w:val="-2"/>
              </w:rPr>
              <w:t>146</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pPr>
          </w:p>
        </w:tc>
      </w:tr>
      <w:tr>
        <w:trPr>
          <w:trHeight w:val="316"/>
          <w:jc w:val="center"/>
        </w:trPr>
        <w:tc>
          <w:tcPr>
            <w:tcW w:w="848" w:type="dxa"/>
            <w:vMerge w:val="continue"/>
            <w:tcBorders>
              <w:top w:val="nil"/>
              <w:bottom w:val="nil"/>
            </w:tcBorders>
            <w:shd w:val="clear" w:color="auto" w:fill="9CC2E5" w:themeFill="accent5" w:themeFillTint="99"/>
            <w:vAlign w:val="center"/>
          </w:tcPr>
          <w:p>
            <w:pPr>
              <w:pStyle w:val="000090"/>
              <w:jc w:val="center"/>
              <w:rPr/>
            </w:pPr>
          </w:p>
        </w:tc>
        <w:tc>
          <w:tcPr>
            <w:tcW w:w="1276" w:type="dxa"/>
            <w:vAlign w:val="center"/>
          </w:tcPr>
          <w:p>
            <w:pPr>
              <w:pStyle w:val="000090"/>
              <w:jc w:val="center"/>
              <w:rPr/>
            </w:pPr>
            <w:r>
              <w:rPr>
                <w:spacing w:val="-2"/>
              </w:rPr>
              <w:t>147</w:t>
            </w:r>
          </w:p>
        </w:tc>
        <w:tc>
          <w:tcPr>
            <w:tcW w:w="2133" w:type="dxa"/>
            <w:vAlign w:val="center"/>
          </w:tcPr>
          <w:p>
            <w:pPr>
              <w:pStyle w:val="000090"/>
              <w:jc w:val="center"/>
              <w:rPr/>
            </w:pPr>
            <w:r>
              <w:rPr>
                <w:spacing w:val="3"/>
              </w:rPr>
              <w:t>SWAP</w:t>
            </w:r>
          </w:p>
        </w:tc>
        <w:tc>
          <w:tcPr>
            <w:tcW w:w="3678" w:type="dxa"/>
            <w:vAlign w:val="center"/>
          </w:tcPr>
          <w:p>
            <w:pPr>
              <w:pStyle w:val="000090"/>
              <w:jc w:val="center"/>
              <w:rPr/>
            </w:pPr>
            <w:r>
              <w:rPr>
                <w:spacing w:val="8"/>
              </w:rPr>
              <w:t>上下字节对换</w:t>
            </w:r>
          </w:p>
        </w:tc>
        <w:tc>
          <w:tcPr>
            <w:tcW w:w="1279" w:type="dxa"/>
            <w:vAlign w:val="center"/>
          </w:tcPr>
          <w:p>
            <w:pPr>
              <w:pStyle w:val="000090"/>
              <w:jc w:val="center"/>
              <w:rPr/>
            </w:pPr>
          </w:p>
        </w:tc>
      </w:tr>
      <w:tr>
        <w:trPr>
          <w:trHeight w:val="317"/>
          <w:jc w:val="center"/>
        </w:trPr>
        <w:tc>
          <w:tcPr>
            <w:tcW w:w="848" w:type="dxa"/>
            <w:vMerge w:val="continue"/>
            <w:tcBorders>
              <w:top w:val="nil"/>
              <w:bottom w:val="nil"/>
            </w:tcBorders>
            <w:shd w:val="clear" w:color="auto" w:fill="9CC2E5" w:themeFill="accent5" w:themeFillTint="99"/>
            <w:vAlign w:val="center"/>
          </w:tcPr>
          <w:p>
            <w:pPr>
              <w:pStyle w:val="000090"/>
              <w:jc w:val="center"/>
              <w:rPr/>
            </w:pPr>
          </w:p>
        </w:tc>
        <w:tc>
          <w:tcPr>
            <w:tcW w:w="1276" w:type="dxa"/>
            <w:vAlign w:val="center"/>
          </w:tcPr>
          <w:p>
            <w:pPr>
              <w:pStyle w:val="000090"/>
              <w:jc w:val="center"/>
              <w:rPr/>
            </w:pPr>
            <w:r>
              <w:rPr>
                <w:spacing w:val="-2"/>
              </w:rPr>
              <w:t>148</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pPr>
          </w:p>
        </w:tc>
      </w:tr>
      <w:tr>
        <w:trPr>
          <w:trHeight w:val="317"/>
          <w:jc w:val="center"/>
        </w:trPr>
        <w:tc>
          <w:tcPr>
            <w:tcW w:w="848" w:type="dxa"/>
            <w:vMerge w:val="continue"/>
            <w:tcBorders>
              <w:top w:val="nil"/>
            </w:tcBorders>
            <w:shd w:val="clear" w:color="auto" w:fill="9CC2E5" w:themeFill="accent5" w:themeFillTint="99"/>
            <w:vAlign w:val="center"/>
          </w:tcPr>
          <w:p>
            <w:pPr>
              <w:pStyle w:val="000090"/>
              <w:jc w:val="center"/>
              <w:rPr/>
            </w:pPr>
          </w:p>
        </w:tc>
        <w:tc>
          <w:tcPr>
            <w:tcW w:w="1276" w:type="dxa"/>
            <w:vAlign w:val="center"/>
          </w:tcPr>
          <w:p>
            <w:pPr>
              <w:pStyle w:val="000090"/>
              <w:jc w:val="center"/>
              <w:rPr/>
            </w:pPr>
            <w:r>
              <w:rPr>
                <w:spacing w:val="-2"/>
              </w:rPr>
              <w:t>149</w:t>
            </w:r>
          </w:p>
        </w:tc>
        <w:tc>
          <w:tcPr>
            <w:tcW w:w="2133" w:type="dxa"/>
            <w:vAlign w:val="center"/>
          </w:tcPr>
          <w:p>
            <w:pPr>
              <w:pStyle w:val="000090"/>
              <w:jc w:val="center"/>
              <w:rPr/>
            </w:pPr>
            <w:r>
              <w:rPr/>
              <w:t>SORT</w:t>
            </w:r>
            <w:r>
              <w:rPr>
                <w:spacing w:val="16"/>
              </w:rPr>
              <w:t>2</w:t>
            </w:r>
          </w:p>
        </w:tc>
        <w:tc>
          <w:tcPr>
            <w:tcW w:w="3678" w:type="dxa"/>
            <w:vAlign w:val="center"/>
          </w:tcPr>
          <w:p>
            <w:pPr>
              <w:pStyle w:val="000090"/>
              <w:jc w:val="center"/>
              <w:rPr/>
            </w:pPr>
            <w:r>
              <w:rPr>
                <w:spacing w:val="5"/>
              </w:rPr>
              <w:t>数据排序</w:t>
            </w:r>
            <w:r>
              <w:rPr>
                <w:spacing w:val="-33"/>
              </w:rPr>
              <w:t xml:space="preserve"> </w:t>
            </w:r>
            <w:r>
              <w:rPr>
                <w:spacing w:val="5"/>
              </w:rPr>
              <w:t>2</w:t>
            </w:r>
          </w:p>
        </w:tc>
        <w:tc>
          <w:tcPr>
            <w:tcW w:w="1279" w:type="dxa"/>
            <w:vAlign w:val="center"/>
          </w:tcPr>
          <w:p>
            <w:pPr>
              <w:pStyle w:val="000090"/>
              <w:jc w:val="center"/>
              <w:rPr/>
            </w:pPr>
          </w:p>
        </w:tc>
      </w:tr>
      <w:tr>
        <w:trPr>
          <w:trHeight w:val="319"/>
          <w:jc w:val="center"/>
        </w:trPr>
        <w:tc>
          <w:tcPr>
            <w:tcW w:w="848" w:type="dxa"/>
            <w:vMerge w:val="restart"/>
            <w:tcBorders>
              <w:bottom w:val="nil"/>
            </w:tcBorders>
            <w:shd w:val="clear" w:color="auto" w:fill="9CC2E5" w:themeFill="accent5" w:themeFillTint="99"/>
            <w:textDirection w:val="tbRlV"/>
            <w:vAlign w:val="center"/>
          </w:tcPr>
          <w:p>
            <w:pPr>
              <w:pStyle w:val="000090"/>
              <w:jc w:val="center"/>
              <w:rPr/>
            </w:pPr>
            <w:r>
              <w:rPr/>
              <w:t>定</w:t>
            </w:r>
            <w:r>
              <w:rPr>
                <w:spacing w:val="17"/>
              </w:rPr>
              <w:t xml:space="preserve"> </w:t>
            </w:r>
            <w:r>
              <w:rPr/>
              <w:t>位</w:t>
            </w:r>
            <w:r>
              <w:rPr>
                <w:spacing w:val="18"/>
              </w:rPr>
              <w:t xml:space="preserve"> </w:t>
            </w:r>
            <w:r>
              <w:rPr/>
              <w:t>控</w:t>
            </w:r>
            <w:r>
              <w:rPr>
                <w:spacing w:val="18"/>
              </w:rPr>
              <w:t xml:space="preserve"> </w:t>
            </w:r>
            <w:r>
              <w:rPr/>
              <w:t>制</w:t>
            </w:r>
          </w:p>
        </w:tc>
        <w:tc>
          <w:tcPr>
            <w:tcW w:w="1276" w:type="dxa"/>
            <w:vAlign w:val="center"/>
          </w:tcPr>
          <w:p>
            <w:pPr>
              <w:pStyle w:val="000090"/>
              <w:jc w:val="center"/>
              <w:rPr/>
            </w:pPr>
            <w:r>
              <w:rPr>
                <w:spacing w:val="-2"/>
              </w:rPr>
              <w:t>150</w:t>
            </w:r>
          </w:p>
        </w:tc>
        <w:tc>
          <w:tcPr>
            <w:tcW w:w="2133" w:type="dxa"/>
            <w:vAlign w:val="center"/>
          </w:tcPr>
          <w:p>
            <w:pPr>
              <w:pStyle w:val="000090"/>
              <w:jc w:val="center"/>
              <w:rPr/>
            </w:pPr>
            <w:r>
              <w:rPr>
                <w:spacing w:val="4"/>
              </w:rPr>
              <w:t>DSZR</w:t>
            </w:r>
          </w:p>
        </w:tc>
        <w:tc>
          <w:tcPr>
            <w:tcW w:w="3678" w:type="dxa"/>
            <w:vAlign w:val="center"/>
          </w:tcPr>
          <w:p>
            <w:pPr>
              <w:pStyle w:val="000090"/>
              <w:jc w:val="center"/>
              <w:rPr/>
            </w:pPr>
            <w:r>
              <w:rPr>
                <w:spacing w:val="8"/>
              </w:rPr>
              <w:t>带</w:t>
            </w:r>
            <w:r>
              <w:rPr>
                <w:spacing w:val="-40"/>
              </w:rPr>
              <w:t xml:space="preserve"> </w:t>
            </w:r>
            <w:r>
              <w:rPr/>
              <w:t>DOG</w:t>
            </w:r>
            <w:r>
              <w:rPr>
                <w:spacing w:val="-36"/>
              </w:rPr>
              <w:t xml:space="preserve"> </w:t>
            </w:r>
            <w:r>
              <w:rPr>
                <w:spacing w:val="8"/>
              </w:rPr>
              <w:t>搜索的原点回归</w:t>
            </w:r>
          </w:p>
        </w:tc>
        <w:tc>
          <w:tcPr>
            <w:tcW w:w="1279" w:type="dxa"/>
            <w:vAlign w:val="center"/>
          </w:tcPr>
          <w:p>
            <w:pPr>
              <w:pStyle w:val="000090"/>
              <w:jc w:val="center"/>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151</w:t>
            </w:r>
          </w:p>
        </w:tc>
        <w:tc>
          <w:tcPr>
            <w:tcW w:w="2133" w:type="dxa"/>
            <w:vAlign w:val="center"/>
          </w:tcPr>
          <w:p>
            <w:pPr>
              <w:pStyle w:val="000090"/>
              <w:jc w:val="center"/>
              <w:rPr/>
            </w:pPr>
            <w:r>
              <w:rPr>
                <w:spacing w:val="4"/>
              </w:rPr>
              <w:t>DVIT</w:t>
            </w:r>
          </w:p>
        </w:tc>
        <w:tc>
          <w:tcPr>
            <w:tcW w:w="3678" w:type="dxa"/>
            <w:vAlign w:val="center"/>
          </w:tcPr>
          <w:p>
            <w:pPr>
              <w:pStyle w:val="000090"/>
              <w:jc w:val="center"/>
              <w:rPr/>
            </w:pPr>
            <w:r>
              <w:rPr>
                <w:spacing w:val="2"/>
              </w:rPr>
              <w:t>中断定位</w:t>
            </w:r>
          </w:p>
        </w:tc>
        <w:tc>
          <w:tcPr>
            <w:tcW w:w="1279" w:type="dxa"/>
            <w:vAlign w:val="center"/>
          </w:tcPr>
          <w:p>
            <w:pPr>
              <w:pStyle w:val="000090"/>
              <w:jc w:val="center"/>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152</w:t>
            </w:r>
          </w:p>
        </w:tc>
        <w:tc>
          <w:tcPr>
            <w:tcW w:w="2133" w:type="dxa"/>
            <w:vAlign w:val="center"/>
          </w:tcPr>
          <w:p>
            <w:pPr>
              <w:pStyle w:val="000090"/>
              <w:jc w:val="center"/>
              <w:rPr/>
            </w:pPr>
            <w:r>
              <w:rPr>
                <w:spacing w:val="3"/>
                <w:highlight w:val="yellow"/>
              </w:rPr>
              <w:t>TBL</w:t>
            </w:r>
          </w:p>
        </w:tc>
        <w:tc>
          <w:tcPr>
            <w:tcW w:w="3678" w:type="dxa"/>
            <w:vAlign w:val="center"/>
          </w:tcPr>
          <w:p>
            <w:pPr>
              <w:pStyle w:val="000090"/>
              <w:jc w:val="center"/>
              <w:rPr/>
            </w:pPr>
            <w:r>
              <w:rPr>
                <w:spacing w:val="8"/>
              </w:rPr>
              <w:t>表格设定定位</w:t>
            </w:r>
          </w:p>
        </w:tc>
        <w:tc>
          <w:tcPr>
            <w:tcW w:w="1279" w:type="dxa"/>
            <w:vAlign w:val="center"/>
          </w:tcPr>
          <w:p>
            <w:pPr>
              <w:pStyle w:val="000090"/>
              <w:jc w:val="center"/>
              <w:rPr/>
            </w:pPr>
            <w:r>
              <w:rPr>
                <w:spacing w:val="4"/>
              </w:rPr>
              <w:t>NO</w:t>
            </w: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153</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154</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155</w:t>
            </w:r>
          </w:p>
        </w:tc>
        <w:tc>
          <w:tcPr>
            <w:tcW w:w="2133" w:type="dxa"/>
            <w:vAlign w:val="center"/>
          </w:tcPr>
          <w:p>
            <w:pPr>
              <w:pStyle w:val="000090"/>
              <w:jc w:val="center"/>
              <w:rPr/>
            </w:pPr>
            <w:r>
              <w:rPr>
                <w:spacing w:val="4"/>
                <w:highlight w:val="yellow"/>
              </w:rPr>
              <w:t>ABS</w:t>
            </w:r>
          </w:p>
        </w:tc>
        <w:tc>
          <w:tcPr>
            <w:tcW w:w="3678" w:type="dxa"/>
            <w:vAlign w:val="center"/>
          </w:tcPr>
          <w:p>
            <w:pPr>
              <w:pStyle w:val="000090"/>
              <w:jc w:val="center"/>
              <w:rPr/>
            </w:pPr>
            <w:r>
              <w:rPr/>
              <w:t>ABS</w:t>
            </w:r>
            <w:r>
              <w:rPr>
                <w:spacing w:val="-34"/>
              </w:rPr>
              <w:t xml:space="preserve"> </w:t>
            </w:r>
            <w:r>
              <w:rPr>
                <w:spacing w:val="10"/>
              </w:rPr>
              <w:t>现在值读出</w:t>
            </w:r>
          </w:p>
        </w:tc>
        <w:tc>
          <w:tcPr>
            <w:tcW w:w="1279" w:type="dxa"/>
            <w:vAlign w:val="center"/>
          </w:tcPr>
          <w:p>
            <w:pPr>
              <w:pStyle w:val="000090"/>
              <w:jc w:val="center"/>
              <w:rPr/>
            </w:pPr>
            <w:r>
              <w:rPr>
                <w:spacing w:val="4"/>
              </w:rPr>
              <w:t>NO</w:t>
            </w:r>
          </w:p>
        </w:tc>
      </w:tr>
      <w:tr>
        <w:trPr>
          <w:trHeight w:val="10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156</w:t>
            </w:r>
          </w:p>
        </w:tc>
        <w:tc>
          <w:tcPr>
            <w:tcW w:w="2133" w:type="dxa"/>
            <w:vAlign w:val="center"/>
          </w:tcPr>
          <w:p>
            <w:pPr>
              <w:pStyle w:val="000090"/>
              <w:jc w:val="center"/>
              <w:rPr/>
            </w:pPr>
            <w:r>
              <w:rPr>
                <w:spacing w:val="3"/>
              </w:rPr>
              <w:t>ZRN</w:t>
            </w:r>
          </w:p>
        </w:tc>
        <w:tc>
          <w:tcPr>
            <w:tcW w:w="3678" w:type="dxa"/>
            <w:vAlign w:val="center"/>
          </w:tcPr>
          <w:p>
            <w:pPr>
              <w:pStyle w:val="000090"/>
              <w:jc w:val="center"/>
              <w:rPr/>
            </w:pPr>
            <w:r>
              <w:rPr>
                <w:spacing w:val="6"/>
              </w:rPr>
              <w:t>原点回归</w:t>
            </w:r>
          </w:p>
        </w:tc>
        <w:tc>
          <w:tcPr>
            <w:tcW w:w="1279" w:type="dxa"/>
            <w:vAlign w:val="center"/>
          </w:tcPr>
          <w:p>
            <w:pPr>
              <w:pStyle w:val="000090"/>
              <w:jc w:val="center"/>
              <w:rPr/>
            </w:pPr>
          </w:p>
        </w:tc>
      </w:tr>
      <w:tr>
        <w:trPr>
          <w:trHeight w:val="169"/>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157</w:t>
            </w:r>
          </w:p>
        </w:tc>
        <w:tc>
          <w:tcPr>
            <w:tcW w:w="2133" w:type="dxa"/>
            <w:vAlign w:val="center"/>
          </w:tcPr>
          <w:p>
            <w:pPr>
              <w:pStyle w:val="000090"/>
              <w:jc w:val="center"/>
              <w:rPr/>
            </w:pPr>
            <w:r>
              <w:rPr>
                <w:spacing w:val="4"/>
              </w:rPr>
              <w:t>PLSV</w:t>
            </w:r>
          </w:p>
        </w:tc>
        <w:tc>
          <w:tcPr>
            <w:tcW w:w="3678" w:type="dxa"/>
            <w:vAlign w:val="center"/>
          </w:tcPr>
          <w:p>
            <w:pPr>
              <w:pStyle w:val="000090"/>
              <w:jc w:val="center"/>
              <w:rPr/>
            </w:pPr>
            <w:r>
              <w:rPr>
                <w:spacing w:val="8"/>
              </w:rPr>
              <w:t>可变度的脉冲输出</w:t>
            </w:r>
          </w:p>
        </w:tc>
        <w:tc>
          <w:tcPr>
            <w:tcW w:w="1279" w:type="dxa"/>
            <w:vAlign w:val="center"/>
          </w:tcPr>
          <w:p>
            <w:pPr>
              <w:pStyle w:val="000090"/>
              <w:jc w:val="center"/>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158</w:t>
            </w:r>
          </w:p>
        </w:tc>
        <w:tc>
          <w:tcPr>
            <w:tcW w:w="2133" w:type="dxa"/>
            <w:vAlign w:val="center"/>
          </w:tcPr>
          <w:p>
            <w:pPr>
              <w:pStyle w:val="000090"/>
              <w:jc w:val="center"/>
              <w:rPr/>
            </w:pPr>
            <w:r>
              <w:rPr>
                <w:spacing w:val="4"/>
              </w:rPr>
              <w:t>DRVI</w:t>
            </w:r>
          </w:p>
        </w:tc>
        <w:tc>
          <w:tcPr>
            <w:tcW w:w="3678" w:type="dxa"/>
            <w:vAlign w:val="center"/>
          </w:tcPr>
          <w:p>
            <w:pPr>
              <w:pStyle w:val="000090"/>
              <w:jc w:val="center"/>
              <w:rPr/>
            </w:pPr>
            <w:r>
              <w:rPr>
                <w:spacing w:val="7"/>
              </w:rPr>
              <w:t>相对定位</w:t>
            </w:r>
          </w:p>
        </w:tc>
        <w:tc>
          <w:tcPr>
            <w:tcW w:w="1279" w:type="dxa"/>
            <w:vAlign w:val="center"/>
          </w:tcPr>
          <w:p>
            <w:pPr>
              <w:pStyle w:val="000090"/>
              <w:jc w:val="center"/>
              <w:rPr/>
            </w:pPr>
          </w:p>
        </w:tc>
      </w:tr>
      <w:tr>
        <w:trPr>
          <w:trHeight w:val="317"/>
          <w:jc w:val="center"/>
        </w:trPr>
        <w:tc>
          <w:tcPr>
            <w:tcW w:w="848" w:type="dxa"/>
            <w:vMerge w:val="continue"/>
            <w:tcBorders>
              <w:top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159</w:t>
            </w:r>
          </w:p>
        </w:tc>
        <w:tc>
          <w:tcPr>
            <w:tcW w:w="2133" w:type="dxa"/>
            <w:vAlign w:val="center"/>
          </w:tcPr>
          <w:p>
            <w:pPr>
              <w:pStyle w:val="000090"/>
              <w:jc w:val="center"/>
              <w:rPr/>
            </w:pPr>
            <w:r>
              <w:rPr>
                <w:spacing w:val="4"/>
              </w:rPr>
              <w:t>DRVA</w:t>
            </w:r>
          </w:p>
        </w:tc>
        <w:tc>
          <w:tcPr>
            <w:tcW w:w="3678" w:type="dxa"/>
            <w:vAlign w:val="center"/>
          </w:tcPr>
          <w:p>
            <w:pPr>
              <w:pStyle w:val="000090"/>
              <w:jc w:val="center"/>
              <w:rPr/>
            </w:pPr>
            <w:r>
              <w:rPr>
                <w:spacing w:val="6"/>
              </w:rPr>
              <w:t>绝对定位</w:t>
            </w:r>
          </w:p>
        </w:tc>
        <w:tc>
          <w:tcPr>
            <w:tcW w:w="1279" w:type="dxa"/>
            <w:vAlign w:val="center"/>
          </w:tcPr>
          <w:p>
            <w:pPr>
              <w:pStyle w:val="000090"/>
              <w:jc w:val="center"/>
              <w:rPr/>
            </w:pPr>
          </w:p>
        </w:tc>
      </w:tr>
      <w:tr>
        <w:trPr>
          <w:trHeight w:val="317"/>
          <w:jc w:val="center"/>
        </w:trPr>
        <w:tc>
          <w:tcPr>
            <w:tcW w:w="848" w:type="dxa"/>
            <w:vMerge w:val="restart"/>
            <w:tcBorders>
              <w:bottom w:val="nil"/>
            </w:tcBorders>
            <w:shd w:val="clear" w:color="auto" w:fill="9CC2E5" w:themeFill="accent5" w:themeFillTint="99"/>
            <w:textDirection w:val="tbRlV"/>
            <w:vAlign w:val="center"/>
          </w:tcPr>
          <w:p>
            <w:pPr>
              <w:pStyle w:val="000090"/>
              <w:jc w:val="center"/>
              <w:rPr/>
            </w:pPr>
            <w:r>
              <w:rPr/>
              <w:t>时</w:t>
            </w:r>
            <w:r>
              <w:rPr>
                <w:spacing w:val="17"/>
              </w:rPr>
              <w:t xml:space="preserve"> </w:t>
            </w:r>
            <w:r>
              <w:rPr/>
              <w:t>钟</w:t>
            </w:r>
            <w:r>
              <w:rPr>
                <w:spacing w:val="18"/>
              </w:rPr>
              <w:t xml:space="preserve"> </w:t>
            </w:r>
            <w:r>
              <w:rPr/>
              <w:t>运</w:t>
            </w:r>
            <w:r>
              <w:rPr>
                <w:spacing w:val="18"/>
              </w:rPr>
              <w:t xml:space="preserve"> </w:t>
            </w:r>
            <w:r>
              <w:rPr/>
              <w:t>算</w:t>
            </w:r>
          </w:p>
        </w:tc>
        <w:tc>
          <w:tcPr>
            <w:tcW w:w="1276" w:type="dxa"/>
            <w:vAlign w:val="center"/>
          </w:tcPr>
          <w:p>
            <w:pPr>
              <w:pStyle w:val="000090"/>
              <w:jc w:val="center"/>
              <w:rPr/>
            </w:pPr>
            <w:r>
              <w:rPr>
                <w:spacing w:val="-2"/>
              </w:rPr>
              <w:t>160</w:t>
            </w:r>
          </w:p>
        </w:tc>
        <w:tc>
          <w:tcPr>
            <w:tcW w:w="2133" w:type="dxa"/>
            <w:vAlign w:val="center"/>
          </w:tcPr>
          <w:p>
            <w:pPr>
              <w:pStyle w:val="000090"/>
              <w:jc w:val="center"/>
              <w:rPr/>
            </w:pPr>
            <w:r>
              <w:rPr>
                <w:spacing w:val="4"/>
              </w:rPr>
              <w:t>TCMP</w:t>
            </w:r>
          </w:p>
        </w:tc>
        <w:tc>
          <w:tcPr>
            <w:tcW w:w="3678" w:type="dxa"/>
            <w:vAlign w:val="center"/>
          </w:tcPr>
          <w:p>
            <w:pPr>
              <w:pStyle w:val="000090"/>
              <w:jc w:val="center"/>
              <w:rPr/>
            </w:pPr>
            <w:r>
              <w:rPr>
                <w:spacing w:val="6"/>
              </w:rPr>
              <w:t>时钟数据比较</w:t>
            </w:r>
          </w:p>
        </w:tc>
        <w:tc>
          <w:tcPr>
            <w:tcW w:w="1279" w:type="dxa"/>
            <w:vAlign w:val="center"/>
          </w:tcPr>
          <w:p>
            <w:pPr>
              <w:pStyle w:val="000090"/>
              <w:jc w:val="center"/>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161</w:t>
            </w:r>
          </w:p>
        </w:tc>
        <w:tc>
          <w:tcPr>
            <w:tcW w:w="2133" w:type="dxa"/>
            <w:vAlign w:val="center"/>
          </w:tcPr>
          <w:p>
            <w:pPr>
              <w:pStyle w:val="000090"/>
              <w:jc w:val="center"/>
              <w:rPr/>
            </w:pPr>
            <w:r>
              <w:rPr>
                <w:spacing w:val="4"/>
              </w:rPr>
              <w:t>TZCP</w:t>
            </w:r>
          </w:p>
        </w:tc>
        <w:tc>
          <w:tcPr>
            <w:tcW w:w="3678" w:type="dxa"/>
            <w:vAlign w:val="center"/>
          </w:tcPr>
          <w:p>
            <w:pPr>
              <w:pStyle w:val="000090"/>
              <w:jc w:val="center"/>
              <w:rPr/>
            </w:pPr>
            <w:r>
              <w:rPr>
                <w:spacing w:val="7"/>
              </w:rPr>
              <w:t>时钟数据区间比较</w:t>
            </w:r>
          </w:p>
        </w:tc>
        <w:tc>
          <w:tcPr>
            <w:tcW w:w="1279" w:type="dxa"/>
            <w:vAlign w:val="center"/>
          </w:tcPr>
          <w:p>
            <w:pPr>
              <w:pStyle w:val="000090"/>
              <w:jc w:val="center"/>
              <w:rPr/>
            </w:pPr>
          </w:p>
        </w:tc>
      </w:tr>
      <w:tr>
        <w:trPr>
          <w:trHeight w:val="319"/>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162</w:t>
            </w:r>
          </w:p>
        </w:tc>
        <w:tc>
          <w:tcPr>
            <w:tcW w:w="2133" w:type="dxa"/>
            <w:vAlign w:val="center"/>
          </w:tcPr>
          <w:p>
            <w:pPr>
              <w:pStyle w:val="000090"/>
              <w:jc w:val="center"/>
              <w:rPr/>
            </w:pPr>
            <w:r>
              <w:rPr>
                <w:spacing w:val="4"/>
              </w:rPr>
              <w:t>TADD</w:t>
            </w:r>
          </w:p>
        </w:tc>
        <w:tc>
          <w:tcPr>
            <w:tcW w:w="3678" w:type="dxa"/>
            <w:vAlign w:val="center"/>
          </w:tcPr>
          <w:p>
            <w:pPr>
              <w:pStyle w:val="000090"/>
              <w:jc w:val="center"/>
              <w:rPr/>
            </w:pPr>
            <w:r>
              <w:rPr>
                <w:spacing w:val="6"/>
              </w:rPr>
              <w:t>时钟数据加法</w:t>
            </w:r>
          </w:p>
        </w:tc>
        <w:tc>
          <w:tcPr>
            <w:tcW w:w="1279" w:type="dxa"/>
            <w:vAlign w:val="center"/>
          </w:tcPr>
          <w:p>
            <w:pPr>
              <w:pStyle w:val="000090"/>
              <w:jc w:val="center"/>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163</w:t>
            </w:r>
          </w:p>
        </w:tc>
        <w:tc>
          <w:tcPr>
            <w:tcW w:w="2133" w:type="dxa"/>
            <w:vAlign w:val="center"/>
          </w:tcPr>
          <w:p>
            <w:pPr>
              <w:pStyle w:val="000090"/>
              <w:jc w:val="center"/>
              <w:rPr/>
            </w:pPr>
            <w:r>
              <w:rPr>
                <w:spacing w:val="4"/>
              </w:rPr>
              <w:t>TSUB</w:t>
            </w:r>
          </w:p>
        </w:tc>
        <w:tc>
          <w:tcPr>
            <w:tcW w:w="3678" w:type="dxa"/>
            <w:vAlign w:val="center"/>
          </w:tcPr>
          <w:p>
            <w:pPr>
              <w:pStyle w:val="000090"/>
              <w:jc w:val="center"/>
              <w:rPr/>
            </w:pPr>
            <w:r>
              <w:rPr>
                <w:spacing w:val="6"/>
              </w:rPr>
              <w:t>时钟数据减法</w:t>
            </w:r>
          </w:p>
        </w:tc>
        <w:tc>
          <w:tcPr>
            <w:tcW w:w="1279" w:type="dxa"/>
            <w:vAlign w:val="center"/>
          </w:tcPr>
          <w:p>
            <w:pPr>
              <w:pStyle w:val="000090"/>
              <w:jc w:val="center"/>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164</w:t>
            </w:r>
          </w:p>
        </w:tc>
        <w:tc>
          <w:tcPr>
            <w:tcW w:w="2133" w:type="dxa"/>
            <w:vAlign w:val="center"/>
          </w:tcPr>
          <w:p>
            <w:pPr>
              <w:pStyle w:val="000090"/>
              <w:jc w:val="center"/>
              <w:rPr/>
            </w:pPr>
            <w:r>
              <w:rPr>
                <w:spacing w:val="4"/>
              </w:rPr>
              <w:t>HTOS</w:t>
            </w:r>
          </w:p>
        </w:tc>
        <w:tc>
          <w:tcPr>
            <w:tcW w:w="3678" w:type="dxa"/>
            <w:vAlign w:val="center"/>
          </w:tcPr>
          <w:p>
            <w:pPr>
              <w:pStyle w:val="000090"/>
              <w:jc w:val="center"/>
              <w:rPr>
                <w:lang w:eastAsia="zh-CN"/>
              </w:rPr>
            </w:pPr>
            <w:r>
              <w:rPr>
                <w:spacing w:val="8"/>
                <w:lang w:eastAsia="zh-CN"/>
              </w:rPr>
              <w:t>时、分、秒数据的秒转换</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pPr>
            <w:r>
              <w:rPr>
                <w:spacing w:val="-2"/>
              </w:rPr>
              <w:t>165</w:t>
            </w:r>
          </w:p>
        </w:tc>
        <w:tc>
          <w:tcPr>
            <w:tcW w:w="2133" w:type="dxa"/>
            <w:vAlign w:val="center"/>
          </w:tcPr>
          <w:p>
            <w:pPr>
              <w:pStyle w:val="000090"/>
              <w:jc w:val="center"/>
              <w:rPr/>
            </w:pPr>
            <w:r>
              <w:rPr>
                <w:spacing w:val="3"/>
              </w:rPr>
              <w:t>STOH</w:t>
            </w:r>
          </w:p>
        </w:tc>
        <w:tc>
          <w:tcPr>
            <w:tcW w:w="3678" w:type="dxa"/>
            <w:vAlign w:val="center"/>
          </w:tcPr>
          <w:p>
            <w:pPr>
              <w:pStyle w:val="000090"/>
              <w:jc w:val="center"/>
              <w:rPr>
                <w:lang w:eastAsia="zh-CN"/>
              </w:rPr>
            </w:pPr>
            <w:r>
              <w:rPr>
                <w:spacing w:val="8"/>
                <w:lang w:eastAsia="zh-CN"/>
              </w:rPr>
              <w:t>秒数据的[时、分、秒]转换</w:t>
            </w: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pPr>
            <w:r>
              <w:rPr>
                <w:spacing w:val="-2"/>
              </w:rPr>
              <w:t>166</w:t>
            </w:r>
          </w:p>
        </w:tc>
        <w:tc>
          <w:tcPr>
            <w:tcW w:w="2133" w:type="dxa"/>
            <w:vAlign w:val="center"/>
          </w:tcPr>
          <w:p>
            <w:pPr>
              <w:pStyle w:val="000090"/>
              <w:jc w:val="center"/>
              <w:rPr/>
            </w:pPr>
            <w:r>
              <w:rPr>
                <w:spacing w:val="3"/>
              </w:rPr>
              <w:t>TRD</w:t>
            </w:r>
          </w:p>
        </w:tc>
        <w:tc>
          <w:tcPr>
            <w:tcW w:w="3678" w:type="dxa"/>
            <w:vAlign w:val="center"/>
          </w:tcPr>
          <w:p>
            <w:pPr>
              <w:pStyle w:val="000090"/>
              <w:jc w:val="center"/>
              <w:rPr/>
            </w:pPr>
            <w:r>
              <w:rPr>
                <w:spacing w:val="6"/>
              </w:rPr>
              <w:t>时钟数据读出</w:t>
            </w:r>
          </w:p>
        </w:tc>
        <w:tc>
          <w:tcPr>
            <w:tcW w:w="1279" w:type="dxa"/>
            <w:vAlign w:val="center"/>
          </w:tcPr>
          <w:p>
            <w:pPr>
              <w:pStyle w:val="000090"/>
              <w:jc w:val="center"/>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167</w:t>
            </w:r>
          </w:p>
        </w:tc>
        <w:tc>
          <w:tcPr>
            <w:tcW w:w="2133" w:type="dxa"/>
            <w:vAlign w:val="center"/>
          </w:tcPr>
          <w:p>
            <w:pPr>
              <w:pStyle w:val="000090"/>
              <w:jc w:val="center"/>
              <w:rPr/>
            </w:pPr>
            <w:r>
              <w:rPr>
                <w:spacing w:val="3"/>
              </w:rPr>
              <w:t>TWR</w:t>
            </w:r>
          </w:p>
        </w:tc>
        <w:tc>
          <w:tcPr>
            <w:tcW w:w="3678" w:type="dxa"/>
            <w:vAlign w:val="center"/>
          </w:tcPr>
          <w:p>
            <w:pPr>
              <w:pStyle w:val="000090"/>
              <w:jc w:val="center"/>
              <w:rPr/>
            </w:pPr>
            <w:r>
              <w:rPr>
                <w:spacing w:val="6"/>
              </w:rPr>
              <w:t>时钟数据写入</w:t>
            </w:r>
          </w:p>
        </w:tc>
        <w:tc>
          <w:tcPr>
            <w:tcW w:w="1279" w:type="dxa"/>
            <w:vAlign w:val="center"/>
          </w:tcPr>
          <w:p>
            <w:pPr>
              <w:pStyle w:val="000090"/>
              <w:jc w:val="center"/>
              <w:rPr/>
            </w:pPr>
          </w:p>
        </w:tc>
      </w:tr>
      <w:tr>
        <w:trPr>
          <w:trHeight w:val="319"/>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168</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pPr>
          </w:p>
        </w:tc>
      </w:tr>
      <w:tr>
        <w:trPr>
          <w:trHeight w:val="321"/>
          <w:jc w:val="center"/>
        </w:trPr>
        <w:tc>
          <w:tcPr>
            <w:tcW w:w="848" w:type="dxa"/>
            <w:vMerge w:val="continue"/>
            <w:tcBorders>
              <w:top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169</w:t>
            </w:r>
          </w:p>
        </w:tc>
        <w:tc>
          <w:tcPr>
            <w:tcW w:w="2133" w:type="dxa"/>
            <w:vAlign w:val="center"/>
          </w:tcPr>
          <w:p>
            <w:pPr>
              <w:pStyle w:val="000090"/>
              <w:jc w:val="center"/>
              <w:rPr/>
            </w:pPr>
            <w:r>
              <w:rPr>
                <w:spacing w:val="4"/>
              </w:rPr>
              <w:t>HOUR</w:t>
            </w:r>
          </w:p>
        </w:tc>
        <w:tc>
          <w:tcPr>
            <w:tcW w:w="3678" w:type="dxa"/>
            <w:vAlign w:val="center"/>
          </w:tcPr>
          <w:p>
            <w:pPr>
              <w:pStyle w:val="000090"/>
              <w:jc w:val="center"/>
              <w:rPr/>
            </w:pPr>
            <w:r>
              <w:rPr>
                <w:spacing w:val="6"/>
              </w:rPr>
              <w:t>计时器</w:t>
            </w:r>
          </w:p>
        </w:tc>
        <w:tc>
          <w:tcPr>
            <w:tcW w:w="1279" w:type="dxa"/>
            <w:vAlign w:val="center"/>
          </w:tcPr>
          <w:p>
            <w:pPr>
              <w:pStyle w:val="000090"/>
              <w:jc w:val="center"/>
              <w:rPr/>
            </w:pPr>
          </w:p>
        </w:tc>
      </w:tr>
      <w:tr>
        <w:trPr>
          <w:trHeight w:val="316"/>
          <w:jc w:val="center"/>
        </w:trPr>
        <w:tc>
          <w:tcPr>
            <w:tcW w:w="848" w:type="dxa"/>
            <w:vMerge w:val="restart"/>
            <w:tcBorders>
              <w:bottom w:val="nil"/>
            </w:tcBorders>
            <w:shd w:val="clear" w:color="auto" w:fill="9CC2E5" w:themeFill="accent5" w:themeFillTint="99"/>
            <w:textDirection w:val="tbRlV"/>
            <w:vAlign w:val="center"/>
          </w:tcPr>
          <w:p>
            <w:pPr>
              <w:pStyle w:val="000090"/>
              <w:jc w:val="center"/>
              <w:rPr/>
            </w:pPr>
            <w:r>
              <w:rPr/>
              <w:t>外</w:t>
            </w:r>
            <w:r>
              <w:rPr>
                <w:spacing w:val="17"/>
              </w:rPr>
              <w:t xml:space="preserve"> </w:t>
            </w:r>
            <w:r>
              <w:rPr/>
              <w:t>围</w:t>
            </w:r>
            <w:r>
              <w:rPr>
                <w:spacing w:val="18"/>
              </w:rPr>
              <w:t xml:space="preserve"> </w:t>
            </w:r>
            <w:r>
              <w:rPr/>
              <w:t>设</w:t>
            </w:r>
            <w:r>
              <w:rPr>
                <w:spacing w:val="18"/>
              </w:rPr>
              <w:t xml:space="preserve"> </w:t>
            </w:r>
            <w:r>
              <w:rPr/>
              <w:t>备</w:t>
            </w:r>
          </w:p>
        </w:tc>
        <w:tc>
          <w:tcPr>
            <w:tcW w:w="1276" w:type="dxa"/>
            <w:vAlign w:val="center"/>
          </w:tcPr>
          <w:p>
            <w:pPr>
              <w:pStyle w:val="000090"/>
              <w:jc w:val="center"/>
              <w:rPr/>
            </w:pPr>
            <w:r>
              <w:rPr>
                <w:spacing w:val="-2"/>
              </w:rPr>
              <w:t>170</w:t>
            </w:r>
          </w:p>
        </w:tc>
        <w:tc>
          <w:tcPr>
            <w:tcW w:w="2133" w:type="dxa"/>
            <w:vAlign w:val="center"/>
          </w:tcPr>
          <w:p>
            <w:pPr>
              <w:pStyle w:val="000090"/>
              <w:jc w:val="center"/>
              <w:rPr/>
            </w:pPr>
            <w:r>
              <w:rPr>
                <w:spacing w:val="3"/>
              </w:rPr>
              <w:t>GRY</w:t>
            </w:r>
          </w:p>
        </w:tc>
        <w:tc>
          <w:tcPr>
            <w:tcW w:w="3678" w:type="dxa"/>
            <w:vAlign w:val="center"/>
          </w:tcPr>
          <w:p>
            <w:pPr>
              <w:pStyle w:val="000090"/>
              <w:jc w:val="center"/>
              <w:rPr/>
            </w:pPr>
            <w:r>
              <w:rPr>
                <w:spacing w:val="8"/>
              </w:rPr>
              <w:t>格雷码变换</w:t>
            </w:r>
          </w:p>
        </w:tc>
        <w:tc>
          <w:tcPr>
            <w:tcW w:w="1279" w:type="dxa"/>
            <w:vAlign w:val="center"/>
          </w:tcPr>
          <w:p>
            <w:pPr>
              <w:pStyle w:val="000090"/>
              <w:jc w:val="center"/>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171</w:t>
            </w:r>
          </w:p>
        </w:tc>
        <w:tc>
          <w:tcPr>
            <w:tcW w:w="2133" w:type="dxa"/>
            <w:vAlign w:val="center"/>
          </w:tcPr>
          <w:p>
            <w:pPr>
              <w:pStyle w:val="000090"/>
              <w:jc w:val="center"/>
              <w:rPr/>
            </w:pPr>
            <w:r>
              <w:rPr>
                <w:spacing w:val="4"/>
              </w:rPr>
              <w:t>GBIN</w:t>
            </w:r>
          </w:p>
        </w:tc>
        <w:tc>
          <w:tcPr>
            <w:tcW w:w="3678" w:type="dxa"/>
            <w:vAlign w:val="center"/>
          </w:tcPr>
          <w:p>
            <w:pPr>
              <w:pStyle w:val="000090"/>
              <w:jc w:val="center"/>
              <w:rPr/>
            </w:pPr>
            <w:r>
              <w:rPr>
                <w:spacing w:val="8"/>
              </w:rPr>
              <w:t>格雷码逆变换</w:t>
            </w:r>
          </w:p>
        </w:tc>
        <w:tc>
          <w:tcPr>
            <w:tcW w:w="1279" w:type="dxa"/>
            <w:vAlign w:val="center"/>
          </w:tcPr>
          <w:p>
            <w:pPr>
              <w:pStyle w:val="000090"/>
              <w:jc w:val="center"/>
              <w:rPr/>
            </w:pPr>
          </w:p>
        </w:tc>
      </w:tr>
      <w:tr>
        <w:trPr>
          <w:trHeight w:val="319"/>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172</w:t>
            </w:r>
          </w:p>
        </w:tc>
        <w:tc>
          <w:tcPr>
            <w:tcW w:w="2133" w:type="dxa"/>
            <w:vAlign w:val="center"/>
          </w:tcPr>
          <w:p>
            <w:pPr>
              <w:pStyle w:val="000090"/>
              <w:jc w:val="center"/>
              <w:rPr/>
            </w:pPr>
            <w:r>
              <w:rPr>
                <w:position w:val="-3"/>
              </w:rPr>
              <w:t>-</w:t>
            </w:r>
          </w:p>
        </w:tc>
        <w:tc>
          <w:tcPr>
            <w:tcW w:w="3678" w:type="dxa"/>
            <w:vAlign w:val="center"/>
          </w:tcPr>
          <w:p>
            <w:pPr>
              <w:pStyle w:val="000090"/>
              <w:jc w:val="center"/>
              <w:rPr>
                <w:lang w:eastAsia="zh-CN"/>
              </w:rPr>
            </w:pPr>
          </w:p>
        </w:tc>
        <w:tc>
          <w:tcPr>
            <w:tcW w:w="1279" w:type="dxa"/>
            <w:vAlign w:val="center"/>
          </w:tcPr>
          <w:p>
            <w:pPr>
              <w:pStyle w:val="000090"/>
              <w:jc w:val="center"/>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173</w:t>
            </w:r>
          </w:p>
        </w:tc>
        <w:tc>
          <w:tcPr>
            <w:tcW w:w="2133" w:type="dxa"/>
            <w:vAlign w:val="center"/>
          </w:tcPr>
          <w:p>
            <w:pPr>
              <w:pStyle w:val="000090"/>
              <w:jc w:val="center"/>
              <w:rPr/>
            </w:pPr>
            <w:r>
              <w:rPr>
                <w:position w:val="-3"/>
              </w:rPr>
              <w:t>-</w:t>
            </w:r>
          </w:p>
        </w:tc>
        <w:tc>
          <w:tcPr>
            <w:tcW w:w="3678" w:type="dxa"/>
            <w:vAlign w:val="center"/>
          </w:tcPr>
          <w:p>
            <w:pPr>
              <w:pStyle w:val="000090"/>
              <w:jc w:val="center"/>
              <w:rPr>
                <w:lang w:eastAsia="zh-CN"/>
              </w:rPr>
            </w:pPr>
          </w:p>
        </w:tc>
        <w:tc>
          <w:tcPr>
            <w:tcW w:w="1279" w:type="dxa"/>
            <w:vAlign w:val="center"/>
          </w:tcPr>
          <w:p>
            <w:pPr>
              <w:pStyle w:val="000090"/>
              <w:jc w:val="center"/>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174</w:t>
            </w:r>
          </w:p>
        </w:tc>
        <w:tc>
          <w:tcPr>
            <w:tcW w:w="2133" w:type="dxa"/>
            <w:vAlign w:val="center"/>
          </w:tcPr>
          <w:p>
            <w:pPr>
              <w:pStyle w:val="000090"/>
              <w:jc w:val="center"/>
              <w:rPr/>
            </w:pPr>
            <w:r>
              <w:rPr>
                <w:position w:val="-3"/>
              </w:rPr>
              <w:t>-</w:t>
            </w:r>
          </w:p>
        </w:tc>
        <w:tc>
          <w:tcPr>
            <w:tcW w:w="3678" w:type="dxa"/>
            <w:vAlign w:val="center"/>
          </w:tcPr>
          <w:p>
            <w:pPr>
              <w:pStyle w:val="000090"/>
              <w:jc w:val="center"/>
              <w:rPr>
                <w:lang w:eastAsia="zh-CN"/>
              </w:rPr>
            </w:pPr>
          </w:p>
        </w:tc>
        <w:tc>
          <w:tcPr>
            <w:tcW w:w="1279" w:type="dxa"/>
            <w:vAlign w:val="center"/>
          </w:tcPr>
          <w:p>
            <w:pPr>
              <w:pStyle w:val="000090"/>
              <w:jc w:val="center"/>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175</w:t>
            </w:r>
          </w:p>
        </w:tc>
        <w:tc>
          <w:tcPr>
            <w:tcW w:w="2133" w:type="dxa"/>
            <w:vAlign w:val="center"/>
          </w:tcPr>
          <w:p>
            <w:pPr>
              <w:pStyle w:val="000090"/>
              <w:jc w:val="center"/>
              <w:rPr/>
            </w:pPr>
          </w:p>
        </w:tc>
        <w:tc>
          <w:tcPr>
            <w:tcW w:w="3678" w:type="dxa"/>
            <w:vAlign w:val="center"/>
          </w:tcPr>
          <w:p>
            <w:pPr>
              <w:pStyle w:val="000090"/>
              <w:jc w:val="center"/>
              <w:rPr>
                <w:lang w:eastAsia="zh-CN"/>
              </w:rPr>
            </w:pPr>
          </w:p>
        </w:tc>
        <w:tc>
          <w:tcPr>
            <w:tcW w:w="1279" w:type="dxa"/>
            <w:vAlign w:val="center"/>
          </w:tcPr>
          <w:p>
            <w:pPr>
              <w:pStyle w:val="000090"/>
              <w:jc w:val="center"/>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176</w:t>
            </w:r>
          </w:p>
        </w:tc>
        <w:tc>
          <w:tcPr>
            <w:tcW w:w="2133" w:type="dxa"/>
            <w:vAlign w:val="center"/>
          </w:tcPr>
          <w:p>
            <w:pPr>
              <w:pStyle w:val="000090"/>
              <w:jc w:val="center"/>
              <w:rPr/>
            </w:pPr>
            <w:r>
              <w:rPr/>
              <w:t>RD</w:t>
            </w:r>
            <w:r>
              <w:rPr>
                <w:spacing w:val="7"/>
              </w:rPr>
              <w:t>3A</w:t>
            </w:r>
          </w:p>
        </w:tc>
        <w:tc>
          <w:tcPr>
            <w:tcW w:w="3678" w:type="dxa"/>
            <w:vAlign w:val="center"/>
          </w:tcPr>
          <w:p>
            <w:pPr>
              <w:pStyle w:val="000090"/>
              <w:jc w:val="center"/>
              <w:rPr/>
            </w:pPr>
            <w:r>
              <w:rPr>
                <w:spacing w:val="8"/>
              </w:rPr>
              <w:t>模拟量模块的读出</w:t>
            </w:r>
          </w:p>
        </w:tc>
        <w:tc>
          <w:tcPr>
            <w:tcW w:w="1279" w:type="dxa"/>
            <w:vAlign w:val="center"/>
          </w:tcPr>
          <w:p>
            <w:pPr>
              <w:pStyle w:val="000090"/>
              <w:jc w:val="center"/>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177</w:t>
            </w:r>
          </w:p>
        </w:tc>
        <w:tc>
          <w:tcPr>
            <w:tcW w:w="2133" w:type="dxa"/>
            <w:vAlign w:val="center"/>
          </w:tcPr>
          <w:p>
            <w:pPr>
              <w:pStyle w:val="000090"/>
              <w:jc w:val="center"/>
              <w:rPr/>
            </w:pPr>
            <w:r>
              <w:rPr/>
              <w:t>WR</w:t>
            </w:r>
            <w:r>
              <w:rPr>
                <w:spacing w:val="10"/>
              </w:rPr>
              <w:t>3A</w:t>
            </w:r>
          </w:p>
        </w:tc>
        <w:tc>
          <w:tcPr>
            <w:tcW w:w="3678" w:type="dxa"/>
            <w:vAlign w:val="center"/>
          </w:tcPr>
          <w:p>
            <w:pPr>
              <w:pStyle w:val="000090"/>
              <w:jc w:val="center"/>
              <w:rPr/>
            </w:pPr>
            <w:r>
              <w:rPr>
                <w:spacing w:val="8"/>
              </w:rPr>
              <w:t>模拟量模块的写入</w:t>
            </w:r>
          </w:p>
        </w:tc>
        <w:tc>
          <w:tcPr>
            <w:tcW w:w="1279" w:type="dxa"/>
            <w:vAlign w:val="center"/>
          </w:tcPr>
          <w:p>
            <w:pPr>
              <w:pStyle w:val="000090"/>
              <w:jc w:val="center"/>
              <w:rPr/>
            </w:pPr>
          </w:p>
        </w:tc>
      </w:tr>
      <w:tr>
        <w:trPr>
          <w:trHeight w:val="319"/>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178</w:t>
            </w:r>
          </w:p>
        </w:tc>
        <w:tc>
          <w:tcPr>
            <w:tcW w:w="2133" w:type="dxa"/>
            <w:vAlign w:val="center"/>
          </w:tcPr>
          <w:p>
            <w:pPr>
              <w:pStyle w:val="000090"/>
              <w:jc w:val="center"/>
              <w:rPr/>
            </w:pPr>
          </w:p>
        </w:tc>
        <w:tc>
          <w:tcPr>
            <w:tcW w:w="3678" w:type="dxa"/>
            <w:vAlign w:val="center"/>
          </w:tcPr>
          <w:p>
            <w:pPr>
              <w:pStyle w:val="000090"/>
              <w:jc w:val="center"/>
              <w:rPr>
                <w:lang w:eastAsia="zh-CN"/>
              </w:rPr>
            </w:pPr>
          </w:p>
        </w:tc>
        <w:tc>
          <w:tcPr>
            <w:tcW w:w="1279" w:type="dxa"/>
            <w:vAlign w:val="center"/>
          </w:tcPr>
          <w:p>
            <w:pPr>
              <w:pStyle w:val="000090"/>
              <w:jc w:val="center"/>
              <w:rPr/>
            </w:pPr>
          </w:p>
        </w:tc>
      </w:tr>
      <w:tr>
        <w:trPr>
          <w:trHeight w:val="316"/>
          <w:jc w:val="center"/>
        </w:trPr>
        <w:tc>
          <w:tcPr>
            <w:tcW w:w="848" w:type="dxa"/>
            <w:vMerge w:val="continue"/>
            <w:tcBorders>
              <w:top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179</w:t>
            </w:r>
          </w:p>
        </w:tc>
        <w:tc>
          <w:tcPr>
            <w:tcW w:w="2133" w:type="dxa"/>
            <w:vAlign w:val="center"/>
          </w:tcPr>
          <w:p>
            <w:pPr>
              <w:pStyle w:val="000090"/>
              <w:jc w:val="center"/>
              <w:rPr/>
            </w:pPr>
          </w:p>
        </w:tc>
        <w:tc>
          <w:tcPr>
            <w:tcW w:w="3678" w:type="dxa"/>
            <w:vAlign w:val="center"/>
          </w:tcPr>
          <w:p>
            <w:pPr>
              <w:pStyle w:val="000090"/>
              <w:jc w:val="center"/>
              <w:rPr>
                <w:lang w:eastAsia="zh-CN"/>
              </w:rPr>
            </w:pPr>
          </w:p>
        </w:tc>
        <w:tc>
          <w:tcPr>
            <w:tcW w:w="1279" w:type="dxa"/>
            <w:vAlign w:val="center"/>
          </w:tcPr>
          <w:p>
            <w:pPr>
              <w:pStyle w:val="000090"/>
              <w:jc w:val="center"/>
              <w:rPr/>
            </w:pPr>
          </w:p>
        </w:tc>
      </w:tr>
      <w:tr>
        <w:trPr>
          <w:trHeight w:val="317"/>
          <w:jc w:val="center"/>
        </w:trPr>
        <w:tc>
          <w:tcPr>
            <w:tcW w:w="848" w:type="dxa"/>
            <w:vMerge w:val="restart"/>
            <w:tcBorders>
              <w:bottom w:val="nil"/>
            </w:tcBorders>
            <w:shd w:val="clear" w:color="auto" w:fill="9CC2E5" w:themeFill="accent5" w:themeFillTint="99"/>
            <w:textDirection w:val="tbRlV"/>
            <w:vAlign w:val="center"/>
          </w:tcPr>
          <w:p>
            <w:pPr>
              <w:pStyle w:val="000090"/>
              <w:jc w:val="center"/>
              <w:rPr/>
            </w:pPr>
            <w:r>
              <w:rPr/>
              <w:t>其</w:t>
            </w:r>
            <w:r>
              <w:rPr>
                <w:spacing w:val="18"/>
              </w:rPr>
              <w:t xml:space="preserve"> </w:t>
            </w:r>
            <w:r>
              <w:rPr/>
              <w:t>它</w:t>
            </w:r>
            <w:r>
              <w:rPr>
                <w:spacing w:val="18"/>
              </w:rPr>
              <w:t xml:space="preserve"> </w:t>
            </w:r>
            <w:r>
              <w:rPr/>
              <w:t>指</w:t>
            </w:r>
            <w:r>
              <w:rPr>
                <w:spacing w:val="17"/>
              </w:rPr>
              <w:t xml:space="preserve"> </w:t>
            </w:r>
            <w:r>
              <w:rPr/>
              <w:t>令</w:t>
            </w:r>
          </w:p>
        </w:tc>
        <w:tc>
          <w:tcPr>
            <w:tcW w:w="1276" w:type="dxa"/>
            <w:vAlign w:val="center"/>
          </w:tcPr>
          <w:p>
            <w:pPr>
              <w:pStyle w:val="000090"/>
              <w:jc w:val="center"/>
              <w:rPr/>
            </w:pPr>
            <w:r>
              <w:rPr>
                <w:spacing w:val="-2"/>
              </w:rPr>
              <w:t>180</w:t>
            </w:r>
          </w:p>
        </w:tc>
        <w:tc>
          <w:tcPr>
            <w:tcW w:w="2133" w:type="dxa"/>
            <w:vAlign w:val="center"/>
          </w:tcPr>
          <w:p>
            <w:pPr>
              <w:pStyle w:val="000090"/>
              <w:jc w:val="center"/>
              <w:rPr/>
            </w:pPr>
          </w:p>
        </w:tc>
        <w:tc>
          <w:tcPr>
            <w:tcW w:w="3678" w:type="dxa"/>
            <w:vAlign w:val="center"/>
          </w:tcPr>
          <w:p>
            <w:pPr>
              <w:pStyle w:val="000090"/>
              <w:jc w:val="center"/>
              <w:rPr>
                <w:lang w:eastAsia="zh-CN"/>
              </w:rPr>
            </w:pPr>
          </w:p>
        </w:tc>
        <w:tc>
          <w:tcPr>
            <w:tcW w:w="1279" w:type="dxa"/>
            <w:vAlign w:val="center"/>
          </w:tcPr>
          <w:p>
            <w:pPr>
              <w:pStyle w:val="000090"/>
              <w:jc w:val="center"/>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181</w:t>
            </w:r>
          </w:p>
        </w:tc>
        <w:tc>
          <w:tcPr>
            <w:tcW w:w="2133" w:type="dxa"/>
            <w:vAlign w:val="center"/>
          </w:tcPr>
          <w:p>
            <w:pPr>
              <w:pStyle w:val="000090"/>
              <w:jc w:val="center"/>
              <w:rPr/>
            </w:pPr>
          </w:p>
        </w:tc>
        <w:tc>
          <w:tcPr>
            <w:tcW w:w="3678" w:type="dxa"/>
            <w:vAlign w:val="center"/>
          </w:tcPr>
          <w:p>
            <w:pPr>
              <w:pStyle w:val="000090"/>
              <w:jc w:val="center"/>
              <w:rPr>
                <w:lang w:eastAsia="zh-CN"/>
              </w:rPr>
            </w:pPr>
          </w:p>
        </w:tc>
        <w:tc>
          <w:tcPr>
            <w:tcW w:w="1279" w:type="dxa"/>
            <w:vAlign w:val="center"/>
          </w:tcPr>
          <w:p>
            <w:pPr>
              <w:pStyle w:val="000090"/>
              <w:jc w:val="center"/>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182</w:t>
            </w:r>
          </w:p>
        </w:tc>
        <w:tc>
          <w:tcPr>
            <w:tcW w:w="2133" w:type="dxa"/>
            <w:vAlign w:val="center"/>
          </w:tcPr>
          <w:p>
            <w:pPr>
              <w:pStyle w:val="000090"/>
              <w:jc w:val="center"/>
              <w:rPr/>
            </w:pPr>
            <w:r>
              <w:rPr>
                <w:spacing w:val="3"/>
                <w:highlight w:val="yellow"/>
              </w:rPr>
              <w:t>COMRD</w:t>
            </w:r>
          </w:p>
        </w:tc>
        <w:tc>
          <w:tcPr>
            <w:tcW w:w="3678" w:type="dxa"/>
            <w:vAlign w:val="center"/>
          </w:tcPr>
          <w:p>
            <w:pPr>
              <w:pStyle w:val="000090"/>
              <w:jc w:val="center"/>
              <w:rPr>
                <w:lang w:eastAsia="zh-CN"/>
              </w:rPr>
            </w:pPr>
            <w:r>
              <w:rPr>
                <w:spacing w:val="8"/>
                <w:lang w:eastAsia="zh-CN"/>
              </w:rPr>
              <w:t>读出软元件的注释数据</w:t>
            </w:r>
          </w:p>
        </w:tc>
        <w:tc>
          <w:tcPr>
            <w:tcW w:w="1279" w:type="dxa"/>
            <w:vAlign w:val="center"/>
          </w:tcPr>
          <w:p>
            <w:pPr>
              <w:pStyle w:val="000090"/>
              <w:jc w:val="center"/>
              <w:rPr/>
            </w:pPr>
            <w:r>
              <w:rPr>
                <w:spacing w:val="4"/>
              </w:rPr>
              <w:t>NO</w:t>
            </w: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183</w:t>
            </w:r>
          </w:p>
        </w:tc>
        <w:tc>
          <w:tcPr>
            <w:tcW w:w="2133" w:type="dxa"/>
            <w:vAlign w:val="center"/>
          </w:tcPr>
          <w:p>
            <w:pPr>
              <w:pStyle w:val="000090"/>
              <w:jc w:val="center"/>
              <w:rPr/>
            </w:pPr>
            <w:r>
              <w:rPr>
                <w:position w:val="-3"/>
              </w:rPr>
              <w:t>-</w:t>
            </w:r>
          </w:p>
        </w:tc>
        <w:tc>
          <w:tcPr>
            <w:tcW w:w="3678" w:type="dxa"/>
            <w:vAlign w:val="center"/>
          </w:tcPr>
          <w:p>
            <w:pPr>
              <w:pStyle w:val="000090"/>
              <w:jc w:val="center"/>
              <w:rPr>
                <w:lang w:eastAsia="zh-CN"/>
              </w:rPr>
            </w:pPr>
          </w:p>
        </w:tc>
        <w:tc>
          <w:tcPr>
            <w:tcW w:w="1279" w:type="dxa"/>
            <w:vAlign w:val="center"/>
          </w:tcPr>
          <w:p>
            <w:pPr>
              <w:pStyle w:val="000090"/>
              <w:jc w:val="center"/>
              <w:rPr/>
            </w:pPr>
          </w:p>
        </w:tc>
      </w:tr>
      <w:tr>
        <w:trPr>
          <w:trHeight w:val="319"/>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184</w:t>
            </w:r>
          </w:p>
        </w:tc>
        <w:tc>
          <w:tcPr>
            <w:tcW w:w="2133" w:type="dxa"/>
            <w:vAlign w:val="center"/>
          </w:tcPr>
          <w:p>
            <w:pPr>
              <w:pStyle w:val="000090"/>
              <w:jc w:val="center"/>
              <w:rPr/>
            </w:pPr>
            <w:r>
              <w:rPr>
                <w:spacing w:val="3"/>
              </w:rPr>
              <w:t>RND</w:t>
            </w:r>
          </w:p>
        </w:tc>
        <w:tc>
          <w:tcPr>
            <w:tcW w:w="3678" w:type="dxa"/>
            <w:vAlign w:val="center"/>
          </w:tcPr>
          <w:p>
            <w:pPr>
              <w:pStyle w:val="000090"/>
              <w:jc w:val="center"/>
              <w:rPr/>
            </w:pPr>
            <w:r>
              <w:rPr>
                <w:spacing w:val="8"/>
              </w:rPr>
              <w:t>产生随机数</w:t>
            </w:r>
          </w:p>
        </w:tc>
        <w:tc>
          <w:tcPr>
            <w:tcW w:w="1279" w:type="dxa"/>
            <w:vAlign w:val="center"/>
          </w:tcPr>
          <w:p>
            <w:pPr>
              <w:pStyle w:val="000090"/>
              <w:jc w:val="center"/>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185</w:t>
            </w:r>
          </w:p>
        </w:tc>
        <w:tc>
          <w:tcPr>
            <w:tcW w:w="2133" w:type="dxa"/>
            <w:vAlign w:val="center"/>
          </w:tcPr>
          <w:p>
            <w:pPr>
              <w:pStyle w:val="000090"/>
              <w:jc w:val="center"/>
              <w:rPr/>
            </w:pPr>
          </w:p>
        </w:tc>
        <w:tc>
          <w:tcPr>
            <w:tcW w:w="3678" w:type="dxa"/>
            <w:vAlign w:val="center"/>
          </w:tcPr>
          <w:p>
            <w:pPr>
              <w:pStyle w:val="000090"/>
              <w:jc w:val="center"/>
              <w:rPr>
                <w:lang w:eastAsia="zh-CN"/>
              </w:rPr>
            </w:pPr>
          </w:p>
        </w:tc>
        <w:tc>
          <w:tcPr>
            <w:tcW w:w="1279" w:type="dxa"/>
            <w:vAlign w:val="center"/>
          </w:tcPr>
          <w:p>
            <w:pPr>
              <w:pStyle w:val="000090"/>
              <w:jc w:val="center"/>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186</w:t>
            </w:r>
          </w:p>
        </w:tc>
        <w:tc>
          <w:tcPr>
            <w:tcW w:w="2133" w:type="dxa"/>
            <w:vAlign w:val="center"/>
          </w:tcPr>
          <w:p>
            <w:pPr>
              <w:pStyle w:val="000090"/>
              <w:jc w:val="center"/>
              <w:rPr/>
            </w:pPr>
            <w:r>
              <w:rPr>
                <w:spacing w:val="4"/>
              </w:rPr>
              <w:t>DUTY</w:t>
            </w:r>
          </w:p>
        </w:tc>
        <w:tc>
          <w:tcPr>
            <w:tcW w:w="3678" w:type="dxa"/>
            <w:vAlign w:val="center"/>
          </w:tcPr>
          <w:p>
            <w:pPr>
              <w:pStyle w:val="000090"/>
              <w:jc w:val="center"/>
              <w:rPr/>
            </w:pPr>
            <w:r>
              <w:rPr>
                <w:spacing w:val="8"/>
              </w:rPr>
              <w:t>产生定时脉冲</w:t>
            </w:r>
          </w:p>
        </w:tc>
        <w:tc>
          <w:tcPr>
            <w:tcW w:w="1279" w:type="dxa"/>
            <w:vAlign w:val="center"/>
          </w:tcPr>
          <w:p>
            <w:pPr>
              <w:pStyle w:val="000090"/>
              <w:jc w:val="center"/>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187</w:t>
            </w:r>
          </w:p>
        </w:tc>
        <w:tc>
          <w:tcPr>
            <w:tcW w:w="2133" w:type="dxa"/>
            <w:vAlign w:val="center"/>
          </w:tcPr>
          <w:p>
            <w:pPr>
              <w:pStyle w:val="000090"/>
              <w:jc w:val="center"/>
              <w:rPr/>
            </w:pPr>
          </w:p>
        </w:tc>
        <w:tc>
          <w:tcPr>
            <w:tcW w:w="3678" w:type="dxa"/>
            <w:vAlign w:val="center"/>
          </w:tcPr>
          <w:p>
            <w:pPr>
              <w:pStyle w:val="000090"/>
              <w:jc w:val="center"/>
              <w:rPr>
                <w:lang w:eastAsia="zh-CN"/>
              </w:rPr>
            </w:pPr>
          </w:p>
        </w:tc>
        <w:tc>
          <w:tcPr>
            <w:tcW w:w="1279" w:type="dxa"/>
            <w:vAlign w:val="center"/>
          </w:tcPr>
          <w:p>
            <w:pPr>
              <w:pStyle w:val="000090"/>
              <w:jc w:val="center"/>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188</w:t>
            </w:r>
          </w:p>
        </w:tc>
        <w:tc>
          <w:tcPr>
            <w:tcW w:w="2133" w:type="dxa"/>
            <w:vAlign w:val="center"/>
          </w:tcPr>
          <w:p>
            <w:pPr>
              <w:pStyle w:val="000090"/>
              <w:jc w:val="center"/>
              <w:rPr/>
            </w:pPr>
            <w:r>
              <w:rPr>
                <w:spacing w:val="3"/>
              </w:rPr>
              <w:t>CRC</w:t>
            </w:r>
          </w:p>
        </w:tc>
        <w:tc>
          <w:tcPr>
            <w:tcW w:w="3678" w:type="dxa"/>
            <w:vAlign w:val="center"/>
          </w:tcPr>
          <w:p>
            <w:pPr>
              <w:pStyle w:val="000090"/>
              <w:jc w:val="center"/>
              <w:rPr/>
            </w:pPr>
            <w:r>
              <w:rPr/>
              <w:t>CRC</w:t>
            </w:r>
            <w:r>
              <w:rPr>
                <w:spacing w:val="-36"/>
              </w:rPr>
              <w:t xml:space="preserve"> </w:t>
            </w:r>
            <w:r>
              <w:rPr>
                <w:spacing w:val="10"/>
              </w:rPr>
              <w:t>运算</w:t>
            </w:r>
          </w:p>
        </w:tc>
        <w:tc>
          <w:tcPr>
            <w:tcW w:w="1279" w:type="dxa"/>
            <w:vAlign w:val="center"/>
          </w:tcPr>
          <w:p>
            <w:pPr>
              <w:pStyle w:val="000090"/>
              <w:jc w:val="center"/>
              <w:rPr/>
            </w:pPr>
          </w:p>
        </w:tc>
      </w:tr>
      <w:tr>
        <w:trPr>
          <w:trHeight w:val="317"/>
          <w:jc w:val="center"/>
        </w:trPr>
        <w:tc>
          <w:tcPr>
            <w:tcW w:w="848" w:type="dxa"/>
            <w:vMerge w:val="continue"/>
            <w:tcBorders>
              <w:top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189</w:t>
            </w:r>
          </w:p>
        </w:tc>
        <w:tc>
          <w:tcPr>
            <w:tcW w:w="2133" w:type="dxa"/>
            <w:vAlign w:val="center"/>
          </w:tcPr>
          <w:p>
            <w:pPr>
              <w:pStyle w:val="000090"/>
              <w:jc w:val="center"/>
              <w:rPr/>
            </w:pPr>
            <w:r>
              <w:rPr>
                <w:spacing w:val="4"/>
              </w:rPr>
              <w:t>HCMOV</w:t>
            </w:r>
          </w:p>
        </w:tc>
        <w:tc>
          <w:tcPr>
            <w:tcW w:w="3678" w:type="dxa"/>
            <w:vAlign w:val="center"/>
          </w:tcPr>
          <w:p>
            <w:pPr>
              <w:pStyle w:val="000090"/>
              <w:jc w:val="center"/>
              <w:rPr/>
            </w:pPr>
            <w:r>
              <w:rPr>
                <w:spacing w:val="8"/>
              </w:rPr>
              <w:t>高速计数器的传送</w:t>
            </w:r>
          </w:p>
        </w:tc>
        <w:tc>
          <w:tcPr>
            <w:tcW w:w="1279" w:type="dxa"/>
            <w:vAlign w:val="center"/>
          </w:tcPr>
          <w:p>
            <w:pPr>
              <w:pStyle w:val="000090"/>
              <w:jc w:val="center"/>
              <w:rPr>
                <w:lang w:eastAsia="zh-CN"/>
              </w:rPr>
            </w:pPr>
          </w:p>
        </w:tc>
      </w:tr>
      <w:tr>
        <w:trPr>
          <w:trHeight w:val="319"/>
          <w:jc w:val="center"/>
        </w:trPr>
        <w:tc>
          <w:tcPr>
            <w:tcW w:w="848" w:type="dxa"/>
            <w:vMerge w:val="restart"/>
            <w:tcBorders>
              <w:bottom w:val="nil"/>
            </w:tcBorders>
            <w:shd w:val="clear" w:color="auto" w:fill="9CC2E5" w:themeFill="accent5" w:themeFillTint="99"/>
            <w:textDirection w:val="tbRlV"/>
            <w:vAlign w:val="center"/>
          </w:tcPr>
          <w:p>
            <w:pPr>
              <w:pStyle w:val="000090"/>
              <w:jc w:val="center"/>
              <w:rPr/>
            </w:pPr>
            <w:r>
              <w:rPr/>
              <w:t>数</w:t>
            </w:r>
            <w:r>
              <w:rPr>
                <w:spacing w:val="17"/>
              </w:rPr>
              <w:t xml:space="preserve"> </w:t>
            </w:r>
            <w:r>
              <w:rPr/>
              <w:t>据</w:t>
            </w:r>
            <w:r>
              <w:rPr>
                <w:spacing w:val="18"/>
              </w:rPr>
              <w:t xml:space="preserve"> </w:t>
            </w:r>
            <w:r>
              <w:rPr/>
              <w:t>块</w:t>
            </w:r>
            <w:r>
              <w:rPr>
                <w:spacing w:val="18"/>
              </w:rPr>
              <w:t xml:space="preserve"> </w:t>
            </w:r>
            <w:r>
              <w:rPr/>
              <w:t>处</w:t>
            </w:r>
            <w:r>
              <w:rPr>
                <w:spacing w:val="18"/>
              </w:rPr>
              <w:t xml:space="preserve"> </w:t>
            </w:r>
            <w:r>
              <w:rPr/>
              <w:t>理</w:t>
            </w:r>
          </w:p>
        </w:tc>
        <w:tc>
          <w:tcPr>
            <w:tcW w:w="1276" w:type="dxa"/>
            <w:vAlign w:val="center"/>
          </w:tcPr>
          <w:p>
            <w:pPr>
              <w:pStyle w:val="000090"/>
              <w:jc w:val="center"/>
              <w:rPr/>
            </w:pPr>
            <w:r>
              <w:rPr>
                <w:spacing w:val="-2"/>
              </w:rPr>
              <w:t>190</w:t>
            </w:r>
          </w:p>
        </w:tc>
        <w:tc>
          <w:tcPr>
            <w:tcW w:w="2133" w:type="dxa"/>
            <w:vAlign w:val="center"/>
          </w:tcPr>
          <w:p>
            <w:pPr>
              <w:pStyle w:val="000090"/>
              <w:jc w:val="center"/>
              <w:rPr/>
            </w:pPr>
          </w:p>
        </w:tc>
        <w:tc>
          <w:tcPr>
            <w:tcW w:w="3678" w:type="dxa"/>
            <w:vAlign w:val="center"/>
          </w:tcPr>
          <w:p>
            <w:pPr>
              <w:pStyle w:val="000090"/>
              <w:jc w:val="center"/>
              <w:rPr>
                <w:lang w:eastAsia="zh-CN"/>
              </w:rPr>
            </w:pPr>
          </w:p>
        </w:tc>
        <w:tc>
          <w:tcPr>
            <w:tcW w:w="1279" w:type="dxa"/>
            <w:vAlign w:val="center"/>
          </w:tcPr>
          <w:p>
            <w:pPr>
              <w:pStyle w:val="000090"/>
              <w:jc w:val="center"/>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191</w:t>
            </w:r>
          </w:p>
        </w:tc>
        <w:tc>
          <w:tcPr>
            <w:tcW w:w="2133" w:type="dxa"/>
            <w:vAlign w:val="center"/>
          </w:tcPr>
          <w:p>
            <w:pPr>
              <w:pStyle w:val="000090"/>
              <w:jc w:val="center"/>
              <w:rPr/>
            </w:pPr>
            <w:r>
              <w:rPr>
                <w:position w:val="-3"/>
              </w:rPr>
              <w:t>-</w:t>
            </w:r>
          </w:p>
        </w:tc>
        <w:tc>
          <w:tcPr>
            <w:tcW w:w="3678" w:type="dxa"/>
            <w:vAlign w:val="center"/>
          </w:tcPr>
          <w:p>
            <w:pPr>
              <w:pStyle w:val="000090"/>
              <w:jc w:val="center"/>
              <w:rPr>
                <w:lang w:eastAsia="zh-CN"/>
              </w:rPr>
            </w:pPr>
          </w:p>
        </w:tc>
        <w:tc>
          <w:tcPr>
            <w:tcW w:w="1279" w:type="dxa"/>
            <w:vAlign w:val="center"/>
          </w:tcPr>
          <w:p>
            <w:pPr>
              <w:pStyle w:val="000090"/>
              <w:jc w:val="center"/>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192</w:t>
            </w:r>
          </w:p>
        </w:tc>
        <w:tc>
          <w:tcPr>
            <w:tcW w:w="2133" w:type="dxa"/>
            <w:vAlign w:val="center"/>
          </w:tcPr>
          <w:p>
            <w:pPr>
              <w:pStyle w:val="000090"/>
              <w:jc w:val="center"/>
              <w:rPr/>
            </w:pPr>
            <w:r>
              <w:rPr/>
              <w:t>BK</w:t>
            </w:r>
            <w:r>
              <w:rPr>
                <w:spacing w:val="13"/>
              </w:rPr>
              <w:t>+</w:t>
            </w:r>
          </w:p>
        </w:tc>
        <w:tc>
          <w:tcPr>
            <w:tcW w:w="3678" w:type="dxa"/>
            <w:vAlign w:val="center"/>
          </w:tcPr>
          <w:p>
            <w:pPr>
              <w:pStyle w:val="000090"/>
              <w:jc w:val="center"/>
              <w:rPr/>
            </w:pPr>
            <w:r>
              <w:rPr>
                <w:spacing w:val="8"/>
              </w:rPr>
              <w:t>数据块的加法运算</w:t>
            </w:r>
          </w:p>
        </w:tc>
        <w:tc>
          <w:tcPr>
            <w:tcW w:w="1279" w:type="dxa"/>
            <w:vAlign w:val="center"/>
          </w:tcPr>
          <w:p>
            <w:pPr>
              <w:pStyle w:val="000090"/>
              <w:jc w:val="center"/>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193</w:t>
            </w:r>
          </w:p>
        </w:tc>
        <w:tc>
          <w:tcPr>
            <w:tcW w:w="2133" w:type="dxa"/>
            <w:vAlign w:val="center"/>
          </w:tcPr>
          <w:p>
            <w:pPr>
              <w:pStyle w:val="000090"/>
              <w:jc w:val="center"/>
              <w:rPr/>
            </w:pPr>
            <w:r>
              <w:rPr/>
              <w:t>BK</w:t>
            </w:r>
            <w:r>
              <w:rPr>
                <w:spacing w:val="12"/>
              </w:rPr>
              <w:t>-</w:t>
            </w:r>
          </w:p>
        </w:tc>
        <w:tc>
          <w:tcPr>
            <w:tcW w:w="3678" w:type="dxa"/>
            <w:vAlign w:val="center"/>
          </w:tcPr>
          <w:p>
            <w:pPr>
              <w:pStyle w:val="000090"/>
              <w:jc w:val="center"/>
              <w:rPr/>
            </w:pPr>
            <w:r>
              <w:rPr>
                <w:spacing w:val="8"/>
              </w:rPr>
              <w:t>数据块的减法运算</w:t>
            </w:r>
          </w:p>
        </w:tc>
        <w:tc>
          <w:tcPr>
            <w:tcW w:w="1279" w:type="dxa"/>
            <w:vAlign w:val="center"/>
          </w:tcPr>
          <w:p>
            <w:pPr>
              <w:pStyle w:val="000090"/>
              <w:jc w:val="center"/>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194</w:t>
            </w:r>
          </w:p>
        </w:tc>
        <w:tc>
          <w:tcPr>
            <w:tcW w:w="2133" w:type="dxa"/>
            <w:vAlign w:val="center"/>
          </w:tcPr>
          <w:p>
            <w:pPr>
              <w:pStyle w:val="000090"/>
              <w:jc w:val="center"/>
              <w:rPr/>
            </w:pPr>
            <w:r>
              <w:rPr/>
              <w:t>BKCMP</w:t>
            </w:r>
            <w:r>
              <w:rPr>
                <w:spacing w:val="27"/>
              </w:rPr>
              <w:t>=</w:t>
            </w:r>
          </w:p>
        </w:tc>
        <w:tc>
          <w:tcPr>
            <w:tcW w:w="3678" w:type="dxa"/>
            <w:vAlign w:val="center"/>
          </w:tcPr>
          <w:p>
            <w:pPr>
              <w:pStyle w:val="000090"/>
              <w:jc w:val="center"/>
              <w:rPr/>
            </w:pPr>
            <w:r>
              <w:rPr>
                <w:spacing w:val="6"/>
              </w:rPr>
              <w:t>数据块的比较(S1)=(S2)</w:t>
            </w:r>
          </w:p>
        </w:tc>
        <w:tc>
          <w:tcPr>
            <w:tcW w:w="1279" w:type="dxa"/>
            <w:vAlign w:val="center"/>
          </w:tcPr>
          <w:p>
            <w:pPr>
              <w:pStyle w:val="000090"/>
              <w:jc w:val="center"/>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195</w:t>
            </w:r>
          </w:p>
        </w:tc>
        <w:tc>
          <w:tcPr>
            <w:tcW w:w="2133" w:type="dxa"/>
            <w:vAlign w:val="center"/>
          </w:tcPr>
          <w:p>
            <w:pPr>
              <w:pStyle w:val="000090"/>
              <w:jc w:val="center"/>
              <w:rPr/>
            </w:pPr>
            <w:r>
              <w:rPr/>
              <w:t>BKCMP</w:t>
            </w:r>
            <w:r>
              <w:rPr>
                <w:spacing w:val="27"/>
              </w:rPr>
              <w:t>&gt;</w:t>
            </w:r>
          </w:p>
        </w:tc>
        <w:tc>
          <w:tcPr>
            <w:tcW w:w="3678" w:type="dxa"/>
            <w:vAlign w:val="center"/>
          </w:tcPr>
          <w:p>
            <w:pPr>
              <w:pStyle w:val="000090"/>
              <w:jc w:val="center"/>
              <w:rPr/>
            </w:pPr>
            <w:r>
              <w:rPr>
                <w:spacing w:val="6"/>
              </w:rPr>
              <w:t>数据块的比较(S1)&gt;(S2)</w:t>
            </w:r>
          </w:p>
        </w:tc>
        <w:tc>
          <w:tcPr>
            <w:tcW w:w="1279" w:type="dxa"/>
            <w:vAlign w:val="center"/>
          </w:tcPr>
          <w:p>
            <w:pPr>
              <w:pStyle w:val="000090"/>
              <w:jc w:val="center"/>
              <w:rPr/>
            </w:pPr>
          </w:p>
        </w:tc>
      </w:tr>
      <w:tr>
        <w:trPr>
          <w:trHeight w:val="319"/>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196</w:t>
            </w:r>
          </w:p>
        </w:tc>
        <w:tc>
          <w:tcPr>
            <w:tcW w:w="2133" w:type="dxa"/>
            <w:vAlign w:val="center"/>
          </w:tcPr>
          <w:p>
            <w:pPr>
              <w:pStyle w:val="000090"/>
              <w:jc w:val="center"/>
              <w:rPr/>
            </w:pPr>
            <w:r>
              <w:rPr/>
              <w:t>BKCMP</w:t>
            </w:r>
            <w:r>
              <w:rPr>
                <w:spacing w:val="27"/>
              </w:rPr>
              <w:t>&lt;</w:t>
            </w:r>
          </w:p>
        </w:tc>
        <w:tc>
          <w:tcPr>
            <w:tcW w:w="3678" w:type="dxa"/>
            <w:vAlign w:val="center"/>
          </w:tcPr>
          <w:p>
            <w:pPr>
              <w:pStyle w:val="000090"/>
              <w:jc w:val="center"/>
              <w:rPr/>
            </w:pPr>
            <w:r>
              <w:rPr>
                <w:spacing w:val="6"/>
              </w:rPr>
              <w:t>数据块的比较(S1)&lt;(S2)</w:t>
            </w:r>
          </w:p>
        </w:tc>
        <w:tc>
          <w:tcPr>
            <w:tcW w:w="1279" w:type="dxa"/>
            <w:vAlign w:val="center"/>
          </w:tcPr>
          <w:p>
            <w:pPr>
              <w:pStyle w:val="000090"/>
              <w:jc w:val="center"/>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197</w:t>
            </w:r>
          </w:p>
        </w:tc>
        <w:tc>
          <w:tcPr>
            <w:tcW w:w="2133" w:type="dxa"/>
            <w:vAlign w:val="center"/>
          </w:tcPr>
          <w:p>
            <w:pPr>
              <w:pStyle w:val="000090"/>
              <w:jc w:val="center"/>
              <w:rPr/>
            </w:pPr>
            <w:r>
              <w:rPr/>
              <w:t>BKCMP</w:t>
            </w:r>
            <w:r>
              <w:rPr>
                <w:spacing w:val="16"/>
              </w:rPr>
              <w:t>&lt;&gt;</w:t>
            </w:r>
          </w:p>
        </w:tc>
        <w:tc>
          <w:tcPr>
            <w:tcW w:w="3678" w:type="dxa"/>
            <w:vAlign w:val="center"/>
          </w:tcPr>
          <w:p>
            <w:pPr>
              <w:pStyle w:val="000090"/>
              <w:jc w:val="center"/>
              <w:rPr/>
            </w:pPr>
            <w:r>
              <w:rPr>
                <w:spacing w:val="6"/>
              </w:rPr>
              <w:t>数据块的比较(S1)&lt;&gt;(S2)</w:t>
            </w:r>
          </w:p>
        </w:tc>
        <w:tc>
          <w:tcPr>
            <w:tcW w:w="1279" w:type="dxa"/>
            <w:vAlign w:val="center"/>
          </w:tcPr>
          <w:p>
            <w:pPr>
              <w:pStyle w:val="000090"/>
              <w:jc w:val="center"/>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198</w:t>
            </w:r>
          </w:p>
        </w:tc>
        <w:tc>
          <w:tcPr>
            <w:tcW w:w="2133" w:type="dxa"/>
            <w:vAlign w:val="center"/>
          </w:tcPr>
          <w:p>
            <w:pPr>
              <w:pStyle w:val="000090"/>
              <w:jc w:val="center"/>
              <w:rPr/>
            </w:pPr>
            <w:r>
              <w:rPr/>
              <w:t>BKCMP</w:t>
            </w:r>
            <w:r>
              <w:rPr>
                <w:spacing w:val="16"/>
              </w:rPr>
              <w:t>&lt;=</w:t>
            </w:r>
          </w:p>
        </w:tc>
        <w:tc>
          <w:tcPr>
            <w:tcW w:w="3678" w:type="dxa"/>
            <w:vAlign w:val="center"/>
          </w:tcPr>
          <w:p>
            <w:pPr>
              <w:pStyle w:val="000090"/>
              <w:jc w:val="center"/>
              <w:rPr/>
            </w:pPr>
            <w:r>
              <w:rPr>
                <w:spacing w:val="6"/>
              </w:rPr>
              <w:t>数据块的比较(S1)&lt;=(S2)</w:t>
            </w:r>
          </w:p>
        </w:tc>
        <w:tc>
          <w:tcPr>
            <w:tcW w:w="1279" w:type="dxa"/>
            <w:vAlign w:val="center"/>
          </w:tcPr>
          <w:p>
            <w:pPr>
              <w:pStyle w:val="000090"/>
              <w:jc w:val="center"/>
              <w:rPr/>
            </w:pPr>
          </w:p>
        </w:tc>
      </w:tr>
      <w:tr>
        <w:trPr>
          <w:trHeight w:val="317"/>
          <w:jc w:val="center"/>
        </w:trPr>
        <w:tc>
          <w:tcPr>
            <w:tcW w:w="848" w:type="dxa"/>
            <w:vMerge w:val="continue"/>
            <w:tcBorders>
              <w:top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199</w:t>
            </w:r>
          </w:p>
        </w:tc>
        <w:tc>
          <w:tcPr>
            <w:tcW w:w="2133" w:type="dxa"/>
            <w:vAlign w:val="center"/>
          </w:tcPr>
          <w:p>
            <w:pPr>
              <w:pStyle w:val="000090"/>
              <w:jc w:val="center"/>
              <w:rPr/>
            </w:pPr>
            <w:r>
              <w:rPr/>
              <w:t>BKCMP</w:t>
            </w:r>
            <w:r>
              <w:rPr>
                <w:spacing w:val="16"/>
              </w:rPr>
              <w:t>&gt;=</w:t>
            </w:r>
          </w:p>
        </w:tc>
        <w:tc>
          <w:tcPr>
            <w:tcW w:w="3678" w:type="dxa"/>
            <w:vAlign w:val="center"/>
          </w:tcPr>
          <w:p>
            <w:pPr>
              <w:pStyle w:val="000090"/>
              <w:jc w:val="center"/>
              <w:rPr/>
            </w:pPr>
            <w:r>
              <w:rPr>
                <w:spacing w:val="6"/>
              </w:rPr>
              <w:t>数据块的比较(S1)&gt;=(S2)</w:t>
            </w:r>
          </w:p>
        </w:tc>
        <w:tc>
          <w:tcPr>
            <w:tcW w:w="1279" w:type="dxa"/>
            <w:vAlign w:val="center"/>
          </w:tcPr>
          <w:p>
            <w:pPr>
              <w:pStyle w:val="000090"/>
              <w:jc w:val="center"/>
              <w:rPr/>
            </w:pPr>
          </w:p>
        </w:tc>
      </w:tr>
      <w:tr>
        <w:trPr>
          <w:trHeight w:val="316"/>
          <w:jc w:val="center"/>
        </w:trPr>
        <w:tc>
          <w:tcPr>
            <w:tcW w:w="848" w:type="dxa"/>
            <w:vMerge w:val="restart"/>
            <w:tcBorders>
              <w:bottom w:val="nil"/>
            </w:tcBorders>
            <w:shd w:val="clear" w:color="auto" w:fill="9CC2E5" w:themeFill="accent5" w:themeFillTint="99"/>
            <w:textDirection w:val="tbRlV"/>
            <w:vAlign w:val="center"/>
          </w:tcPr>
          <w:p>
            <w:pPr>
              <w:pStyle w:val="000090"/>
              <w:jc w:val="center"/>
              <w:rPr/>
            </w:pPr>
            <w:r>
              <w:rPr/>
              <w:t>字</w:t>
            </w:r>
            <w:r>
              <w:rPr>
                <w:spacing w:val="17"/>
              </w:rPr>
              <w:t xml:space="preserve"> </w:t>
            </w:r>
            <w:r>
              <w:rPr/>
              <w:t>符</w:t>
            </w:r>
            <w:r>
              <w:rPr>
                <w:spacing w:val="18"/>
              </w:rPr>
              <w:t xml:space="preserve"> </w:t>
            </w:r>
            <w:r>
              <w:rPr/>
              <w:t>串</w:t>
            </w:r>
            <w:r>
              <w:rPr>
                <w:spacing w:val="18"/>
              </w:rPr>
              <w:t xml:space="preserve"> </w:t>
            </w:r>
            <w:r>
              <w:rPr/>
              <w:t>控</w:t>
            </w:r>
            <w:r>
              <w:rPr>
                <w:spacing w:val="18"/>
              </w:rPr>
              <w:t xml:space="preserve"> </w:t>
            </w:r>
            <w:r>
              <w:rPr/>
              <w:t>制</w:t>
            </w:r>
          </w:p>
        </w:tc>
        <w:tc>
          <w:tcPr>
            <w:tcW w:w="1276" w:type="dxa"/>
            <w:vAlign w:val="center"/>
          </w:tcPr>
          <w:p>
            <w:pPr>
              <w:pStyle w:val="000090"/>
              <w:jc w:val="center"/>
              <w:rPr/>
            </w:pPr>
            <w:r>
              <w:rPr>
                <w:spacing w:val="2"/>
              </w:rPr>
              <w:t>200</w:t>
            </w:r>
          </w:p>
        </w:tc>
        <w:tc>
          <w:tcPr>
            <w:tcW w:w="2133" w:type="dxa"/>
            <w:vAlign w:val="center"/>
          </w:tcPr>
          <w:p>
            <w:pPr>
              <w:pStyle w:val="000090"/>
              <w:jc w:val="center"/>
              <w:rPr/>
            </w:pPr>
            <w:r>
              <w:rPr>
                <w:spacing w:val="2"/>
              </w:rPr>
              <w:t>STR</w:t>
            </w:r>
          </w:p>
        </w:tc>
        <w:tc>
          <w:tcPr>
            <w:tcW w:w="3678" w:type="dxa"/>
            <w:vAlign w:val="center"/>
          </w:tcPr>
          <w:p>
            <w:pPr>
              <w:pStyle w:val="000090"/>
              <w:jc w:val="center"/>
              <w:rPr>
                <w:lang w:eastAsia="zh-CN"/>
              </w:rPr>
            </w:pPr>
            <w:r>
              <w:rPr>
                <w:lang w:eastAsia="zh-CN"/>
              </w:rPr>
              <w:t>BIN</w:t>
            </w:r>
            <w:r>
              <w:rPr>
                <w:spacing w:val="11"/>
                <w:lang w:eastAsia="zh-CN"/>
              </w:rPr>
              <w:t>→字符串的转换</w:t>
            </w: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pPr>
            <w:r>
              <w:rPr>
                <w:spacing w:val="2"/>
              </w:rPr>
              <w:t>201</w:t>
            </w:r>
          </w:p>
        </w:tc>
        <w:tc>
          <w:tcPr>
            <w:tcW w:w="2133" w:type="dxa"/>
            <w:vAlign w:val="center"/>
          </w:tcPr>
          <w:p>
            <w:pPr>
              <w:pStyle w:val="000090"/>
              <w:jc w:val="center"/>
              <w:rPr/>
            </w:pPr>
            <w:r>
              <w:rPr>
                <w:spacing w:val="4"/>
              </w:rPr>
              <w:t>VAL</w:t>
            </w:r>
          </w:p>
        </w:tc>
        <w:tc>
          <w:tcPr>
            <w:tcW w:w="3678" w:type="dxa"/>
            <w:vAlign w:val="center"/>
          </w:tcPr>
          <w:p>
            <w:pPr>
              <w:pStyle w:val="000090"/>
              <w:jc w:val="center"/>
              <w:rPr>
                <w:lang w:eastAsia="zh-CN"/>
              </w:rPr>
            </w:pPr>
            <w:r>
              <w:rPr>
                <w:spacing w:val="6"/>
                <w:lang w:eastAsia="zh-CN"/>
              </w:rPr>
              <w:t>字符串→</w:t>
            </w:r>
            <w:r>
              <w:rPr>
                <w:lang w:eastAsia="zh-CN"/>
              </w:rPr>
              <w:t>BIN</w:t>
            </w:r>
            <w:r>
              <w:rPr>
                <w:spacing w:val="-14"/>
                <w:lang w:eastAsia="zh-CN"/>
              </w:rPr>
              <w:t xml:space="preserve"> </w:t>
            </w:r>
            <w:r>
              <w:rPr>
                <w:spacing w:val="6"/>
                <w:lang w:eastAsia="zh-CN"/>
              </w:rPr>
              <w:t>的转换</w:t>
            </w:r>
          </w:p>
        </w:tc>
        <w:tc>
          <w:tcPr>
            <w:tcW w:w="1279" w:type="dxa"/>
            <w:vAlign w:val="center"/>
          </w:tcPr>
          <w:p>
            <w:pPr>
              <w:pStyle w:val="000090"/>
              <w:jc w:val="center"/>
              <w:rPr>
                <w:lang w:eastAsia="zh-CN"/>
              </w:rPr>
            </w:pPr>
          </w:p>
        </w:tc>
      </w:tr>
      <w:tr>
        <w:trPr>
          <w:trHeight w:val="319"/>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pPr>
            <w:r>
              <w:rPr>
                <w:spacing w:val="2"/>
              </w:rPr>
              <w:t>202</w:t>
            </w:r>
          </w:p>
        </w:tc>
        <w:tc>
          <w:tcPr>
            <w:tcW w:w="2133" w:type="dxa"/>
            <w:vAlign w:val="center"/>
          </w:tcPr>
          <w:p>
            <w:pPr>
              <w:pStyle w:val="000090"/>
              <w:jc w:val="center"/>
              <w:rPr/>
            </w:pPr>
            <w:r>
              <w:rPr>
                <w:spacing w:val="-1"/>
              </w:rPr>
              <w:t>$+</w:t>
            </w:r>
          </w:p>
        </w:tc>
        <w:tc>
          <w:tcPr>
            <w:tcW w:w="3678" w:type="dxa"/>
            <w:vAlign w:val="center"/>
          </w:tcPr>
          <w:p>
            <w:pPr>
              <w:pStyle w:val="000090"/>
              <w:jc w:val="center"/>
              <w:rPr/>
            </w:pPr>
            <w:r>
              <w:rPr>
                <w:spacing w:val="8"/>
              </w:rPr>
              <w:t>字符串的结合</w:t>
            </w:r>
          </w:p>
        </w:tc>
        <w:tc>
          <w:tcPr>
            <w:tcW w:w="1279" w:type="dxa"/>
            <w:vAlign w:val="center"/>
          </w:tcPr>
          <w:p>
            <w:pPr>
              <w:pStyle w:val="000090"/>
              <w:jc w:val="center"/>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203</w:t>
            </w:r>
          </w:p>
        </w:tc>
        <w:tc>
          <w:tcPr>
            <w:tcW w:w="2133" w:type="dxa"/>
            <w:vAlign w:val="center"/>
          </w:tcPr>
          <w:p>
            <w:pPr>
              <w:pStyle w:val="000090"/>
              <w:jc w:val="center"/>
              <w:rPr/>
            </w:pPr>
            <w:r>
              <w:rPr>
                <w:spacing w:val="3"/>
              </w:rPr>
              <w:t>LEN</w:t>
            </w:r>
          </w:p>
        </w:tc>
        <w:tc>
          <w:tcPr>
            <w:tcW w:w="3678" w:type="dxa"/>
            <w:vAlign w:val="center"/>
          </w:tcPr>
          <w:p>
            <w:pPr>
              <w:pStyle w:val="000090"/>
              <w:jc w:val="center"/>
              <w:rPr/>
            </w:pPr>
            <w:r>
              <w:rPr>
                <w:spacing w:val="8"/>
              </w:rPr>
              <w:t>检测出字符串的长度</w:t>
            </w:r>
          </w:p>
        </w:tc>
        <w:tc>
          <w:tcPr>
            <w:tcW w:w="1279" w:type="dxa"/>
            <w:vAlign w:val="center"/>
          </w:tcPr>
          <w:p>
            <w:pPr>
              <w:pStyle w:val="000090"/>
              <w:jc w:val="center"/>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204</w:t>
            </w:r>
          </w:p>
        </w:tc>
        <w:tc>
          <w:tcPr>
            <w:tcW w:w="2133" w:type="dxa"/>
            <w:vAlign w:val="center"/>
          </w:tcPr>
          <w:p>
            <w:pPr>
              <w:pStyle w:val="000090"/>
              <w:jc w:val="center"/>
              <w:rPr/>
            </w:pPr>
            <w:r>
              <w:rPr>
                <w:spacing w:val="3"/>
              </w:rPr>
              <w:t>RIGHT</w:t>
            </w:r>
          </w:p>
        </w:tc>
        <w:tc>
          <w:tcPr>
            <w:tcW w:w="3678" w:type="dxa"/>
            <w:vAlign w:val="center"/>
          </w:tcPr>
          <w:p>
            <w:pPr>
              <w:pStyle w:val="000090"/>
              <w:jc w:val="center"/>
              <w:rPr>
                <w:lang w:eastAsia="zh-CN"/>
              </w:rPr>
            </w:pPr>
            <w:r>
              <w:rPr>
                <w:spacing w:val="8"/>
                <w:lang w:eastAsia="zh-CN"/>
              </w:rPr>
              <w:t>从字符串的右侧开始取出</w:t>
            </w: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pPr>
            <w:r>
              <w:rPr>
                <w:spacing w:val="2"/>
              </w:rPr>
              <w:t>205</w:t>
            </w:r>
          </w:p>
        </w:tc>
        <w:tc>
          <w:tcPr>
            <w:tcW w:w="2133" w:type="dxa"/>
            <w:vAlign w:val="center"/>
          </w:tcPr>
          <w:p>
            <w:pPr>
              <w:pStyle w:val="000090"/>
              <w:jc w:val="center"/>
              <w:rPr/>
            </w:pPr>
            <w:r>
              <w:rPr>
                <w:spacing w:val="3"/>
              </w:rPr>
              <w:t>LEFT</w:t>
            </w:r>
          </w:p>
        </w:tc>
        <w:tc>
          <w:tcPr>
            <w:tcW w:w="3678" w:type="dxa"/>
            <w:vAlign w:val="center"/>
          </w:tcPr>
          <w:p>
            <w:pPr>
              <w:pStyle w:val="000090"/>
              <w:jc w:val="center"/>
              <w:rPr>
                <w:lang w:eastAsia="zh-CN"/>
              </w:rPr>
            </w:pPr>
            <w:r>
              <w:rPr>
                <w:spacing w:val="8"/>
                <w:lang w:eastAsia="zh-CN"/>
              </w:rPr>
              <w:t>从字符串的左侧开始取出</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pPr>
            <w:r>
              <w:rPr>
                <w:spacing w:val="2"/>
              </w:rPr>
              <w:t>206</w:t>
            </w:r>
          </w:p>
        </w:tc>
        <w:tc>
          <w:tcPr>
            <w:tcW w:w="2133" w:type="dxa"/>
            <w:vAlign w:val="center"/>
          </w:tcPr>
          <w:p>
            <w:pPr>
              <w:pStyle w:val="000090"/>
              <w:jc w:val="center"/>
              <w:rPr/>
            </w:pPr>
            <w:r>
              <w:rPr>
                <w:spacing w:val="5"/>
              </w:rPr>
              <w:t>MIDR</w:t>
            </w:r>
          </w:p>
        </w:tc>
        <w:tc>
          <w:tcPr>
            <w:tcW w:w="3678" w:type="dxa"/>
            <w:vAlign w:val="center"/>
          </w:tcPr>
          <w:p>
            <w:pPr>
              <w:pStyle w:val="000090"/>
              <w:jc w:val="center"/>
              <w:rPr>
                <w:lang w:eastAsia="zh-CN"/>
              </w:rPr>
            </w:pPr>
            <w:r>
              <w:rPr>
                <w:spacing w:val="8"/>
                <w:lang w:eastAsia="zh-CN"/>
              </w:rPr>
              <w:t>从字符串中的任意取出</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pPr>
            <w:r>
              <w:rPr>
                <w:spacing w:val="2"/>
              </w:rPr>
              <w:t>207</w:t>
            </w:r>
          </w:p>
        </w:tc>
        <w:tc>
          <w:tcPr>
            <w:tcW w:w="2133" w:type="dxa"/>
            <w:vAlign w:val="center"/>
          </w:tcPr>
          <w:p>
            <w:pPr>
              <w:pStyle w:val="000090"/>
              <w:jc w:val="center"/>
              <w:rPr/>
            </w:pPr>
            <w:r>
              <w:rPr>
                <w:spacing w:val="5"/>
              </w:rPr>
              <w:t>MIDW</w:t>
            </w:r>
          </w:p>
        </w:tc>
        <w:tc>
          <w:tcPr>
            <w:tcW w:w="3678" w:type="dxa"/>
            <w:vAlign w:val="center"/>
          </w:tcPr>
          <w:p>
            <w:pPr>
              <w:pStyle w:val="000090"/>
              <w:jc w:val="center"/>
              <w:rPr/>
            </w:pPr>
            <w:r>
              <w:rPr>
                <w:spacing w:val="8"/>
              </w:rPr>
              <w:t>字符串中的任意替换</w:t>
            </w:r>
          </w:p>
        </w:tc>
        <w:tc>
          <w:tcPr>
            <w:tcW w:w="1279" w:type="dxa"/>
            <w:vAlign w:val="center"/>
          </w:tcPr>
          <w:p>
            <w:pPr>
              <w:pStyle w:val="000090"/>
              <w:jc w:val="center"/>
              <w:rPr/>
            </w:pPr>
          </w:p>
        </w:tc>
      </w:tr>
      <w:tr>
        <w:trPr>
          <w:trHeight w:val="319"/>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208</w:t>
            </w:r>
          </w:p>
        </w:tc>
        <w:tc>
          <w:tcPr>
            <w:tcW w:w="2133" w:type="dxa"/>
            <w:vAlign w:val="center"/>
          </w:tcPr>
          <w:p>
            <w:pPr>
              <w:pStyle w:val="000090"/>
              <w:jc w:val="center"/>
              <w:rPr/>
            </w:pPr>
            <w:r>
              <w:rPr>
                <w:spacing w:val="1"/>
              </w:rPr>
              <w:t>INSTR</w:t>
            </w:r>
          </w:p>
        </w:tc>
        <w:tc>
          <w:tcPr>
            <w:tcW w:w="3678" w:type="dxa"/>
            <w:vAlign w:val="center"/>
          </w:tcPr>
          <w:p>
            <w:pPr>
              <w:pStyle w:val="000090"/>
              <w:jc w:val="center"/>
              <w:rPr/>
            </w:pPr>
            <w:r>
              <w:rPr>
                <w:spacing w:val="8"/>
              </w:rPr>
              <w:t>字符串的检索</w:t>
            </w:r>
          </w:p>
        </w:tc>
        <w:tc>
          <w:tcPr>
            <w:tcW w:w="1279" w:type="dxa"/>
            <w:vAlign w:val="center"/>
          </w:tcPr>
          <w:p>
            <w:pPr>
              <w:pStyle w:val="000090"/>
              <w:jc w:val="center"/>
              <w:rPr/>
            </w:pPr>
          </w:p>
        </w:tc>
      </w:tr>
      <w:tr>
        <w:trPr>
          <w:trHeight w:val="321"/>
          <w:jc w:val="center"/>
        </w:trPr>
        <w:tc>
          <w:tcPr>
            <w:tcW w:w="848" w:type="dxa"/>
            <w:vMerge w:val="continue"/>
            <w:tcBorders>
              <w:top w:val="nil"/>
            </w:tcBorders>
            <w:shd w:val="clear" w:color="auto" w:fill="9CC2E5" w:themeFill="accent5" w:themeFillTint="99"/>
            <w:textDirection w:val="tbRlV"/>
            <w:vAlign w:val="center"/>
          </w:tcPr>
          <w:p>
            <w:pPr>
              <w:pStyle w:val="000090"/>
              <w:jc w:val="center"/>
              <w:rPr/>
            </w:pPr>
          </w:p>
        </w:tc>
        <w:tc>
          <w:tcPr>
            <w:tcW w:w="1276" w:type="dxa"/>
            <w:vAlign w:val="center"/>
          </w:tcPr>
          <w:p>
            <w:pPr>
              <w:pStyle w:val="000090"/>
              <w:jc w:val="center"/>
              <w:rPr/>
            </w:pPr>
            <w:r>
              <w:rPr>
                <w:spacing w:val="2"/>
              </w:rPr>
              <w:t>209</w:t>
            </w:r>
          </w:p>
        </w:tc>
        <w:tc>
          <w:tcPr>
            <w:tcW w:w="2133" w:type="dxa"/>
            <w:vAlign w:val="center"/>
          </w:tcPr>
          <w:p>
            <w:pPr>
              <w:pStyle w:val="000090"/>
              <w:jc w:val="center"/>
              <w:rPr/>
            </w:pPr>
            <w:r>
              <w:rPr>
                <w:spacing w:val="8"/>
              </w:rPr>
              <w:t>$</w:t>
            </w:r>
            <w:r>
              <w:rPr/>
              <w:t>MOV</w:t>
            </w:r>
          </w:p>
        </w:tc>
        <w:tc>
          <w:tcPr>
            <w:tcW w:w="3678" w:type="dxa"/>
            <w:vAlign w:val="center"/>
          </w:tcPr>
          <w:p>
            <w:pPr>
              <w:pStyle w:val="000090"/>
              <w:jc w:val="center"/>
              <w:rPr/>
            </w:pPr>
            <w:r>
              <w:rPr>
                <w:spacing w:val="8"/>
              </w:rPr>
              <w:t>字符串的传送</w:t>
            </w:r>
          </w:p>
        </w:tc>
        <w:tc>
          <w:tcPr>
            <w:tcW w:w="1279" w:type="dxa"/>
            <w:vAlign w:val="center"/>
          </w:tcPr>
          <w:p>
            <w:pPr>
              <w:pStyle w:val="000090"/>
              <w:jc w:val="center"/>
              <w:rPr/>
            </w:pPr>
          </w:p>
        </w:tc>
      </w:tr>
      <w:tr>
        <w:trPr>
          <w:trHeight w:val="316"/>
          <w:jc w:val="center"/>
        </w:trPr>
        <w:tc>
          <w:tcPr>
            <w:tcW w:w="848" w:type="dxa"/>
            <w:vMerge w:val="restart"/>
            <w:tcBorders>
              <w:bottom w:val="nil"/>
            </w:tcBorders>
            <w:shd w:val="clear" w:color="auto" w:fill="9CC2E5" w:themeFill="accent5" w:themeFillTint="99"/>
            <w:textDirection w:val="tbRlV"/>
            <w:vAlign w:val="center"/>
          </w:tcPr>
          <w:p>
            <w:pPr>
              <w:pStyle w:val="000090"/>
              <w:jc w:val="center"/>
              <w:rPr>
                <w:lang w:eastAsia="zh-CN"/>
              </w:rPr>
            </w:pPr>
            <w:r>
              <w:rPr>
                <w:lang w:eastAsia="zh-CN"/>
              </w:rPr>
              <w:t>数据处理3</w:t>
            </w:r>
          </w:p>
        </w:tc>
        <w:tc>
          <w:tcPr>
            <w:tcW w:w="1276" w:type="dxa"/>
            <w:vAlign w:val="center"/>
          </w:tcPr>
          <w:p>
            <w:pPr>
              <w:pStyle w:val="000090"/>
              <w:jc w:val="center"/>
              <w:rPr>
                <w:lang w:eastAsia="zh-CN"/>
              </w:rPr>
            </w:pPr>
            <w:r>
              <w:rPr>
                <w:lang w:eastAsia="zh-CN"/>
              </w:rPr>
              <w:t>210</w:t>
            </w:r>
          </w:p>
        </w:tc>
        <w:tc>
          <w:tcPr>
            <w:tcW w:w="2133" w:type="dxa"/>
            <w:vAlign w:val="center"/>
          </w:tcPr>
          <w:p>
            <w:pPr>
              <w:pStyle w:val="000090"/>
              <w:jc w:val="center"/>
              <w:rPr>
                <w:lang w:eastAsia="zh-CN"/>
              </w:rPr>
            </w:pPr>
            <w:r>
              <w:rPr>
                <w:lang w:eastAsia="zh-CN"/>
              </w:rPr>
              <w:t>FDEL</w:t>
            </w:r>
          </w:p>
        </w:tc>
        <w:tc>
          <w:tcPr>
            <w:tcW w:w="3678" w:type="dxa"/>
            <w:vAlign w:val="center"/>
          </w:tcPr>
          <w:p>
            <w:pPr>
              <w:pStyle w:val="000090"/>
              <w:jc w:val="center"/>
              <w:rPr>
                <w:lang w:eastAsia="zh-CN"/>
              </w:rPr>
            </w:pPr>
            <w:r>
              <w:rPr>
                <w:lang w:eastAsia="zh-CN"/>
              </w:rPr>
              <w:t>数据表的数据删除</w:t>
            </w: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211</w:t>
            </w:r>
          </w:p>
        </w:tc>
        <w:tc>
          <w:tcPr>
            <w:tcW w:w="2133" w:type="dxa"/>
            <w:vAlign w:val="center"/>
          </w:tcPr>
          <w:p>
            <w:pPr>
              <w:pStyle w:val="000090"/>
              <w:jc w:val="center"/>
              <w:rPr>
                <w:lang w:eastAsia="zh-CN"/>
              </w:rPr>
            </w:pPr>
            <w:r>
              <w:rPr>
                <w:lang w:eastAsia="zh-CN"/>
              </w:rPr>
              <w:t>FINS</w:t>
            </w:r>
          </w:p>
        </w:tc>
        <w:tc>
          <w:tcPr>
            <w:tcW w:w="3678" w:type="dxa"/>
            <w:vAlign w:val="center"/>
          </w:tcPr>
          <w:p>
            <w:pPr>
              <w:pStyle w:val="000090"/>
              <w:jc w:val="center"/>
              <w:rPr>
                <w:lang w:eastAsia="zh-CN"/>
              </w:rPr>
            </w:pPr>
            <w:r>
              <w:rPr>
                <w:lang w:eastAsia="zh-CN"/>
              </w:rPr>
              <w:t>数据表的数据插入</w:t>
            </w:r>
          </w:p>
        </w:tc>
        <w:tc>
          <w:tcPr>
            <w:tcW w:w="1279" w:type="dxa"/>
            <w:vAlign w:val="center"/>
          </w:tcPr>
          <w:p>
            <w:pPr>
              <w:pStyle w:val="000090"/>
              <w:jc w:val="center"/>
              <w:rPr>
                <w:lang w:eastAsia="zh-CN"/>
              </w:rPr>
            </w:pPr>
          </w:p>
        </w:tc>
      </w:tr>
      <w:tr>
        <w:trPr>
          <w:trHeight w:val="319"/>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212</w:t>
            </w:r>
          </w:p>
        </w:tc>
        <w:tc>
          <w:tcPr>
            <w:tcW w:w="2133" w:type="dxa"/>
            <w:vAlign w:val="center"/>
          </w:tcPr>
          <w:p>
            <w:pPr>
              <w:pStyle w:val="000090"/>
              <w:jc w:val="center"/>
              <w:rPr>
                <w:lang w:eastAsia="zh-CN"/>
              </w:rPr>
            </w:pPr>
            <w:r>
              <w:rPr>
                <w:lang w:eastAsia="zh-CN"/>
              </w:rPr>
              <w:t>POP</w:t>
            </w:r>
          </w:p>
        </w:tc>
        <w:tc>
          <w:tcPr>
            <w:tcW w:w="3678" w:type="dxa"/>
            <w:vAlign w:val="center"/>
          </w:tcPr>
          <w:p>
            <w:pPr>
              <w:pStyle w:val="000090"/>
              <w:jc w:val="center"/>
              <w:rPr>
                <w:lang w:eastAsia="zh-CN"/>
              </w:rPr>
            </w:pPr>
            <w:r>
              <w:rPr>
                <w:lang w:eastAsia="zh-CN"/>
              </w:rPr>
              <w:t>读取后入的数据</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213</w:t>
            </w:r>
          </w:p>
        </w:tc>
        <w:tc>
          <w:tcPr>
            <w:tcW w:w="2133" w:type="dxa"/>
            <w:vAlign w:val="center"/>
          </w:tcPr>
          <w:p>
            <w:pPr>
              <w:pStyle w:val="000090"/>
              <w:jc w:val="center"/>
              <w:rPr>
                <w:lang w:eastAsia="zh-CN"/>
              </w:rPr>
            </w:pPr>
            <w:r>
              <w:rPr>
                <w:lang w:eastAsia="zh-CN"/>
              </w:rPr>
              <w:t>SFR</w:t>
            </w:r>
          </w:p>
        </w:tc>
        <w:tc>
          <w:tcPr>
            <w:tcW w:w="3678" w:type="dxa"/>
            <w:vAlign w:val="center"/>
          </w:tcPr>
          <w:p>
            <w:pPr>
              <w:pStyle w:val="000090"/>
              <w:jc w:val="center"/>
              <w:rPr>
                <w:lang w:eastAsia="zh-CN"/>
              </w:rPr>
            </w:pPr>
            <w:r>
              <w:rPr>
                <w:lang w:eastAsia="zh-CN"/>
              </w:rPr>
              <w:t>16 位数据 n 位右移(带进位)</w:t>
            </w: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214</w:t>
            </w:r>
          </w:p>
        </w:tc>
        <w:tc>
          <w:tcPr>
            <w:tcW w:w="2133" w:type="dxa"/>
            <w:vAlign w:val="center"/>
          </w:tcPr>
          <w:p>
            <w:pPr>
              <w:pStyle w:val="000090"/>
              <w:jc w:val="center"/>
              <w:rPr>
                <w:lang w:eastAsia="zh-CN"/>
              </w:rPr>
            </w:pPr>
            <w:r>
              <w:rPr>
                <w:lang w:eastAsia="zh-CN"/>
              </w:rPr>
              <w:t>SFL</w:t>
            </w:r>
          </w:p>
        </w:tc>
        <w:tc>
          <w:tcPr>
            <w:tcW w:w="3678" w:type="dxa"/>
            <w:vAlign w:val="center"/>
          </w:tcPr>
          <w:p>
            <w:pPr>
              <w:pStyle w:val="000090"/>
              <w:jc w:val="center"/>
              <w:rPr>
                <w:lang w:eastAsia="zh-CN"/>
              </w:rPr>
            </w:pPr>
            <w:r>
              <w:rPr>
                <w:lang w:eastAsia="zh-CN"/>
              </w:rPr>
              <w:t>16 位数据 n 位左移(带进位)</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215</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216</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217</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9"/>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218</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6"/>
          <w:jc w:val="center"/>
        </w:trPr>
        <w:tc>
          <w:tcPr>
            <w:tcW w:w="848" w:type="dxa"/>
            <w:vMerge w:val="continue"/>
            <w:tcBorders>
              <w:top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219</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7"/>
          <w:jc w:val="center"/>
        </w:trPr>
        <w:tc>
          <w:tcPr>
            <w:tcW w:w="848" w:type="dxa"/>
            <w:vMerge w:val="restart"/>
            <w:tcBorders>
              <w:bottom w:val="nil"/>
            </w:tcBorders>
            <w:shd w:val="clear" w:color="auto" w:fill="9CC2E5" w:themeFill="accent5" w:themeFillTint="99"/>
            <w:textDirection w:val="tbRlV"/>
            <w:vAlign w:val="center"/>
          </w:tcPr>
          <w:p>
            <w:pPr>
              <w:pStyle w:val="000090"/>
              <w:jc w:val="center"/>
              <w:rPr>
                <w:lang w:eastAsia="zh-CN"/>
              </w:rPr>
            </w:pPr>
            <w:r>
              <w:rPr>
                <w:lang w:eastAsia="zh-CN"/>
              </w:rPr>
              <w:t>触 点 比 较 指 令</w:t>
            </w:r>
          </w:p>
        </w:tc>
        <w:tc>
          <w:tcPr>
            <w:tcW w:w="1276" w:type="dxa"/>
            <w:vAlign w:val="center"/>
          </w:tcPr>
          <w:p>
            <w:pPr>
              <w:pStyle w:val="000090"/>
              <w:jc w:val="center"/>
              <w:rPr>
                <w:lang w:eastAsia="zh-CN"/>
              </w:rPr>
            </w:pPr>
            <w:r>
              <w:rPr>
                <w:lang w:eastAsia="zh-CN"/>
              </w:rPr>
              <w:t>220</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221</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222</w:t>
            </w:r>
          </w:p>
        </w:tc>
        <w:tc>
          <w:tcPr>
            <w:tcW w:w="2133" w:type="dxa"/>
            <w:vAlign w:val="center"/>
          </w:tcPr>
          <w:p>
            <w:pPr>
              <w:pStyle w:val="000090"/>
              <w:jc w:val="center"/>
              <w:rPr>
                <w:lang w:eastAsia="zh-CN"/>
              </w:rPr>
            </w:pPr>
            <w:r>
              <w:rPr>
                <w:lang w:eastAsia="zh-CN"/>
              </w:rPr>
              <w:t>-</w:t>
            </w: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223</w:t>
            </w:r>
          </w:p>
        </w:tc>
        <w:tc>
          <w:tcPr>
            <w:tcW w:w="2133" w:type="dxa"/>
            <w:vAlign w:val="center"/>
          </w:tcPr>
          <w:p>
            <w:pPr>
              <w:pStyle w:val="000090"/>
              <w:jc w:val="center"/>
              <w:rPr>
                <w:lang w:eastAsia="zh-CN"/>
              </w:rPr>
            </w:pPr>
            <w:r>
              <w:rPr>
                <w:lang w:eastAsia="zh-CN"/>
              </w:rPr>
              <w:t>-</w:t>
            </w: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9"/>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224</w:t>
            </w:r>
          </w:p>
        </w:tc>
        <w:tc>
          <w:tcPr>
            <w:tcW w:w="2133" w:type="dxa"/>
            <w:vAlign w:val="center"/>
          </w:tcPr>
          <w:p>
            <w:pPr>
              <w:pStyle w:val="000090"/>
              <w:jc w:val="center"/>
              <w:rPr>
                <w:lang w:eastAsia="zh-CN"/>
              </w:rPr>
            </w:pPr>
            <w:r>
              <w:rPr>
                <w:lang w:eastAsia="zh-CN"/>
              </w:rPr>
              <w:t>LD=</w:t>
            </w:r>
          </w:p>
        </w:tc>
        <w:tc>
          <w:tcPr>
            <w:tcW w:w="3678" w:type="dxa"/>
            <w:vAlign w:val="center"/>
          </w:tcPr>
          <w:p>
            <w:pPr>
              <w:pStyle w:val="000090"/>
              <w:jc w:val="center"/>
              <w:rPr>
                <w:lang w:eastAsia="zh-CN"/>
              </w:rPr>
            </w:pPr>
            <w:r>
              <w:rPr>
                <w:lang w:eastAsia="zh-CN"/>
              </w:rPr>
              <w:t>(S1)=(S2)</w:t>
            </w: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225</w:t>
            </w:r>
          </w:p>
        </w:tc>
        <w:tc>
          <w:tcPr>
            <w:tcW w:w="2133" w:type="dxa"/>
            <w:vAlign w:val="center"/>
          </w:tcPr>
          <w:p>
            <w:pPr>
              <w:pStyle w:val="000090"/>
              <w:jc w:val="center"/>
              <w:rPr>
                <w:lang w:eastAsia="zh-CN"/>
              </w:rPr>
            </w:pPr>
            <w:r>
              <w:rPr>
                <w:lang w:eastAsia="zh-CN"/>
              </w:rPr>
              <w:t>LD&gt;</w:t>
            </w:r>
          </w:p>
        </w:tc>
        <w:tc>
          <w:tcPr>
            <w:tcW w:w="3678" w:type="dxa"/>
            <w:vAlign w:val="center"/>
          </w:tcPr>
          <w:p>
            <w:pPr>
              <w:pStyle w:val="000090"/>
              <w:jc w:val="center"/>
              <w:rPr>
                <w:lang w:eastAsia="zh-CN"/>
              </w:rPr>
            </w:pPr>
            <w:r>
              <w:rPr>
                <w:lang w:eastAsia="zh-CN"/>
              </w:rPr>
              <w:t>(S1)&gt;(S2)</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226</w:t>
            </w:r>
          </w:p>
        </w:tc>
        <w:tc>
          <w:tcPr>
            <w:tcW w:w="2133" w:type="dxa"/>
            <w:vAlign w:val="center"/>
          </w:tcPr>
          <w:p>
            <w:pPr>
              <w:pStyle w:val="000090"/>
              <w:jc w:val="center"/>
              <w:rPr>
                <w:lang w:eastAsia="zh-CN"/>
              </w:rPr>
            </w:pPr>
            <w:r>
              <w:rPr>
                <w:lang w:eastAsia="zh-CN"/>
              </w:rPr>
              <w:t>LD&lt;</w:t>
            </w:r>
          </w:p>
        </w:tc>
        <w:tc>
          <w:tcPr>
            <w:tcW w:w="3678" w:type="dxa"/>
            <w:vAlign w:val="center"/>
          </w:tcPr>
          <w:p>
            <w:pPr>
              <w:pStyle w:val="000090"/>
              <w:jc w:val="center"/>
              <w:rPr>
                <w:lang w:eastAsia="zh-CN"/>
              </w:rPr>
            </w:pPr>
            <w:r>
              <w:rPr>
                <w:lang w:eastAsia="zh-CN"/>
              </w:rPr>
              <w:t>(S1)&lt;(S2)</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227</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228</w:t>
            </w:r>
          </w:p>
        </w:tc>
        <w:tc>
          <w:tcPr>
            <w:tcW w:w="2133" w:type="dxa"/>
            <w:vAlign w:val="center"/>
          </w:tcPr>
          <w:p>
            <w:pPr>
              <w:pStyle w:val="000090"/>
              <w:jc w:val="center"/>
              <w:rPr>
                <w:lang w:eastAsia="zh-CN"/>
              </w:rPr>
            </w:pPr>
            <w:r>
              <w:rPr>
                <w:lang w:eastAsia="zh-CN"/>
              </w:rPr>
              <w:t>LD&lt;&gt;</w:t>
            </w:r>
          </w:p>
        </w:tc>
        <w:tc>
          <w:tcPr>
            <w:tcW w:w="3678" w:type="dxa"/>
            <w:vAlign w:val="center"/>
          </w:tcPr>
          <w:p>
            <w:pPr>
              <w:pStyle w:val="000090"/>
              <w:jc w:val="center"/>
              <w:rPr>
                <w:lang w:eastAsia="zh-CN"/>
              </w:rPr>
            </w:pPr>
            <w:r>
              <w:rPr>
                <w:lang w:eastAsia="zh-CN"/>
              </w:rPr>
              <w:t>(S1)≠(S2)</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229</w:t>
            </w:r>
          </w:p>
        </w:tc>
        <w:tc>
          <w:tcPr>
            <w:tcW w:w="2133" w:type="dxa"/>
            <w:vAlign w:val="center"/>
          </w:tcPr>
          <w:p>
            <w:pPr>
              <w:pStyle w:val="000090"/>
              <w:jc w:val="center"/>
              <w:rPr>
                <w:lang w:eastAsia="zh-CN"/>
              </w:rPr>
            </w:pPr>
            <w:r>
              <w:rPr>
                <w:lang w:eastAsia="zh-CN"/>
              </w:rPr>
              <w:t>LD&lt;=</w:t>
            </w:r>
          </w:p>
        </w:tc>
        <w:tc>
          <w:tcPr>
            <w:tcW w:w="3678" w:type="dxa"/>
            <w:vAlign w:val="center"/>
          </w:tcPr>
          <w:p>
            <w:pPr>
              <w:pStyle w:val="000090"/>
              <w:jc w:val="center"/>
              <w:rPr>
                <w:lang w:eastAsia="zh-CN"/>
              </w:rPr>
            </w:pPr>
            <w:r>
              <w:rPr>
                <w:lang w:eastAsia="zh-CN"/>
              </w:rPr>
              <w:t>(S1)&lt;=(S2)</w:t>
            </w:r>
          </w:p>
        </w:tc>
        <w:tc>
          <w:tcPr>
            <w:tcW w:w="1279" w:type="dxa"/>
            <w:vAlign w:val="center"/>
          </w:tcPr>
          <w:p>
            <w:pPr>
              <w:pStyle w:val="000090"/>
              <w:jc w:val="center"/>
              <w:rPr>
                <w:lang w:eastAsia="zh-CN"/>
              </w:rPr>
            </w:pPr>
          </w:p>
        </w:tc>
      </w:tr>
      <w:tr>
        <w:trPr>
          <w:trHeight w:val="319"/>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230</w:t>
            </w:r>
          </w:p>
        </w:tc>
        <w:tc>
          <w:tcPr>
            <w:tcW w:w="2133" w:type="dxa"/>
            <w:vAlign w:val="center"/>
          </w:tcPr>
          <w:p>
            <w:pPr>
              <w:pStyle w:val="000090"/>
              <w:jc w:val="center"/>
              <w:rPr>
                <w:lang w:eastAsia="zh-CN"/>
              </w:rPr>
            </w:pPr>
            <w:r>
              <w:rPr>
                <w:lang w:eastAsia="zh-CN"/>
              </w:rPr>
              <w:t>LD&gt;=</w:t>
            </w:r>
          </w:p>
        </w:tc>
        <w:tc>
          <w:tcPr>
            <w:tcW w:w="3678" w:type="dxa"/>
            <w:vAlign w:val="center"/>
          </w:tcPr>
          <w:p>
            <w:pPr>
              <w:pStyle w:val="000090"/>
              <w:jc w:val="center"/>
              <w:rPr>
                <w:lang w:eastAsia="zh-CN"/>
              </w:rPr>
            </w:pPr>
            <w:r>
              <w:rPr>
                <w:lang w:eastAsia="zh-CN"/>
              </w:rPr>
              <w:t>(S1)&gt;=(S2)</w:t>
            </w: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231</w:t>
            </w:r>
          </w:p>
        </w:tc>
        <w:tc>
          <w:tcPr>
            <w:tcW w:w="2133" w:type="dxa"/>
            <w:vAlign w:val="center"/>
          </w:tcPr>
          <w:p>
            <w:pPr>
              <w:pStyle w:val="000090"/>
              <w:jc w:val="center"/>
              <w:rPr>
                <w:lang w:eastAsia="zh-CN"/>
              </w:rPr>
            </w:pPr>
            <w:r>
              <w:rPr>
                <w:lang w:eastAsia="zh-CN"/>
              </w:rPr>
              <w:t>-</w:t>
            </w: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232</w:t>
            </w:r>
          </w:p>
        </w:tc>
        <w:tc>
          <w:tcPr>
            <w:tcW w:w="2133" w:type="dxa"/>
            <w:vAlign w:val="center"/>
          </w:tcPr>
          <w:p>
            <w:pPr>
              <w:pStyle w:val="000090"/>
              <w:jc w:val="center"/>
              <w:rPr>
                <w:lang w:eastAsia="zh-CN"/>
              </w:rPr>
            </w:pPr>
            <w:r>
              <w:rPr>
                <w:lang w:eastAsia="zh-CN"/>
              </w:rPr>
              <w:t>AND=</w:t>
            </w:r>
          </w:p>
        </w:tc>
        <w:tc>
          <w:tcPr>
            <w:tcW w:w="3678" w:type="dxa"/>
            <w:vAlign w:val="center"/>
          </w:tcPr>
          <w:p>
            <w:pPr>
              <w:pStyle w:val="000090"/>
              <w:jc w:val="center"/>
              <w:rPr>
                <w:lang w:eastAsia="zh-CN"/>
              </w:rPr>
            </w:pPr>
            <w:r>
              <w:rPr>
                <w:lang w:eastAsia="zh-CN"/>
              </w:rPr>
              <w:t>(S1)=(S2)</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233</w:t>
            </w:r>
          </w:p>
        </w:tc>
        <w:tc>
          <w:tcPr>
            <w:tcW w:w="2133" w:type="dxa"/>
            <w:vAlign w:val="center"/>
          </w:tcPr>
          <w:p>
            <w:pPr>
              <w:pStyle w:val="000090"/>
              <w:jc w:val="center"/>
              <w:rPr>
                <w:lang w:eastAsia="zh-CN"/>
              </w:rPr>
            </w:pPr>
            <w:r>
              <w:rPr>
                <w:lang w:eastAsia="zh-CN"/>
              </w:rPr>
              <w:t>AND&gt;</w:t>
            </w:r>
          </w:p>
        </w:tc>
        <w:tc>
          <w:tcPr>
            <w:tcW w:w="3678" w:type="dxa"/>
            <w:vAlign w:val="center"/>
          </w:tcPr>
          <w:p>
            <w:pPr>
              <w:pStyle w:val="000090"/>
              <w:jc w:val="center"/>
              <w:rPr>
                <w:lang w:eastAsia="zh-CN"/>
              </w:rPr>
            </w:pPr>
            <w:r>
              <w:rPr>
                <w:lang w:eastAsia="zh-CN"/>
              </w:rPr>
              <w:t>(S1)&gt;(S2)</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234</w:t>
            </w:r>
          </w:p>
        </w:tc>
        <w:tc>
          <w:tcPr>
            <w:tcW w:w="2133" w:type="dxa"/>
            <w:vAlign w:val="center"/>
          </w:tcPr>
          <w:p>
            <w:pPr>
              <w:pStyle w:val="000090"/>
              <w:jc w:val="center"/>
              <w:rPr>
                <w:lang w:eastAsia="zh-CN"/>
              </w:rPr>
            </w:pPr>
            <w:r>
              <w:rPr>
                <w:lang w:eastAsia="zh-CN"/>
              </w:rPr>
              <w:t>AND&lt;</w:t>
            </w:r>
          </w:p>
        </w:tc>
        <w:tc>
          <w:tcPr>
            <w:tcW w:w="3678" w:type="dxa"/>
            <w:vAlign w:val="center"/>
          </w:tcPr>
          <w:p>
            <w:pPr>
              <w:pStyle w:val="000090"/>
              <w:jc w:val="center"/>
              <w:rPr>
                <w:lang w:eastAsia="zh-CN"/>
              </w:rPr>
            </w:pPr>
            <w:r>
              <w:rPr>
                <w:lang w:eastAsia="zh-CN"/>
              </w:rPr>
              <w:t>(S1)&lt;(S2)</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235</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9"/>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236</w:t>
            </w:r>
          </w:p>
        </w:tc>
        <w:tc>
          <w:tcPr>
            <w:tcW w:w="2133" w:type="dxa"/>
            <w:vAlign w:val="center"/>
          </w:tcPr>
          <w:p>
            <w:pPr>
              <w:pStyle w:val="000090"/>
              <w:jc w:val="center"/>
              <w:rPr>
                <w:lang w:eastAsia="zh-CN"/>
              </w:rPr>
            </w:pPr>
            <w:r>
              <w:rPr>
                <w:lang w:eastAsia="zh-CN"/>
              </w:rPr>
              <w:t>AND&lt;&gt;</w:t>
            </w:r>
          </w:p>
        </w:tc>
        <w:tc>
          <w:tcPr>
            <w:tcW w:w="3678" w:type="dxa"/>
            <w:vAlign w:val="center"/>
          </w:tcPr>
          <w:p>
            <w:pPr>
              <w:pStyle w:val="000090"/>
              <w:jc w:val="center"/>
              <w:rPr>
                <w:lang w:eastAsia="zh-CN"/>
              </w:rPr>
            </w:pPr>
            <w:r>
              <w:rPr>
                <w:lang w:eastAsia="zh-CN"/>
              </w:rPr>
              <w:t>(S1)≠(S2)</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237</w:t>
            </w:r>
          </w:p>
        </w:tc>
        <w:tc>
          <w:tcPr>
            <w:tcW w:w="2133" w:type="dxa"/>
            <w:vAlign w:val="center"/>
          </w:tcPr>
          <w:p>
            <w:pPr>
              <w:pStyle w:val="000090"/>
              <w:jc w:val="center"/>
              <w:rPr>
                <w:lang w:eastAsia="zh-CN"/>
              </w:rPr>
            </w:pPr>
            <w:r>
              <w:rPr>
                <w:lang w:eastAsia="zh-CN"/>
              </w:rPr>
              <w:t>AND&lt;=</w:t>
            </w:r>
          </w:p>
        </w:tc>
        <w:tc>
          <w:tcPr>
            <w:tcW w:w="3678" w:type="dxa"/>
            <w:vAlign w:val="center"/>
          </w:tcPr>
          <w:p>
            <w:pPr>
              <w:pStyle w:val="000090"/>
              <w:jc w:val="center"/>
              <w:rPr>
                <w:lang w:eastAsia="zh-CN"/>
              </w:rPr>
            </w:pPr>
            <w:r>
              <w:rPr>
                <w:lang w:eastAsia="zh-CN"/>
              </w:rPr>
              <w:t>(S1)&lt;=(S2)</w:t>
            </w: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238</w:t>
            </w:r>
          </w:p>
        </w:tc>
        <w:tc>
          <w:tcPr>
            <w:tcW w:w="2133" w:type="dxa"/>
            <w:vAlign w:val="center"/>
          </w:tcPr>
          <w:p>
            <w:pPr>
              <w:pStyle w:val="000090"/>
              <w:jc w:val="center"/>
              <w:rPr>
                <w:lang w:eastAsia="zh-CN"/>
              </w:rPr>
            </w:pPr>
            <w:r>
              <w:rPr>
                <w:lang w:eastAsia="zh-CN"/>
              </w:rPr>
              <w:t>AND&gt;=</w:t>
            </w:r>
          </w:p>
        </w:tc>
        <w:tc>
          <w:tcPr>
            <w:tcW w:w="3678" w:type="dxa"/>
            <w:vAlign w:val="center"/>
          </w:tcPr>
          <w:p>
            <w:pPr>
              <w:pStyle w:val="000090"/>
              <w:jc w:val="center"/>
              <w:rPr>
                <w:lang w:eastAsia="zh-CN"/>
              </w:rPr>
            </w:pPr>
            <w:r>
              <w:rPr>
                <w:lang w:eastAsia="zh-CN"/>
              </w:rPr>
              <w:t>(S1)&gt;=(S2)</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239</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240</w:t>
            </w:r>
          </w:p>
        </w:tc>
        <w:tc>
          <w:tcPr>
            <w:tcW w:w="2133" w:type="dxa"/>
            <w:vAlign w:val="center"/>
          </w:tcPr>
          <w:p>
            <w:pPr>
              <w:pStyle w:val="000090"/>
              <w:jc w:val="center"/>
              <w:rPr>
                <w:lang w:eastAsia="zh-CN"/>
              </w:rPr>
            </w:pPr>
            <w:r>
              <w:rPr>
                <w:lang w:eastAsia="zh-CN"/>
              </w:rPr>
              <w:t>ORD=</w:t>
            </w:r>
          </w:p>
        </w:tc>
        <w:tc>
          <w:tcPr>
            <w:tcW w:w="3678" w:type="dxa"/>
            <w:vAlign w:val="center"/>
          </w:tcPr>
          <w:p>
            <w:pPr>
              <w:pStyle w:val="000090"/>
              <w:jc w:val="center"/>
              <w:rPr>
                <w:lang w:eastAsia="zh-CN"/>
              </w:rPr>
            </w:pPr>
            <w:r>
              <w:rPr>
                <w:lang w:eastAsia="zh-CN"/>
              </w:rPr>
              <w:t>(S1)=(S2)</w:t>
            </w: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241</w:t>
            </w:r>
          </w:p>
        </w:tc>
        <w:tc>
          <w:tcPr>
            <w:tcW w:w="2133" w:type="dxa"/>
            <w:vAlign w:val="center"/>
          </w:tcPr>
          <w:p>
            <w:pPr>
              <w:pStyle w:val="000090"/>
              <w:jc w:val="center"/>
              <w:rPr>
                <w:lang w:eastAsia="zh-CN"/>
              </w:rPr>
            </w:pPr>
            <w:r>
              <w:rPr>
                <w:lang w:eastAsia="zh-CN"/>
              </w:rPr>
              <w:t>ORD&gt;</w:t>
            </w:r>
          </w:p>
        </w:tc>
        <w:tc>
          <w:tcPr>
            <w:tcW w:w="3678" w:type="dxa"/>
            <w:vAlign w:val="center"/>
          </w:tcPr>
          <w:p>
            <w:pPr>
              <w:pStyle w:val="000090"/>
              <w:jc w:val="center"/>
              <w:rPr>
                <w:lang w:eastAsia="zh-CN"/>
              </w:rPr>
            </w:pPr>
            <w:r>
              <w:rPr>
                <w:lang w:eastAsia="zh-CN"/>
              </w:rPr>
              <w:t>(S1)&gt;(S2)</w:t>
            </w:r>
          </w:p>
        </w:tc>
        <w:tc>
          <w:tcPr>
            <w:tcW w:w="1279" w:type="dxa"/>
            <w:vAlign w:val="center"/>
          </w:tcPr>
          <w:p>
            <w:pPr>
              <w:pStyle w:val="000090"/>
              <w:jc w:val="center"/>
              <w:rPr>
                <w:lang w:eastAsia="zh-CN"/>
              </w:rPr>
            </w:pPr>
          </w:p>
        </w:tc>
      </w:tr>
      <w:tr>
        <w:trPr>
          <w:trHeight w:val="319"/>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242</w:t>
            </w:r>
          </w:p>
        </w:tc>
        <w:tc>
          <w:tcPr>
            <w:tcW w:w="2133" w:type="dxa"/>
            <w:vAlign w:val="center"/>
          </w:tcPr>
          <w:p>
            <w:pPr>
              <w:pStyle w:val="000090"/>
              <w:jc w:val="center"/>
              <w:rPr>
                <w:lang w:eastAsia="zh-CN"/>
              </w:rPr>
            </w:pPr>
            <w:r>
              <w:rPr>
                <w:lang w:eastAsia="zh-CN"/>
              </w:rPr>
              <w:t>ORD&lt;</w:t>
            </w:r>
          </w:p>
        </w:tc>
        <w:tc>
          <w:tcPr>
            <w:tcW w:w="3678" w:type="dxa"/>
            <w:vAlign w:val="center"/>
          </w:tcPr>
          <w:p>
            <w:pPr>
              <w:pStyle w:val="000090"/>
              <w:jc w:val="center"/>
              <w:rPr>
                <w:lang w:eastAsia="zh-CN"/>
              </w:rPr>
            </w:pPr>
            <w:r>
              <w:rPr>
                <w:lang w:eastAsia="zh-CN"/>
              </w:rPr>
              <w:t>(S1)&lt;(S2)</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243</w:t>
            </w:r>
          </w:p>
        </w:tc>
        <w:tc>
          <w:tcPr>
            <w:tcW w:w="2133" w:type="dxa"/>
            <w:vAlign w:val="center"/>
          </w:tcPr>
          <w:p>
            <w:pPr>
              <w:pStyle w:val="000090"/>
              <w:jc w:val="center"/>
              <w:rPr>
                <w:lang w:eastAsia="zh-CN"/>
              </w:rPr>
            </w:pPr>
            <w:r>
              <w:rPr>
                <w:lang w:eastAsia="zh-CN"/>
              </w:rPr>
              <w:t>-</w:t>
            </w: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244</w:t>
            </w:r>
          </w:p>
        </w:tc>
        <w:tc>
          <w:tcPr>
            <w:tcW w:w="2133" w:type="dxa"/>
            <w:vAlign w:val="center"/>
          </w:tcPr>
          <w:p>
            <w:pPr>
              <w:pStyle w:val="000090"/>
              <w:jc w:val="center"/>
              <w:rPr>
                <w:lang w:eastAsia="zh-CN"/>
              </w:rPr>
            </w:pPr>
            <w:r>
              <w:rPr>
                <w:lang w:eastAsia="zh-CN"/>
              </w:rPr>
              <w:t>ORD&lt;&gt;</w:t>
            </w:r>
          </w:p>
        </w:tc>
        <w:tc>
          <w:tcPr>
            <w:tcW w:w="3678" w:type="dxa"/>
            <w:vAlign w:val="center"/>
          </w:tcPr>
          <w:p>
            <w:pPr>
              <w:pStyle w:val="000090"/>
              <w:jc w:val="center"/>
              <w:rPr>
                <w:lang w:eastAsia="zh-CN"/>
              </w:rPr>
            </w:pPr>
            <w:r>
              <w:rPr>
                <w:lang w:eastAsia="zh-CN"/>
              </w:rPr>
              <w:t>(S1)≠(S2)</w:t>
            </w: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245</w:t>
            </w:r>
          </w:p>
        </w:tc>
        <w:tc>
          <w:tcPr>
            <w:tcW w:w="2133" w:type="dxa"/>
            <w:vAlign w:val="center"/>
          </w:tcPr>
          <w:p>
            <w:pPr>
              <w:pStyle w:val="000090"/>
              <w:jc w:val="center"/>
              <w:rPr>
                <w:lang w:eastAsia="zh-CN"/>
              </w:rPr>
            </w:pPr>
            <w:r>
              <w:rPr>
                <w:lang w:eastAsia="zh-CN"/>
              </w:rPr>
              <w:t>ORD&lt;=</w:t>
            </w:r>
          </w:p>
        </w:tc>
        <w:tc>
          <w:tcPr>
            <w:tcW w:w="3678" w:type="dxa"/>
            <w:vAlign w:val="center"/>
          </w:tcPr>
          <w:p>
            <w:pPr>
              <w:pStyle w:val="000090"/>
              <w:jc w:val="center"/>
              <w:rPr>
                <w:lang w:eastAsia="zh-CN"/>
              </w:rPr>
            </w:pPr>
            <w:r>
              <w:rPr>
                <w:lang w:eastAsia="zh-CN"/>
              </w:rPr>
              <w:t>(S1)&lt;=(S2)</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246</w:t>
            </w:r>
          </w:p>
        </w:tc>
        <w:tc>
          <w:tcPr>
            <w:tcW w:w="2133" w:type="dxa"/>
            <w:vAlign w:val="center"/>
          </w:tcPr>
          <w:p>
            <w:pPr>
              <w:pStyle w:val="000090"/>
              <w:jc w:val="center"/>
              <w:rPr>
                <w:lang w:eastAsia="zh-CN"/>
              </w:rPr>
            </w:pPr>
            <w:r>
              <w:rPr>
                <w:lang w:eastAsia="zh-CN"/>
              </w:rPr>
              <w:t>ORD&gt;=</w:t>
            </w:r>
          </w:p>
        </w:tc>
        <w:tc>
          <w:tcPr>
            <w:tcW w:w="3678" w:type="dxa"/>
            <w:vAlign w:val="center"/>
          </w:tcPr>
          <w:p>
            <w:pPr>
              <w:pStyle w:val="000090"/>
              <w:jc w:val="center"/>
              <w:rPr>
                <w:lang w:eastAsia="zh-CN"/>
              </w:rPr>
            </w:pPr>
            <w:r>
              <w:rPr>
                <w:lang w:eastAsia="zh-CN"/>
              </w:rPr>
              <w:t>(S1)&gt;=(S2)</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247</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9"/>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248</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21"/>
          <w:jc w:val="center"/>
        </w:trPr>
        <w:tc>
          <w:tcPr>
            <w:tcW w:w="848" w:type="dxa"/>
            <w:vMerge w:val="continue"/>
            <w:tcBorders>
              <w:top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249</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6"/>
          <w:jc w:val="center"/>
        </w:trPr>
        <w:tc>
          <w:tcPr>
            <w:tcW w:w="848" w:type="dxa"/>
            <w:vMerge w:val="restart"/>
            <w:tcBorders>
              <w:bottom w:val="nil"/>
            </w:tcBorders>
            <w:shd w:val="clear" w:color="auto" w:fill="9CC2E5" w:themeFill="accent5" w:themeFillTint="99"/>
            <w:textDirection w:val="tbRlV"/>
            <w:vAlign w:val="center"/>
          </w:tcPr>
          <w:p>
            <w:pPr>
              <w:pStyle w:val="000090"/>
              <w:jc w:val="center"/>
              <w:rPr>
                <w:lang w:eastAsia="zh-CN"/>
              </w:rPr>
            </w:pPr>
            <w:r>
              <w:rPr>
                <w:lang w:eastAsia="zh-CN"/>
              </w:rPr>
              <w:t>数 据 表 处 理</w:t>
            </w:r>
          </w:p>
        </w:tc>
        <w:tc>
          <w:tcPr>
            <w:tcW w:w="1276" w:type="dxa"/>
            <w:vAlign w:val="center"/>
          </w:tcPr>
          <w:p>
            <w:pPr>
              <w:pStyle w:val="000090"/>
              <w:jc w:val="center"/>
              <w:rPr>
                <w:lang w:eastAsia="zh-CN"/>
              </w:rPr>
            </w:pPr>
            <w:r>
              <w:rPr>
                <w:lang w:eastAsia="zh-CN"/>
              </w:rPr>
              <w:t>250</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251</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9"/>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252</w:t>
            </w:r>
          </w:p>
        </w:tc>
        <w:tc>
          <w:tcPr>
            <w:tcW w:w="2133" w:type="dxa"/>
            <w:vAlign w:val="center"/>
          </w:tcPr>
          <w:p>
            <w:pPr>
              <w:pStyle w:val="000090"/>
              <w:jc w:val="center"/>
              <w:rPr>
                <w:lang w:eastAsia="zh-CN"/>
              </w:rPr>
            </w:pPr>
            <w:r>
              <w:rPr>
                <w:lang w:eastAsia="zh-CN"/>
              </w:rPr>
              <w:t>-</w:t>
            </w: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253</w:t>
            </w:r>
          </w:p>
        </w:tc>
        <w:tc>
          <w:tcPr>
            <w:tcW w:w="2133" w:type="dxa"/>
            <w:vAlign w:val="center"/>
          </w:tcPr>
          <w:p>
            <w:pPr>
              <w:pStyle w:val="000090"/>
              <w:jc w:val="center"/>
              <w:rPr>
                <w:lang w:eastAsia="zh-CN"/>
              </w:rPr>
            </w:pPr>
            <w:r>
              <w:rPr>
                <w:lang w:eastAsia="zh-CN"/>
              </w:rPr>
              <w:t>-</w:t>
            </w: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1"/>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254</w:t>
            </w:r>
          </w:p>
        </w:tc>
        <w:tc>
          <w:tcPr>
            <w:tcW w:w="2133" w:type="dxa"/>
            <w:vAlign w:val="center"/>
          </w:tcPr>
          <w:p>
            <w:pPr>
              <w:pStyle w:val="000090"/>
              <w:jc w:val="center"/>
              <w:rPr>
                <w:lang w:eastAsia="zh-CN"/>
              </w:rPr>
            </w:pPr>
            <w:r>
              <w:rPr>
                <w:lang w:eastAsia="zh-CN"/>
              </w:rPr>
              <w:t>-</w:t>
            </w: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255</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256</w:t>
            </w:r>
          </w:p>
        </w:tc>
        <w:tc>
          <w:tcPr>
            <w:tcW w:w="2133" w:type="dxa"/>
            <w:vAlign w:val="center"/>
          </w:tcPr>
          <w:p>
            <w:pPr>
              <w:pStyle w:val="000090"/>
              <w:jc w:val="center"/>
              <w:rPr>
                <w:lang w:eastAsia="zh-CN"/>
              </w:rPr>
            </w:pPr>
            <w:r>
              <w:rPr>
                <w:lang w:eastAsia="zh-CN"/>
              </w:rPr>
              <w:t>LIMIT</w:t>
            </w:r>
          </w:p>
        </w:tc>
        <w:tc>
          <w:tcPr>
            <w:tcW w:w="3678" w:type="dxa"/>
            <w:vAlign w:val="center"/>
          </w:tcPr>
          <w:p>
            <w:pPr>
              <w:pStyle w:val="000090"/>
              <w:jc w:val="center"/>
              <w:rPr>
                <w:lang w:eastAsia="zh-CN"/>
              </w:rPr>
            </w:pPr>
            <w:r>
              <w:rPr>
                <w:lang w:eastAsia="zh-CN"/>
              </w:rPr>
              <w:t>上下限限位控制</w:t>
            </w: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257</w:t>
            </w:r>
          </w:p>
        </w:tc>
        <w:tc>
          <w:tcPr>
            <w:tcW w:w="2133" w:type="dxa"/>
            <w:vAlign w:val="center"/>
          </w:tcPr>
          <w:p>
            <w:pPr>
              <w:pStyle w:val="000090"/>
              <w:jc w:val="center"/>
              <w:rPr>
                <w:lang w:eastAsia="zh-CN"/>
              </w:rPr>
            </w:pPr>
            <w:r>
              <w:rPr>
                <w:lang w:eastAsia="zh-CN"/>
              </w:rPr>
              <w:t>BAND</w:t>
            </w:r>
          </w:p>
        </w:tc>
        <w:tc>
          <w:tcPr>
            <w:tcW w:w="3678" w:type="dxa"/>
            <w:vAlign w:val="center"/>
          </w:tcPr>
          <w:p>
            <w:pPr>
              <w:pStyle w:val="000090"/>
              <w:jc w:val="center"/>
              <w:rPr>
                <w:lang w:eastAsia="zh-CN"/>
              </w:rPr>
            </w:pPr>
            <w:r>
              <w:rPr>
                <w:lang w:eastAsia="zh-CN"/>
              </w:rPr>
              <w:t>死区控制</w:t>
            </w:r>
          </w:p>
        </w:tc>
        <w:tc>
          <w:tcPr>
            <w:tcW w:w="1279" w:type="dxa"/>
            <w:vAlign w:val="center"/>
          </w:tcPr>
          <w:p>
            <w:pPr>
              <w:pStyle w:val="000090"/>
              <w:jc w:val="center"/>
              <w:rPr>
                <w:lang w:eastAsia="zh-CN"/>
              </w:rPr>
            </w:pPr>
          </w:p>
        </w:tc>
      </w:tr>
      <w:tr>
        <w:trPr>
          <w:trHeight w:val="319"/>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258</w:t>
            </w:r>
          </w:p>
        </w:tc>
        <w:tc>
          <w:tcPr>
            <w:tcW w:w="2133" w:type="dxa"/>
            <w:vAlign w:val="center"/>
          </w:tcPr>
          <w:p>
            <w:pPr>
              <w:pStyle w:val="000090"/>
              <w:jc w:val="center"/>
              <w:rPr>
                <w:lang w:eastAsia="zh-CN"/>
              </w:rPr>
            </w:pPr>
            <w:r>
              <w:rPr>
                <w:lang w:eastAsia="zh-CN"/>
              </w:rPr>
              <w:t>ZONE</w:t>
            </w:r>
          </w:p>
        </w:tc>
        <w:tc>
          <w:tcPr>
            <w:tcW w:w="3678" w:type="dxa"/>
            <w:vAlign w:val="center"/>
          </w:tcPr>
          <w:p>
            <w:pPr>
              <w:pStyle w:val="000090"/>
              <w:jc w:val="center"/>
              <w:rPr>
                <w:lang w:eastAsia="zh-CN"/>
              </w:rPr>
            </w:pPr>
            <w:r>
              <w:rPr>
                <w:lang w:eastAsia="zh-CN"/>
              </w:rPr>
              <w:t>区域控制</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259</w:t>
            </w:r>
          </w:p>
        </w:tc>
        <w:tc>
          <w:tcPr>
            <w:tcW w:w="2133" w:type="dxa"/>
            <w:vAlign w:val="center"/>
          </w:tcPr>
          <w:p>
            <w:pPr>
              <w:pStyle w:val="000090"/>
              <w:jc w:val="center"/>
              <w:rPr>
                <w:lang w:eastAsia="zh-CN"/>
              </w:rPr>
            </w:pPr>
            <w:r>
              <w:rPr>
                <w:lang w:eastAsia="zh-CN"/>
              </w:rPr>
              <w:t>SCL</w:t>
            </w:r>
          </w:p>
        </w:tc>
        <w:tc>
          <w:tcPr>
            <w:tcW w:w="3678" w:type="dxa"/>
            <w:vAlign w:val="center"/>
          </w:tcPr>
          <w:p>
            <w:pPr>
              <w:pStyle w:val="000090"/>
              <w:jc w:val="center"/>
              <w:rPr>
                <w:lang w:eastAsia="zh-CN"/>
              </w:rPr>
            </w:pPr>
            <w:r>
              <w:rPr>
                <w:lang w:eastAsia="zh-CN"/>
              </w:rPr>
              <w:t>定坐标(不同点坐标数据)</w:t>
            </w: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260</w:t>
            </w:r>
          </w:p>
        </w:tc>
        <w:tc>
          <w:tcPr>
            <w:tcW w:w="2133" w:type="dxa"/>
            <w:vAlign w:val="center"/>
          </w:tcPr>
          <w:p>
            <w:pPr>
              <w:pStyle w:val="000090"/>
              <w:jc w:val="center"/>
              <w:rPr>
                <w:lang w:eastAsia="zh-CN"/>
              </w:rPr>
            </w:pPr>
            <w:r>
              <w:rPr>
                <w:lang w:eastAsia="zh-CN"/>
              </w:rPr>
              <w:t>DABIN</w:t>
            </w:r>
          </w:p>
        </w:tc>
        <w:tc>
          <w:tcPr>
            <w:tcW w:w="3678" w:type="dxa"/>
            <w:vAlign w:val="center"/>
          </w:tcPr>
          <w:p>
            <w:pPr>
              <w:pStyle w:val="000090"/>
              <w:jc w:val="center"/>
              <w:rPr>
                <w:lang w:eastAsia="zh-CN"/>
              </w:rPr>
            </w:pPr>
            <w:r>
              <w:rPr>
                <w:lang w:eastAsia="zh-CN"/>
              </w:rPr>
              <w:t>10 进制 ASCII→BIN 的转换</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261</w:t>
            </w:r>
          </w:p>
        </w:tc>
        <w:tc>
          <w:tcPr>
            <w:tcW w:w="2133" w:type="dxa"/>
            <w:vAlign w:val="center"/>
          </w:tcPr>
          <w:p>
            <w:pPr>
              <w:pStyle w:val="000090"/>
              <w:jc w:val="center"/>
              <w:rPr>
                <w:lang w:eastAsia="zh-CN"/>
              </w:rPr>
            </w:pPr>
            <w:r>
              <w:rPr>
                <w:lang w:eastAsia="zh-CN"/>
              </w:rPr>
              <w:t>BINDA</w:t>
            </w:r>
          </w:p>
        </w:tc>
        <w:tc>
          <w:tcPr>
            <w:tcW w:w="3678" w:type="dxa"/>
            <w:vAlign w:val="center"/>
          </w:tcPr>
          <w:p>
            <w:pPr>
              <w:pStyle w:val="000090"/>
              <w:jc w:val="center"/>
              <w:rPr>
                <w:lang w:eastAsia="zh-CN"/>
              </w:rPr>
            </w:pPr>
            <w:r>
              <w:rPr>
                <w:lang w:eastAsia="zh-CN"/>
              </w:rPr>
              <w:t>BIN→ 10 进制 ASCII 的转换</w:t>
            </w: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262</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263</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9"/>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264</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265</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266</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267</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268</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7"/>
          <w:jc w:val="center"/>
        </w:trPr>
        <w:tc>
          <w:tcPr>
            <w:tcW w:w="848" w:type="dxa"/>
            <w:vMerge w:val="continue"/>
            <w:tcBorders>
              <w:top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269</w:t>
            </w:r>
          </w:p>
        </w:tc>
        <w:tc>
          <w:tcPr>
            <w:tcW w:w="2133" w:type="dxa"/>
            <w:vAlign w:val="center"/>
          </w:tcPr>
          <w:p>
            <w:pPr>
              <w:pStyle w:val="000090"/>
              <w:jc w:val="center"/>
              <w:rPr>
                <w:lang w:eastAsia="zh-CN"/>
              </w:rPr>
            </w:pPr>
            <w:r>
              <w:rPr>
                <w:lang w:eastAsia="zh-CN"/>
              </w:rPr>
              <w:t>SCL2</w:t>
            </w:r>
          </w:p>
        </w:tc>
        <w:tc>
          <w:tcPr>
            <w:tcW w:w="3678" w:type="dxa"/>
            <w:vAlign w:val="center"/>
          </w:tcPr>
          <w:p>
            <w:pPr>
              <w:pStyle w:val="000090"/>
              <w:jc w:val="center"/>
              <w:rPr>
                <w:lang w:eastAsia="zh-CN"/>
              </w:rPr>
            </w:pPr>
            <w:r>
              <w:rPr>
                <w:lang w:eastAsia="zh-CN"/>
              </w:rPr>
              <w:t>定坐标 2(X/Y 坐标数据)</w:t>
            </w:r>
          </w:p>
        </w:tc>
        <w:tc>
          <w:tcPr>
            <w:tcW w:w="1279" w:type="dxa"/>
            <w:vAlign w:val="center"/>
          </w:tcPr>
          <w:p>
            <w:pPr>
              <w:pStyle w:val="000090"/>
              <w:jc w:val="center"/>
              <w:rPr>
                <w:lang w:eastAsia="zh-CN"/>
              </w:rPr>
            </w:pPr>
          </w:p>
        </w:tc>
      </w:tr>
      <w:tr>
        <w:trPr>
          <w:trHeight w:val="319"/>
          <w:jc w:val="center"/>
        </w:trPr>
        <w:tc>
          <w:tcPr>
            <w:tcW w:w="848" w:type="dxa"/>
            <w:vMerge w:val="restart"/>
            <w:tcBorders>
              <w:bottom w:val="nil"/>
            </w:tcBorders>
            <w:shd w:val="clear" w:color="auto" w:fill="9CC2E5" w:themeFill="accent5" w:themeFillTint="99"/>
            <w:textDirection w:val="tbRlV"/>
            <w:vAlign w:val="center"/>
          </w:tcPr>
          <w:p>
            <w:pPr>
              <w:pStyle w:val="000090"/>
              <w:jc w:val="center"/>
              <w:rPr>
                <w:lang w:eastAsia="zh-CN"/>
              </w:rPr>
            </w:pPr>
            <w:r>
              <w:rPr>
                <w:lang w:eastAsia="zh-CN"/>
              </w:rPr>
              <w:t>外 部 设 备 通 信</w:t>
            </w:r>
          </w:p>
        </w:tc>
        <w:tc>
          <w:tcPr>
            <w:tcW w:w="1276" w:type="dxa"/>
            <w:vAlign w:val="center"/>
          </w:tcPr>
          <w:p>
            <w:pPr>
              <w:pStyle w:val="000090"/>
              <w:jc w:val="center"/>
              <w:rPr>
                <w:lang w:eastAsia="zh-CN"/>
              </w:rPr>
            </w:pPr>
            <w:r>
              <w:rPr>
                <w:lang w:eastAsia="zh-CN"/>
              </w:rPr>
              <w:t>270</w:t>
            </w:r>
          </w:p>
        </w:tc>
        <w:tc>
          <w:tcPr>
            <w:tcW w:w="2133" w:type="dxa"/>
            <w:vAlign w:val="center"/>
          </w:tcPr>
          <w:p>
            <w:pPr>
              <w:pStyle w:val="000090"/>
              <w:jc w:val="center"/>
              <w:rPr>
                <w:lang w:eastAsia="zh-CN"/>
              </w:rPr>
            </w:pPr>
            <w:r>
              <w:rPr>
                <w:highlight w:val="yellow"/>
                <w:lang w:eastAsia="zh-CN"/>
              </w:rPr>
              <w:t>IVCK</w:t>
            </w:r>
          </w:p>
        </w:tc>
        <w:tc>
          <w:tcPr>
            <w:tcW w:w="3678" w:type="dxa"/>
            <w:vAlign w:val="center"/>
          </w:tcPr>
          <w:p>
            <w:pPr>
              <w:pStyle w:val="000090"/>
              <w:jc w:val="center"/>
              <w:rPr>
                <w:lang w:eastAsia="zh-CN"/>
              </w:rPr>
            </w:pPr>
            <w:r>
              <w:rPr>
                <w:lang w:eastAsia="zh-CN"/>
              </w:rPr>
              <w:t>变频器的运转监视</w:t>
            </w:r>
          </w:p>
        </w:tc>
        <w:tc>
          <w:tcPr>
            <w:tcW w:w="1279" w:type="dxa"/>
            <w:vAlign w:val="center"/>
          </w:tcPr>
          <w:p>
            <w:pPr>
              <w:pStyle w:val="000090"/>
              <w:jc w:val="center"/>
              <w:rPr>
                <w:lang w:eastAsia="zh-CN"/>
              </w:rPr>
            </w:pPr>
            <w:r>
              <w:rPr>
                <w:lang w:eastAsia="zh-CN"/>
              </w:rPr>
              <w:t>NO</w:t>
            </w: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271</w:t>
            </w:r>
          </w:p>
        </w:tc>
        <w:tc>
          <w:tcPr>
            <w:tcW w:w="2133" w:type="dxa"/>
            <w:vAlign w:val="center"/>
          </w:tcPr>
          <w:p>
            <w:pPr>
              <w:pStyle w:val="000090"/>
              <w:jc w:val="center"/>
              <w:rPr>
                <w:lang w:eastAsia="zh-CN"/>
              </w:rPr>
            </w:pPr>
            <w:r>
              <w:rPr>
                <w:highlight w:val="yellow"/>
                <w:lang w:eastAsia="zh-CN"/>
              </w:rPr>
              <w:t>IVDR</w:t>
            </w:r>
          </w:p>
        </w:tc>
        <w:tc>
          <w:tcPr>
            <w:tcW w:w="3678" w:type="dxa"/>
            <w:vAlign w:val="center"/>
          </w:tcPr>
          <w:p>
            <w:pPr>
              <w:pStyle w:val="000090"/>
              <w:jc w:val="center"/>
              <w:rPr>
                <w:lang w:eastAsia="zh-CN"/>
              </w:rPr>
            </w:pPr>
            <w:r>
              <w:rPr>
                <w:lang w:eastAsia="zh-CN"/>
              </w:rPr>
              <w:t>变频器的运行控制</w:t>
            </w:r>
          </w:p>
        </w:tc>
        <w:tc>
          <w:tcPr>
            <w:tcW w:w="1279" w:type="dxa"/>
            <w:vAlign w:val="center"/>
          </w:tcPr>
          <w:p>
            <w:pPr>
              <w:pStyle w:val="000090"/>
              <w:jc w:val="center"/>
              <w:rPr>
                <w:lang w:eastAsia="zh-CN"/>
              </w:rPr>
            </w:pPr>
            <w:r>
              <w:rPr>
                <w:lang w:eastAsia="zh-CN"/>
              </w:rPr>
              <w:t>NO</w:t>
            </w: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272</w:t>
            </w:r>
          </w:p>
        </w:tc>
        <w:tc>
          <w:tcPr>
            <w:tcW w:w="2133" w:type="dxa"/>
            <w:vAlign w:val="center"/>
          </w:tcPr>
          <w:p>
            <w:pPr>
              <w:pStyle w:val="000090"/>
              <w:jc w:val="center"/>
              <w:rPr>
                <w:highlight w:val="cyan"/>
                <w:lang w:eastAsia="zh-CN"/>
              </w:rPr>
            </w:pPr>
            <w:r>
              <w:rPr>
                <w:highlight w:val="cyan"/>
                <w:lang w:eastAsia="zh-CN"/>
              </w:rPr>
              <w:t>IVRD</w:t>
            </w:r>
          </w:p>
        </w:tc>
        <w:tc>
          <w:tcPr>
            <w:tcW w:w="3678" w:type="dxa"/>
            <w:vAlign w:val="center"/>
          </w:tcPr>
          <w:p>
            <w:pPr>
              <w:pStyle w:val="000090"/>
              <w:jc w:val="center"/>
              <w:rPr>
                <w:lang w:eastAsia="zh-CN"/>
              </w:rPr>
            </w:pPr>
            <w:r>
              <w:rPr>
                <w:lang w:eastAsia="zh-CN"/>
              </w:rPr>
              <w:t>变频器的参数读取</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273</w:t>
            </w:r>
          </w:p>
        </w:tc>
        <w:tc>
          <w:tcPr>
            <w:tcW w:w="2133" w:type="dxa"/>
            <w:vAlign w:val="center"/>
          </w:tcPr>
          <w:p>
            <w:pPr>
              <w:pStyle w:val="000090"/>
              <w:jc w:val="center"/>
              <w:rPr>
                <w:highlight w:val="cyan"/>
                <w:lang w:eastAsia="zh-CN"/>
              </w:rPr>
            </w:pPr>
            <w:r>
              <w:rPr>
                <w:highlight w:val="cyan"/>
                <w:lang w:eastAsia="zh-CN"/>
              </w:rPr>
              <w:t>IVWR</w:t>
            </w:r>
          </w:p>
        </w:tc>
        <w:tc>
          <w:tcPr>
            <w:tcW w:w="3678" w:type="dxa"/>
            <w:vAlign w:val="center"/>
          </w:tcPr>
          <w:p>
            <w:pPr>
              <w:pStyle w:val="000090"/>
              <w:jc w:val="center"/>
              <w:rPr>
                <w:lang w:eastAsia="zh-CN"/>
              </w:rPr>
            </w:pPr>
            <w:r>
              <w:rPr>
                <w:lang w:eastAsia="zh-CN"/>
              </w:rPr>
              <w:t>变频器的参数写入</w:t>
            </w: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274</w:t>
            </w:r>
          </w:p>
        </w:tc>
        <w:tc>
          <w:tcPr>
            <w:tcW w:w="2133" w:type="dxa"/>
            <w:vAlign w:val="center"/>
          </w:tcPr>
          <w:p>
            <w:pPr>
              <w:pStyle w:val="000090"/>
              <w:jc w:val="center"/>
              <w:rPr>
                <w:lang w:eastAsia="zh-CN"/>
              </w:rPr>
            </w:pPr>
            <w:r>
              <w:rPr>
                <w:highlight w:val="yellow"/>
                <w:lang w:eastAsia="zh-CN"/>
              </w:rPr>
              <w:t>IVBWR</w:t>
            </w:r>
          </w:p>
        </w:tc>
        <w:tc>
          <w:tcPr>
            <w:tcW w:w="3678" w:type="dxa"/>
            <w:vAlign w:val="center"/>
          </w:tcPr>
          <w:p>
            <w:pPr>
              <w:pStyle w:val="000090"/>
              <w:jc w:val="center"/>
              <w:rPr>
                <w:lang w:eastAsia="zh-CN"/>
              </w:rPr>
            </w:pPr>
            <w:r>
              <w:rPr>
                <w:lang w:eastAsia="zh-CN"/>
              </w:rPr>
              <w:t>变频器的参数成批写入</w:t>
            </w:r>
          </w:p>
        </w:tc>
        <w:tc>
          <w:tcPr>
            <w:tcW w:w="1279" w:type="dxa"/>
            <w:vAlign w:val="center"/>
          </w:tcPr>
          <w:p>
            <w:pPr>
              <w:pStyle w:val="000090"/>
              <w:jc w:val="center"/>
              <w:rPr>
                <w:lang w:eastAsia="zh-CN"/>
              </w:rPr>
            </w:pPr>
            <w:r>
              <w:rPr>
                <w:lang w:eastAsia="zh-CN"/>
              </w:rPr>
              <w:t>NO</w:t>
            </w: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275</w:t>
            </w:r>
          </w:p>
        </w:tc>
        <w:tc>
          <w:tcPr>
            <w:tcW w:w="2133" w:type="dxa"/>
            <w:vAlign w:val="center"/>
          </w:tcPr>
          <w:p>
            <w:pPr>
              <w:pStyle w:val="000090"/>
              <w:jc w:val="center"/>
              <w:rPr>
                <w:lang w:eastAsia="zh-CN"/>
              </w:rPr>
            </w:pPr>
            <w:r>
              <w:rPr>
                <w:highlight w:val="yellow"/>
                <w:lang w:eastAsia="zh-CN"/>
              </w:rPr>
              <w:t>IVMC</w:t>
            </w:r>
          </w:p>
        </w:tc>
        <w:tc>
          <w:tcPr>
            <w:tcW w:w="3678" w:type="dxa"/>
            <w:vAlign w:val="center"/>
          </w:tcPr>
          <w:p>
            <w:pPr>
              <w:pStyle w:val="000090"/>
              <w:jc w:val="center"/>
              <w:rPr>
                <w:lang w:eastAsia="zh-CN"/>
              </w:rPr>
            </w:pPr>
            <w:r>
              <w:rPr>
                <w:lang w:eastAsia="zh-CN"/>
              </w:rPr>
              <w:t>变频器的多个命令</w:t>
            </w:r>
          </w:p>
        </w:tc>
        <w:tc>
          <w:tcPr>
            <w:tcW w:w="1279" w:type="dxa"/>
            <w:vAlign w:val="center"/>
          </w:tcPr>
          <w:p>
            <w:pPr>
              <w:pStyle w:val="000090"/>
              <w:jc w:val="center"/>
              <w:rPr>
                <w:lang w:eastAsia="zh-CN"/>
              </w:rPr>
            </w:pPr>
            <w:r>
              <w:rPr>
                <w:lang w:eastAsia="zh-CN"/>
              </w:rPr>
              <w:t>NO</w:t>
            </w:r>
          </w:p>
        </w:tc>
      </w:tr>
      <w:tr>
        <w:trPr>
          <w:trHeight w:val="319"/>
          <w:jc w:val="center"/>
        </w:trPr>
        <w:tc>
          <w:tcPr>
            <w:tcW w:w="848" w:type="dxa"/>
            <w:vMerge w:val="continue"/>
            <w:tcBorders>
              <w:top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276</w:t>
            </w:r>
          </w:p>
        </w:tc>
        <w:tc>
          <w:tcPr>
            <w:tcW w:w="2133" w:type="dxa"/>
            <w:vAlign w:val="center"/>
          </w:tcPr>
          <w:p>
            <w:pPr>
              <w:pStyle w:val="000090"/>
              <w:jc w:val="center"/>
              <w:rPr>
                <w:lang w:eastAsia="zh-CN"/>
              </w:rPr>
            </w:pPr>
            <w:r>
              <w:rPr>
                <w:highlight w:val="cyan"/>
                <w:lang w:eastAsia="zh-CN"/>
              </w:rPr>
              <w:t>ADPRW</w:t>
            </w:r>
          </w:p>
        </w:tc>
        <w:tc>
          <w:tcPr>
            <w:tcW w:w="3678" w:type="dxa"/>
            <w:vAlign w:val="center"/>
          </w:tcPr>
          <w:p>
            <w:pPr>
              <w:pStyle w:val="000090"/>
              <w:jc w:val="center"/>
              <w:rPr>
                <w:lang w:eastAsia="zh-CN"/>
              </w:rPr>
            </w:pPr>
            <w:r>
              <w:rPr>
                <w:lang w:eastAsia="zh-CN"/>
              </w:rPr>
              <w:t>MODBUS 读出·写入</w:t>
            </w:r>
          </w:p>
        </w:tc>
        <w:tc>
          <w:tcPr>
            <w:tcW w:w="1279" w:type="dxa"/>
            <w:vAlign w:val="center"/>
          </w:tcPr>
          <w:p>
            <w:pPr>
              <w:pStyle w:val="000090"/>
              <w:jc w:val="center"/>
              <w:rPr>
                <w:lang w:eastAsia="zh-CN"/>
              </w:rPr>
            </w:pPr>
            <w:r>
              <w:rPr>
                <w:lang w:eastAsia="zh-CN"/>
              </w:rPr>
              <w:t>*1</w:t>
            </w:r>
          </w:p>
        </w:tc>
      </w:tr>
      <w:tr>
        <w:trPr>
          <w:trHeight w:val="317"/>
          <w:jc w:val="center"/>
        </w:trPr>
        <w:tc>
          <w:tcPr>
            <w:tcW w:w="848" w:type="dxa"/>
            <w:vMerge w:val="restart"/>
            <w:tcBorders>
              <w:bottom w:val="nil"/>
            </w:tcBorders>
            <w:shd w:val="clear" w:color="auto" w:fill="9CC2E5" w:themeFill="accent5" w:themeFillTint="99"/>
            <w:textDirection w:val="tbRlV"/>
            <w:vAlign w:val="center"/>
          </w:tcPr>
          <w:p>
            <w:pPr>
              <w:pStyle w:val="000090"/>
              <w:jc w:val="center"/>
              <w:rPr>
                <w:lang w:eastAsia="zh-CN"/>
              </w:rPr>
            </w:pPr>
            <w:r>
              <w:rPr>
                <w:lang w:eastAsia="zh-CN"/>
              </w:rPr>
              <w:t>数据传送</w:t>
            </w:r>
          </w:p>
        </w:tc>
        <w:tc>
          <w:tcPr>
            <w:tcW w:w="1276" w:type="dxa"/>
            <w:vAlign w:val="center"/>
          </w:tcPr>
          <w:p>
            <w:pPr>
              <w:pStyle w:val="000090"/>
              <w:jc w:val="center"/>
              <w:rPr>
                <w:lang w:eastAsia="zh-CN"/>
              </w:rPr>
            </w:pPr>
            <w:r>
              <w:rPr>
                <w:lang w:eastAsia="zh-CN"/>
              </w:rPr>
              <w:t>277</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278</w:t>
            </w:r>
          </w:p>
        </w:tc>
        <w:tc>
          <w:tcPr>
            <w:tcW w:w="2133" w:type="dxa"/>
            <w:vAlign w:val="center"/>
          </w:tcPr>
          <w:p>
            <w:pPr>
              <w:pStyle w:val="000090"/>
              <w:jc w:val="center"/>
              <w:rPr>
                <w:lang w:eastAsia="zh-CN"/>
              </w:rPr>
            </w:pPr>
            <w:r>
              <w:rPr>
                <w:highlight w:val="yellow"/>
                <w:lang w:eastAsia="zh-CN"/>
              </w:rPr>
              <w:t>RBFM</w:t>
            </w:r>
          </w:p>
        </w:tc>
        <w:tc>
          <w:tcPr>
            <w:tcW w:w="3678" w:type="dxa"/>
            <w:vAlign w:val="center"/>
          </w:tcPr>
          <w:p>
            <w:pPr>
              <w:pStyle w:val="000090"/>
              <w:jc w:val="center"/>
              <w:rPr>
                <w:lang w:eastAsia="zh-CN"/>
              </w:rPr>
            </w:pPr>
            <w:r>
              <w:rPr>
                <w:lang w:eastAsia="zh-CN"/>
              </w:rPr>
              <w:t>BFM 分割读出</w:t>
            </w:r>
          </w:p>
        </w:tc>
        <w:tc>
          <w:tcPr>
            <w:tcW w:w="1279" w:type="dxa"/>
            <w:vAlign w:val="center"/>
          </w:tcPr>
          <w:p>
            <w:pPr>
              <w:pStyle w:val="000090"/>
              <w:jc w:val="center"/>
              <w:rPr>
                <w:lang w:eastAsia="zh-CN"/>
              </w:rPr>
            </w:pPr>
            <w:r>
              <w:rPr>
                <w:lang w:eastAsia="zh-CN"/>
              </w:rPr>
              <w:t>NO</w:t>
            </w:r>
          </w:p>
        </w:tc>
      </w:tr>
      <w:tr>
        <w:trPr>
          <w:trHeight w:val="279"/>
          <w:jc w:val="center"/>
        </w:trPr>
        <w:tc>
          <w:tcPr>
            <w:tcW w:w="848" w:type="dxa"/>
            <w:vMerge w:val="continue"/>
            <w:tcBorders>
              <w:top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279</w:t>
            </w:r>
          </w:p>
        </w:tc>
        <w:tc>
          <w:tcPr>
            <w:tcW w:w="2133" w:type="dxa"/>
            <w:vAlign w:val="center"/>
          </w:tcPr>
          <w:p>
            <w:pPr>
              <w:pStyle w:val="000090"/>
              <w:jc w:val="center"/>
              <w:rPr>
                <w:lang w:eastAsia="zh-CN"/>
              </w:rPr>
            </w:pPr>
            <w:r>
              <w:rPr>
                <w:highlight w:val="yellow"/>
                <w:lang w:eastAsia="zh-CN"/>
              </w:rPr>
              <w:t>WBFM</w:t>
            </w:r>
          </w:p>
        </w:tc>
        <w:tc>
          <w:tcPr>
            <w:tcW w:w="3678" w:type="dxa"/>
            <w:vAlign w:val="center"/>
          </w:tcPr>
          <w:p>
            <w:pPr>
              <w:pStyle w:val="000090"/>
              <w:jc w:val="center"/>
              <w:rPr>
                <w:lang w:eastAsia="zh-CN"/>
              </w:rPr>
            </w:pPr>
            <w:r>
              <w:rPr>
                <w:lang w:eastAsia="zh-CN"/>
              </w:rPr>
              <w:t>BFM 分割写入</w:t>
            </w:r>
          </w:p>
        </w:tc>
        <w:tc>
          <w:tcPr>
            <w:tcW w:w="1279" w:type="dxa"/>
            <w:vAlign w:val="center"/>
          </w:tcPr>
          <w:p>
            <w:pPr>
              <w:pStyle w:val="000090"/>
              <w:jc w:val="center"/>
              <w:rPr>
                <w:lang w:eastAsia="zh-CN"/>
              </w:rPr>
            </w:pPr>
            <w:r>
              <w:rPr>
                <w:lang w:eastAsia="zh-CN"/>
              </w:rPr>
              <w:t>NO</w:t>
            </w:r>
          </w:p>
        </w:tc>
      </w:tr>
      <w:tr>
        <w:trPr>
          <w:trHeight w:val="316"/>
          <w:jc w:val="center"/>
        </w:trPr>
        <w:tc>
          <w:tcPr>
            <w:tcW w:w="848" w:type="dxa"/>
            <w:vMerge w:val="restart"/>
            <w:tcBorders>
              <w:bottom w:val="nil"/>
            </w:tcBorders>
            <w:shd w:val="clear" w:color="auto" w:fill="9CC2E5" w:themeFill="accent5" w:themeFillTint="99"/>
            <w:vAlign w:val="center"/>
          </w:tcPr>
          <w:p>
            <w:pPr>
              <w:pStyle w:val="000090"/>
              <w:jc w:val="center"/>
              <w:rPr>
                <w:lang w:eastAsia="zh-CN"/>
              </w:rPr>
            </w:pPr>
            <w:r>
              <w:rPr>
                <w:lang w:eastAsia="zh-CN"/>
              </w:rPr>
              <w:t>高</w:t>
            </w:r>
          </w:p>
          <w:p>
            <w:pPr>
              <w:pStyle w:val="000090"/>
              <w:jc w:val="center"/>
              <w:rPr>
                <w:lang w:eastAsia="zh-CN"/>
              </w:rPr>
            </w:pPr>
            <w:r>
              <w:rPr>
                <w:lang w:eastAsia="zh-CN"/>
              </w:rPr>
              <w:t>速</w:t>
            </w:r>
          </w:p>
          <w:p>
            <w:pPr>
              <w:pStyle w:val="000090"/>
              <w:jc w:val="center"/>
              <w:rPr>
                <w:lang w:eastAsia="zh-CN"/>
              </w:rPr>
            </w:pPr>
            <w:r>
              <w:rPr>
                <w:lang w:eastAsia="zh-CN"/>
              </w:rPr>
              <w:t>处</w:t>
            </w:r>
          </w:p>
          <w:p>
            <w:pPr>
              <w:pStyle w:val="000090"/>
              <w:jc w:val="center"/>
              <w:rPr>
                <w:lang w:eastAsia="zh-CN"/>
              </w:rPr>
            </w:pPr>
            <w:r>
              <w:rPr>
                <w:lang w:eastAsia="zh-CN"/>
              </w:rPr>
              <w:t>理</w:t>
            </w:r>
          </w:p>
          <w:p>
            <w:pPr>
              <w:pStyle w:val="000090"/>
              <w:jc w:val="center"/>
              <w:rPr>
                <w:lang w:eastAsia="zh-CN"/>
              </w:rPr>
            </w:pPr>
            <w:r>
              <w:rPr>
                <w:lang w:eastAsia="zh-CN"/>
              </w:rPr>
              <w:t>2</w:t>
            </w:r>
          </w:p>
        </w:tc>
        <w:tc>
          <w:tcPr>
            <w:tcW w:w="1276" w:type="dxa"/>
            <w:vAlign w:val="center"/>
          </w:tcPr>
          <w:p>
            <w:pPr>
              <w:pStyle w:val="000090"/>
              <w:jc w:val="center"/>
              <w:rPr>
                <w:lang w:eastAsia="zh-CN"/>
              </w:rPr>
            </w:pPr>
            <w:r>
              <w:rPr>
                <w:lang w:eastAsia="zh-CN"/>
              </w:rPr>
              <w:t>280</w:t>
            </w:r>
          </w:p>
        </w:tc>
        <w:tc>
          <w:tcPr>
            <w:tcW w:w="2133" w:type="dxa"/>
            <w:vAlign w:val="center"/>
          </w:tcPr>
          <w:p>
            <w:pPr>
              <w:pStyle w:val="000090"/>
              <w:jc w:val="center"/>
              <w:rPr>
                <w:lang w:eastAsia="zh-CN"/>
              </w:rPr>
            </w:pPr>
            <w:r>
              <w:rPr>
                <w:highlight w:val="yellow"/>
                <w:lang w:eastAsia="zh-CN"/>
              </w:rPr>
              <w:t>HSCT</w:t>
            </w:r>
          </w:p>
        </w:tc>
        <w:tc>
          <w:tcPr>
            <w:tcW w:w="3678" w:type="dxa"/>
            <w:vAlign w:val="center"/>
          </w:tcPr>
          <w:p>
            <w:pPr>
              <w:pStyle w:val="000090"/>
              <w:jc w:val="center"/>
              <w:rPr>
                <w:lang w:eastAsia="zh-CN"/>
              </w:rPr>
            </w:pPr>
            <w:r>
              <w:rPr>
                <w:lang w:eastAsia="zh-CN"/>
              </w:rPr>
              <w:t>高速计数器的表格比较</w:t>
            </w:r>
          </w:p>
        </w:tc>
        <w:tc>
          <w:tcPr>
            <w:tcW w:w="1279" w:type="dxa"/>
            <w:vAlign w:val="center"/>
          </w:tcPr>
          <w:p>
            <w:pPr>
              <w:pStyle w:val="000090"/>
              <w:jc w:val="center"/>
              <w:rPr>
                <w:lang w:eastAsia="zh-CN"/>
              </w:rPr>
            </w:pPr>
            <w:r>
              <w:rPr>
                <w:lang w:eastAsia="zh-CN"/>
              </w:rPr>
              <w:t>NO</w:t>
            </w:r>
          </w:p>
        </w:tc>
      </w:tr>
      <w:tr>
        <w:trPr>
          <w:trHeight w:val="317"/>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281</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282</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283</w:t>
            </w:r>
          </w:p>
        </w:tc>
        <w:tc>
          <w:tcPr>
            <w:tcW w:w="2133" w:type="dxa"/>
            <w:vAlign w:val="center"/>
          </w:tcPr>
          <w:p>
            <w:pPr>
              <w:pStyle w:val="000090"/>
              <w:jc w:val="center"/>
              <w:rPr>
                <w:lang w:eastAsia="zh-CN"/>
              </w:rPr>
            </w:pPr>
            <w:r>
              <w:rPr>
                <w:lang w:eastAsia="zh-CN"/>
              </w:rPr>
              <w:t>-</w:t>
            </w: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9"/>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284</w:t>
            </w:r>
          </w:p>
        </w:tc>
        <w:tc>
          <w:tcPr>
            <w:tcW w:w="2133" w:type="dxa"/>
            <w:vAlign w:val="center"/>
          </w:tcPr>
          <w:p>
            <w:pPr>
              <w:pStyle w:val="000090"/>
              <w:jc w:val="center"/>
              <w:rPr>
                <w:lang w:eastAsia="zh-CN"/>
              </w:rPr>
            </w:pPr>
            <w:r>
              <w:rPr>
                <w:lang w:eastAsia="zh-CN"/>
              </w:rPr>
              <w:t>-</w:t>
            </w: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285</w:t>
            </w:r>
          </w:p>
        </w:tc>
        <w:tc>
          <w:tcPr>
            <w:tcW w:w="2133" w:type="dxa"/>
            <w:vAlign w:val="center"/>
          </w:tcPr>
          <w:p>
            <w:pPr>
              <w:pStyle w:val="000090"/>
              <w:jc w:val="center"/>
              <w:rPr>
                <w:lang w:eastAsia="zh-CN"/>
              </w:rPr>
            </w:pPr>
            <w:r>
              <w:rPr>
                <w:lang w:eastAsia="zh-CN"/>
              </w:rPr>
              <w:t>-</w:t>
            </w: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286</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287</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288</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24"/>
          <w:jc w:val="center"/>
        </w:trPr>
        <w:tc>
          <w:tcPr>
            <w:tcW w:w="848" w:type="dxa"/>
            <w:vMerge w:val="continue"/>
            <w:tcBorders>
              <w:top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289</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6"/>
          <w:jc w:val="center"/>
        </w:trPr>
        <w:tc>
          <w:tcPr>
            <w:tcW w:w="848" w:type="dxa"/>
            <w:vMerge w:val="restart"/>
            <w:tcBorders>
              <w:bottom w:val="nil"/>
            </w:tcBorders>
            <w:shd w:val="clear" w:color="auto" w:fill="9CC2E5" w:themeFill="accent5" w:themeFillTint="99"/>
            <w:textDirection w:val="tbRlV"/>
            <w:vAlign w:val="center"/>
          </w:tcPr>
          <w:p>
            <w:pPr>
              <w:pStyle w:val="000090"/>
              <w:jc w:val="center"/>
              <w:rPr>
                <w:lang w:eastAsia="zh-CN"/>
              </w:rPr>
            </w:pPr>
            <w:r>
              <w:rPr>
                <w:lang w:eastAsia="zh-CN"/>
              </w:rPr>
              <w:t>扩 展 文 件 寄 存 器 控 制</w:t>
            </w:r>
          </w:p>
        </w:tc>
        <w:tc>
          <w:tcPr>
            <w:tcW w:w="1276" w:type="dxa"/>
            <w:vAlign w:val="center"/>
          </w:tcPr>
          <w:p>
            <w:pPr>
              <w:pStyle w:val="000090"/>
              <w:jc w:val="center"/>
              <w:rPr>
                <w:lang w:eastAsia="zh-CN"/>
              </w:rPr>
            </w:pPr>
            <w:r>
              <w:rPr>
                <w:lang w:eastAsia="zh-CN"/>
              </w:rPr>
              <w:t>290</w:t>
            </w:r>
          </w:p>
        </w:tc>
        <w:tc>
          <w:tcPr>
            <w:tcW w:w="2133" w:type="dxa"/>
            <w:vAlign w:val="center"/>
          </w:tcPr>
          <w:p>
            <w:pPr>
              <w:pStyle w:val="000090"/>
              <w:jc w:val="center"/>
              <w:rPr>
                <w:lang w:eastAsia="zh-CN"/>
              </w:rPr>
            </w:pPr>
            <w:r>
              <w:rPr>
                <w:highlight w:val="yellow"/>
                <w:lang w:eastAsia="zh-CN"/>
              </w:rPr>
              <w:t>LOADR</w:t>
            </w:r>
          </w:p>
        </w:tc>
        <w:tc>
          <w:tcPr>
            <w:tcW w:w="3678" w:type="dxa"/>
            <w:vAlign w:val="center"/>
          </w:tcPr>
          <w:p>
            <w:pPr>
              <w:pStyle w:val="000090"/>
              <w:jc w:val="center"/>
              <w:rPr>
                <w:lang w:eastAsia="zh-CN"/>
              </w:rPr>
            </w:pPr>
            <w:r>
              <w:rPr>
                <w:lang w:eastAsia="zh-CN"/>
              </w:rPr>
              <w:t>读出扩展文件寄存器</w:t>
            </w:r>
          </w:p>
        </w:tc>
        <w:tc>
          <w:tcPr>
            <w:tcW w:w="1279" w:type="dxa"/>
            <w:vAlign w:val="center"/>
          </w:tcPr>
          <w:p>
            <w:pPr>
              <w:pStyle w:val="000090"/>
              <w:jc w:val="center"/>
              <w:rPr>
                <w:lang w:eastAsia="zh-CN"/>
              </w:rPr>
            </w:pPr>
            <w:r>
              <w:rPr>
                <w:lang w:eastAsia="zh-CN"/>
              </w:rPr>
              <w:t>NO</w:t>
            </w: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291</w:t>
            </w:r>
          </w:p>
        </w:tc>
        <w:tc>
          <w:tcPr>
            <w:tcW w:w="2133" w:type="dxa"/>
            <w:vAlign w:val="center"/>
          </w:tcPr>
          <w:p>
            <w:pPr>
              <w:pStyle w:val="000090"/>
              <w:jc w:val="center"/>
              <w:rPr>
                <w:highlight w:val="yellow"/>
                <w:lang w:eastAsia="zh-CN"/>
              </w:rPr>
            </w:pPr>
            <w:r>
              <w:rPr>
                <w:highlight w:val="yellow"/>
                <w:lang w:eastAsia="zh-CN"/>
              </w:rPr>
              <w:t>SAVER</w:t>
            </w:r>
          </w:p>
        </w:tc>
        <w:tc>
          <w:tcPr>
            <w:tcW w:w="3678" w:type="dxa"/>
            <w:vAlign w:val="center"/>
          </w:tcPr>
          <w:p>
            <w:pPr>
              <w:pStyle w:val="000090"/>
              <w:jc w:val="center"/>
              <w:rPr>
                <w:lang w:eastAsia="zh-CN"/>
              </w:rPr>
            </w:pPr>
            <w:r>
              <w:rPr>
                <w:lang w:eastAsia="zh-CN"/>
              </w:rPr>
              <w:t>成批写入扩展文件寄存器</w:t>
            </w:r>
          </w:p>
        </w:tc>
        <w:tc>
          <w:tcPr>
            <w:tcW w:w="1279" w:type="dxa"/>
            <w:vAlign w:val="center"/>
          </w:tcPr>
          <w:p>
            <w:pPr>
              <w:pStyle w:val="000090"/>
              <w:jc w:val="center"/>
              <w:rPr>
                <w:lang w:eastAsia="zh-CN"/>
              </w:rPr>
            </w:pPr>
            <w:r>
              <w:rPr>
                <w:lang w:eastAsia="zh-CN"/>
              </w:rPr>
              <w:t>NO</w:t>
            </w:r>
          </w:p>
        </w:tc>
      </w:tr>
      <w:tr>
        <w:trPr>
          <w:trHeight w:val="319"/>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292</w:t>
            </w:r>
          </w:p>
        </w:tc>
        <w:tc>
          <w:tcPr>
            <w:tcW w:w="2133" w:type="dxa"/>
            <w:vAlign w:val="center"/>
          </w:tcPr>
          <w:p>
            <w:pPr>
              <w:pStyle w:val="000090"/>
              <w:jc w:val="center"/>
              <w:rPr>
                <w:highlight w:val="yellow"/>
                <w:lang w:eastAsia="zh-CN"/>
              </w:rPr>
            </w:pPr>
            <w:r>
              <w:rPr>
                <w:highlight w:val="yellow"/>
                <w:lang w:eastAsia="zh-CN"/>
              </w:rPr>
              <w:t>INITR</w:t>
            </w:r>
          </w:p>
        </w:tc>
        <w:tc>
          <w:tcPr>
            <w:tcW w:w="3678" w:type="dxa"/>
            <w:vAlign w:val="center"/>
          </w:tcPr>
          <w:p>
            <w:pPr>
              <w:pStyle w:val="000090"/>
              <w:jc w:val="center"/>
              <w:rPr>
                <w:lang w:eastAsia="zh-CN"/>
              </w:rPr>
            </w:pPr>
            <w:r>
              <w:rPr>
                <w:lang w:eastAsia="zh-CN"/>
              </w:rPr>
              <w:t>扩展寄存器的初始化</w:t>
            </w:r>
          </w:p>
        </w:tc>
        <w:tc>
          <w:tcPr>
            <w:tcW w:w="1279" w:type="dxa"/>
            <w:vAlign w:val="center"/>
          </w:tcPr>
          <w:p>
            <w:pPr>
              <w:pStyle w:val="000090"/>
              <w:jc w:val="center"/>
              <w:rPr>
                <w:lang w:eastAsia="zh-CN"/>
              </w:rPr>
            </w:pPr>
            <w:r>
              <w:rPr>
                <w:lang w:eastAsia="zh-CN"/>
              </w:rPr>
              <w:t>NO</w:t>
            </w:r>
          </w:p>
        </w:tc>
      </w:tr>
      <w:tr>
        <w:trPr>
          <w:trHeight w:val="317"/>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293</w:t>
            </w:r>
          </w:p>
        </w:tc>
        <w:tc>
          <w:tcPr>
            <w:tcW w:w="2133" w:type="dxa"/>
            <w:vAlign w:val="center"/>
          </w:tcPr>
          <w:p>
            <w:pPr>
              <w:pStyle w:val="000090"/>
              <w:jc w:val="center"/>
              <w:rPr>
                <w:highlight w:val="yellow"/>
                <w:lang w:eastAsia="zh-CN"/>
              </w:rPr>
            </w:pPr>
            <w:r>
              <w:rPr>
                <w:highlight w:val="yellow"/>
                <w:lang w:eastAsia="zh-CN"/>
              </w:rPr>
              <w:t>LOGR</w:t>
            </w:r>
          </w:p>
        </w:tc>
        <w:tc>
          <w:tcPr>
            <w:tcW w:w="3678" w:type="dxa"/>
            <w:vAlign w:val="center"/>
          </w:tcPr>
          <w:p>
            <w:pPr>
              <w:pStyle w:val="000090"/>
              <w:jc w:val="center"/>
              <w:rPr>
                <w:lang w:eastAsia="zh-CN"/>
              </w:rPr>
            </w:pPr>
            <w:r>
              <w:rPr>
                <w:lang w:eastAsia="zh-CN"/>
              </w:rPr>
              <w:t>登录到扩展寄存器</w:t>
            </w:r>
          </w:p>
        </w:tc>
        <w:tc>
          <w:tcPr>
            <w:tcW w:w="1279" w:type="dxa"/>
            <w:vAlign w:val="center"/>
          </w:tcPr>
          <w:p>
            <w:pPr>
              <w:pStyle w:val="000090"/>
              <w:jc w:val="center"/>
              <w:rPr>
                <w:lang w:eastAsia="zh-CN"/>
              </w:rPr>
            </w:pPr>
            <w:r>
              <w:rPr>
                <w:lang w:eastAsia="zh-CN"/>
              </w:rPr>
              <w:t>NO</w:t>
            </w:r>
          </w:p>
        </w:tc>
      </w:tr>
      <w:tr>
        <w:trPr>
          <w:trHeight w:val="283"/>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294</w:t>
            </w:r>
          </w:p>
        </w:tc>
        <w:tc>
          <w:tcPr>
            <w:tcW w:w="2133" w:type="dxa"/>
            <w:vAlign w:val="center"/>
          </w:tcPr>
          <w:p>
            <w:pPr>
              <w:pStyle w:val="000090"/>
              <w:jc w:val="center"/>
              <w:rPr>
                <w:highlight w:val="yellow"/>
                <w:lang w:eastAsia="zh-CN"/>
              </w:rPr>
            </w:pPr>
            <w:r>
              <w:rPr>
                <w:highlight w:val="yellow"/>
                <w:lang w:eastAsia="zh-CN"/>
              </w:rPr>
              <w:t>RWER</w:t>
            </w:r>
          </w:p>
        </w:tc>
        <w:tc>
          <w:tcPr>
            <w:tcW w:w="3678" w:type="dxa"/>
            <w:vAlign w:val="center"/>
          </w:tcPr>
          <w:p>
            <w:pPr>
              <w:pStyle w:val="000090"/>
              <w:jc w:val="center"/>
              <w:rPr>
                <w:lang w:eastAsia="zh-CN"/>
              </w:rPr>
            </w:pPr>
            <w:r>
              <w:rPr>
                <w:lang w:eastAsia="zh-CN"/>
              </w:rPr>
              <w:t>扩展文件寄存器的删除·写 入</w:t>
            </w:r>
          </w:p>
        </w:tc>
        <w:tc>
          <w:tcPr>
            <w:tcW w:w="1279" w:type="dxa"/>
            <w:vAlign w:val="center"/>
          </w:tcPr>
          <w:p>
            <w:pPr>
              <w:pStyle w:val="000090"/>
              <w:jc w:val="center"/>
              <w:rPr>
                <w:lang w:eastAsia="zh-CN"/>
              </w:rPr>
            </w:pPr>
            <w:r>
              <w:rPr>
                <w:lang w:eastAsia="zh-CN"/>
              </w:rPr>
              <w:t>NO</w:t>
            </w: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295</w:t>
            </w:r>
          </w:p>
        </w:tc>
        <w:tc>
          <w:tcPr>
            <w:tcW w:w="2133" w:type="dxa"/>
            <w:vAlign w:val="center"/>
          </w:tcPr>
          <w:p>
            <w:pPr>
              <w:pStyle w:val="000090"/>
              <w:jc w:val="center"/>
              <w:rPr>
                <w:highlight w:val="yellow"/>
                <w:lang w:eastAsia="zh-CN"/>
              </w:rPr>
            </w:pPr>
            <w:r>
              <w:rPr>
                <w:highlight w:val="yellow"/>
                <w:lang w:eastAsia="zh-CN"/>
              </w:rPr>
              <w:t>INITER</w:t>
            </w:r>
          </w:p>
        </w:tc>
        <w:tc>
          <w:tcPr>
            <w:tcW w:w="3678" w:type="dxa"/>
            <w:vAlign w:val="center"/>
          </w:tcPr>
          <w:p>
            <w:pPr>
              <w:pStyle w:val="000090"/>
              <w:jc w:val="center"/>
              <w:rPr>
                <w:lang w:eastAsia="zh-CN"/>
              </w:rPr>
            </w:pPr>
            <w:r>
              <w:rPr>
                <w:lang w:eastAsia="zh-CN"/>
              </w:rPr>
              <w:t>扩展文件寄存器的初始化</w:t>
            </w:r>
          </w:p>
        </w:tc>
        <w:tc>
          <w:tcPr>
            <w:tcW w:w="1279" w:type="dxa"/>
            <w:vAlign w:val="center"/>
          </w:tcPr>
          <w:p>
            <w:pPr>
              <w:pStyle w:val="000090"/>
              <w:jc w:val="center"/>
              <w:rPr>
                <w:lang w:eastAsia="zh-CN"/>
              </w:rPr>
            </w:pPr>
            <w:r>
              <w:rPr>
                <w:lang w:eastAsia="zh-CN"/>
              </w:rPr>
              <w:t>NO</w:t>
            </w: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296</w:t>
            </w:r>
          </w:p>
        </w:tc>
        <w:tc>
          <w:tcPr>
            <w:tcW w:w="2133" w:type="dxa"/>
            <w:vAlign w:val="center"/>
          </w:tcPr>
          <w:p>
            <w:pPr>
              <w:pStyle w:val="000090"/>
              <w:jc w:val="center"/>
              <w:rPr>
                <w:lang w:eastAsia="zh-CN"/>
              </w:rPr>
            </w:pPr>
            <w:r>
              <w:rPr>
                <w:lang w:eastAsia="zh-CN"/>
              </w:rPr>
              <w:t>-</w:t>
            </w: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297</w:t>
            </w:r>
          </w:p>
        </w:tc>
        <w:tc>
          <w:tcPr>
            <w:tcW w:w="2133" w:type="dxa"/>
            <w:vAlign w:val="center"/>
          </w:tcPr>
          <w:p>
            <w:pPr>
              <w:pStyle w:val="000090"/>
              <w:jc w:val="center"/>
              <w:rPr>
                <w:lang w:eastAsia="zh-CN"/>
              </w:rPr>
            </w:pPr>
            <w:r>
              <w:rPr>
                <w:lang w:eastAsia="zh-CN"/>
              </w:rPr>
              <w:t>-</w:t>
            </w: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9"/>
          <w:jc w:val="center"/>
        </w:trPr>
        <w:tc>
          <w:tcPr>
            <w:tcW w:w="848" w:type="dxa"/>
            <w:vMerge w:val="continue"/>
            <w:tcBorders>
              <w:top w:val="nil"/>
              <w:bottom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298</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7"/>
          <w:jc w:val="center"/>
        </w:trPr>
        <w:tc>
          <w:tcPr>
            <w:tcW w:w="848" w:type="dxa"/>
            <w:vMerge w:val="continue"/>
            <w:tcBorders>
              <w:top w:val="nil"/>
            </w:tcBorders>
            <w:shd w:val="clear" w:color="auto" w:fill="9CC2E5" w:themeFill="accent5" w:themeFillTint="99"/>
            <w:textDirection w:val="tbRlV"/>
            <w:vAlign w:val="center"/>
          </w:tcPr>
          <w:p>
            <w:pPr>
              <w:pStyle w:val="000090"/>
              <w:jc w:val="center"/>
              <w:rPr>
                <w:lang w:eastAsia="zh-CN"/>
              </w:rPr>
            </w:pPr>
          </w:p>
        </w:tc>
        <w:tc>
          <w:tcPr>
            <w:tcW w:w="1276" w:type="dxa"/>
            <w:vAlign w:val="center"/>
          </w:tcPr>
          <w:p>
            <w:pPr>
              <w:pStyle w:val="000090"/>
              <w:jc w:val="center"/>
              <w:rPr>
                <w:lang w:eastAsia="zh-CN"/>
              </w:rPr>
            </w:pPr>
            <w:r>
              <w:rPr>
                <w:lang w:eastAsia="zh-CN"/>
              </w:rPr>
              <w:t>299</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6"/>
          <w:jc w:val="center"/>
        </w:trPr>
        <w:tc>
          <w:tcPr>
            <w:tcW w:w="848" w:type="dxa"/>
            <w:vMerge w:val="restart"/>
            <w:tcBorders>
              <w:bottom w:val="nil"/>
            </w:tcBorders>
            <w:shd w:val="clear" w:color="auto" w:fill="9CC2E5" w:themeFill="accent5" w:themeFillTint="99"/>
            <w:vAlign w:val="center"/>
          </w:tcPr>
          <w:p>
            <w:pPr>
              <w:pStyle w:val="000090"/>
              <w:jc w:val="center"/>
              <w:rPr>
                <w:lang w:eastAsia="zh-CN"/>
              </w:rPr>
            </w:pPr>
            <w:r>
              <w:rPr>
                <w:lang w:eastAsia="zh-CN"/>
              </w:rPr>
              <w:t>F</w:t>
            </w:r>
          </w:p>
          <w:p>
            <w:pPr>
              <w:pStyle w:val="000090"/>
              <w:jc w:val="center"/>
              <w:rPr>
                <w:lang w:eastAsia="zh-CN"/>
              </w:rPr>
            </w:pPr>
            <w:r>
              <w:rPr>
                <w:lang w:eastAsia="zh-CN"/>
              </w:rPr>
              <w:t>X</w:t>
            </w:r>
          </w:p>
          <w:p>
            <w:pPr>
              <w:pStyle w:val="000090"/>
              <w:jc w:val="center"/>
              <w:rPr>
                <w:lang w:eastAsia="zh-CN"/>
              </w:rPr>
            </w:pPr>
            <w:r>
              <w:rPr>
                <w:lang w:eastAsia="zh-CN"/>
              </w:rPr>
              <w:t>3</w:t>
            </w:r>
          </w:p>
          <w:p>
            <w:pPr>
              <w:pStyle w:val="000090"/>
              <w:jc w:val="center"/>
              <w:rPr>
                <w:lang w:eastAsia="zh-CN"/>
              </w:rPr>
            </w:pPr>
            <w:r>
              <w:rPr>
                <w:lang w:eastAsia="zh-CN"/>
              </w:rPr>
              <w:t>U</w:t>
            </w:r>
          </w:p>
          <w:p>
            <w:pPr>
              <w:pStyle w:val="000090"/>
              <w:jc w:val="center"/>
              <w:rPr>
                <w:lang w:eastAsia="zh-CN"/>
              </w:rPr>
            </w:pPr>
            <w:r>
              <w:rPr>
                <w:lang w:eastAsia="zh-CN"/>
              </w:rPr>
              <w:t>C</w:t>
            </w:r>
          </w:p>
          <w:p>
            <w:pPr>
              <w:pStyle w:val="000090"/>
              <w:jc w:val="center"/>
              <w:rPr>
                <w:lang w:eastAsia="zh-CN"/>
              </w:rPr>
            </w:pPr>
            <w:r>
              <w:rPr>
                <w:lang w:eastAsia="zh-CN"/>
              </w:rPr>
              <w:t>F</w:t>
            </w:r>
          </w:p>
          <w:p>
            <w:pPr>
              <w:pStyle w:val="000090"/>
              <w:jc w:val="center"/>
              <w:rPr>
                <w:lang w:eastAsia="zh-CN"/>
              </w:rPr>
            </w:pPr>
            <w:r>
              <w:rPr>
                <w:lang w:eastAsia="zh-CN"/>
              </w:rPr>
              <w:t>A</w:t>
            </w:r>
          </w:p>
          <w:p>
            <w:pPr>
              <w:pStyle w:val="000090"/>
              <w:jc w:val="center"/>
              <w:rPr>
                <w:lang w:eastAsia="zh-CN"/>
              </w:rPr>
            </w:pPr>
            <w:r>
              <w:rPr>
                <w:lang w:eastAsia="zh-CN"/>
              </w:rPr>
              <w:t>D</w:t>
            </w:r>
          </w:p>
          <w:p>
            <w:pPr>
              <w:pStyle w:val="000090"/>
              <w:jc w:val="center"/>
              <w:rPr>
                <w:lang w:eastAsia="zh-CN"/>
              </w:rPr>
            </w:pPr>
            <w:r>
              <w:rPr>
                <w:lang w:eastAsia="zh-CN"/>
              </w:rPr>
              <w:t>P</w:t>
            </w:r>
          </w:p>
          <w:p>
            <w:pPr>
              <w:pStyle w:val="000090"/>
              <w:jc w:val="center"/>
              <w:rPr>
                <w:lang w:eastAsia="zh-CN"/>
              </w:rPr>
            </w:pPr>
            <w:r>
              <w:rPr>
                <w:lang w:eastAsia="zh-CN"/>
              </w:rPr>
              <w:t>应</w:t>
            </w:r>
          </w:p>
          <w:p>
            <w:pPr>
              <w:pStyle w:val="000090"/>
              <w:jc w:val="center"/>
              <w:rPr>
                <w:lang w:eastAsia="zh-CN"/>
              </w:rPr>
            </w:pPr>
            <w:r>
              <w:rPr>
                <w:lang w:eastAsia="zh-CN"/>
              </w:rPr>
              <w:t>用</w:t>
            </w:r>
          </w:p>
        </w:tc>
        <w:tc>
          <w:tcPr>
            <w:tcW w:w="1276" w:type="dxa"/>
            <w:vAlign w:val="center"/>
          </w:tcPr>
          <w:p>
            <w:pPr>
              <w:pStyle w:val="000090"/>
              <w:jc w:val="center"/>
              <w:rPr>
                <w:lang w:eastAsia="zh-CN"/>
              </w:rPr>
            </w:pPr>
            <w:r>
              <w:rPr>
                <w:lang w:eastAsia="zh-CN"/>
              </w:rPr>
              <w:t>300</w:t>
            </w:r>
          </w:p>
        </w:tc>
        <w:tc>
          <w:tcPr>
            <w:tcW w:w="2133" w:type="dxa"/>
            <w:vAlign w:val="center"/>
          </w:tcPr>
          <w:p>
            <w:pPr>
              <w:pStyle w:val="000090"/>
              <w:jc w:val="center"/>
              <w:rPr>
                <w:highlight w:val="yellow"/>
                <w:lang w:eastAsia="zh-CN"/>
              </w:rPr>
            </w:pPr>
            <w:r>
              <w:rPr>
                <w:highlight w:val="yellow"/>
                <w:lang w:eastAsia="zh-CN"/>
              </w:rPr>
              <w:t>FLCRT</w:t>
            </w:r>
          </w:p>
        </w:tc>
        <w:tc>
          <w:tcPr>
            <w:tcW w:w="3678" w:type="dxa"/>
            <w:vAlign w:val="center"/>
          </w:tcPr>
          <w:p>
            <w:pPr>
              <w:pStyle w:val="000090"/>
              <w:jc w:val="center"/>
              <w:rPr>
                <w:lang w:eastAsia="zh-CN"/>
              </w:rPr>
            </w:pPr>
            <w:r>
              <w:rPr>
                <w:lang w:eastAsia="zh-CN"/>
              </w:rPr>
              <w:t>文件的制作·确认</w:t>
            </w:r>
          </w:p>
        </w:tc>
        <w:tc>
          <w:tcPr>
            <w:tcW w:w="1279" w:type="dxa"/>
            <w:vAlign w:val="center"/>
          </w:tcPr>
          <w:p>
            <w:pPr>
              <w:pStyle w:val="000090"/>
              <w:jc w:val="center"/>
              <w:rPr>
                <w:lang w:eastAsia="zh-CN"/>
              </w:rPr>
            </w:pPr>
            <w:r>
              <w:rPr>
                <w:lang w:eastAsia="zh-CN"/>
              </w:rPr>
              <w:t>NO</w:t>
            </w:r>
          </w:p>
        </w:tc>
      </w:tr>
      <w:tr>
        <w:trPr>
          <w:trHeight w:val="317"/>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301</w:t>
            </w:r>
          </w:p>
        </w:tc>
        <w:tc>
          <w:tcPr>
            <w:tcW w:w="2133" w:type="dxa"/>
            <w:vAlign w:val="center"/>
          </w:tcPr>
          <w:p>
            <w:pPr>
              <w:pStyle w:val="000090"/>
              <w:jc w:val="center"/>
              <w:rPr>
                <w:highlight w:val="yellow"/>
                <w:lang w:eastAsia="zh-CN"/>
              </w:rPr>
            </w:pPr>
            <w:r>
              <w:rPr>
                <w:highlight w:val="yellow"/>
                <w:lang w:eastAsia="zh-CN"/>
              </w:rPr>
              <w:t>FLDEL</w:t>
            </w:r>
          </w:p>
        </w:tc>
        <w:tc>
          <w:tcPr>
            <w:tcW w:w="3678" w:type="dxa"/>
            <w:vAlign w:val="center"/>
          </w:tcPr>
          <w:p>
            <w:pPr>
              <w:pStyle w:val="000090"/>
              <w:jc w:val="center"/>
              <w:rPr>
                <w:lang w:eastAsia="zh-CN"/>
              </w:rPr>
            </w:pPr>
            <w:r>
              <w:rPr>
                <w:lang w:eastAsia="zh-CN"/>
              </w:rPr>
              <w:t>文件的删除·CF 卡格式化</w:t>
            </w:r>
          </w:p>
        </w:tc>
        <w:tc>
          <w:tcPr>
            <w:tcW w:w="1279" w:type="dxa"/>
            <w:vAlign w:val="center"/>
          </w:tcPr>
          <w:p>
            <w:pPr>
              <w:pStyle w:val="000090"/>
              <w:jc w:val="center"/>
              <w:rPr>
                <w:lang w:eastAsia="zh-CN"/>
              </w:rPr>
            </w:pPr>
            <w:r>
              <w:rPr>
                <w:lang w:eastAsia="zh-CN"/>
              </w:rPr>
              <w:t>NO</w:t>
            </w:r>
          </w:p>
        </w:tc>
      </w:tr>
      <w:tr>
        <w:trPr>
          <w:trHeight w:val="316"/>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302</w:t>
            </w:r>
          </w:p>
        </w:tc>
        <w:tc>
          <w:tcPr>
            <w:tcW w:w="2133" w:type="dxa"/>
            <w:vAlign w:val="center"/>
          </w:tcPr>
          <w:p>
            <w:pPr>
              <w:pStyle w:val="000090"/>
              <w:jc w:val="center"/>
              <w:rPr>
                <w:highlight w:val="yellow"/>
                <w:lang w:eastAsia="zh-CN"/>
              </w:rPr>
            </w:pPr>
            <w:r>
              <w:rPr>
                <w:highlight w:val="yellow"/>
                <w:lang w:eastAsia="zh-CN"/>
              </w:rPr>
              <w:t>FLWR</w:t>
            </w:r>
          </w:p>
        </w:tc>
        <w:tc>
          <w:tcPr>
            <w:tcW w:w="3678" w:type="dxa"/>
            <w:vAlign w:val="center"/>
          </w:tcPr>
          <w:p>
            <w:pPr>
              <w:pStyle w:val="000090"/>
              <w:jc w:val="center"/>
              <w:rPr>
                <w:lang w:eastAsia="zh-CN"/>
              </w:rPr>
            </w:pPr>
            <w:r>
              <w:rPr>
                <w:lang w:eastAsia="zh-CN"/>
              </w:rPr>
              <w:t>写入数据</w:t>
            </w:r>
          </w:p>
        </w:tc>
        <w:tc>
          <w:tcPr>
            <w:tcW w:w="1279" w:type="dxa"/>
            <w:vAlign w:val="center"/>
          </w:tcPr>
          <w:p>
            <w:pPr>
              <w:pStyle w:val="000090"/>
              <w:jc w:val="center"/>
              <w:rPr>
                <w:lang w:eastAsia="zh-CN"/>
              </w:rPr>
            </w:pPr>
            <w:r>
              <w:rPr>
                <w:lang w:eastAsia="zh-CN"/>
              </w:rPr>
              <w:t>NO</w:t>
            </w:r>
          </w:p>
        </w:tc>
      </w:tr>
      <w:tr>
        <w:trPr>
          <w:trHeight w:val="317"/>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303</w:t>
            </w:r>
          </w:p>
        </w:tc>
        <w:tc>
          <w:tcPr>
            <w:tcW w:w="2133" w:type="dxa"/>
            <w:vAlign w:val="center"/>
          </w:tcPr>
          <w:p>
            <w:pPr>
              <w:pStyle w:val="000090"/>
              <w:jc w:val="center"/>
              <w:rPr>
                <w:highlight w:val="yellow"/>
                <w:lang w:eastAsia="zh-CN"/>
              </w:rPr>
            </w:pPr>
            <w:r>
              <w:rPr>
                <w:highlight w:val="yellow"/>
                <w:lang w:eastAsia="zh-CN"/>
              </w:rPr>
              <w:t>FLRD</w:t>
            </w:r>
          </w:p>
        </w:tc>
        <w:tc>
          <w:tcPr>
            <w:tcW w:w="3678" w:type="dxa"/>
            <w:vAlign w:val="center"/>
          </w:tcPr>
          <w:p>
            <w:pPr>
              <w:pStyle w:val="000090"/>
              <w:jc w:val="center"/>
              <w:rPr>
                <w:lang w:eastAsia="zh-CN"/>
              </w:rPr>
            </w:pPr>
            <w:r>
              <w:rPr>
                <w:lang w:eastAsia="zh-CN"/>
              </w:rPr>
              <w:t>数据读出</w:t>
            </w:r>
          </w:p>
        </w:tc>
        <w:tc>
          <w:tcPr>
            <w:tcW w:w="1279" w:type="dxa"/>
            <w:vAlign w:val="center"/>
          </w:tcPr>
          <w:p>
            <w:pPr>
              <w:pStyle w:val="000090"/>
              <w:jc w:val="center"/>
              <w:rPr>
                <w:lang w:eastAsia="zh-CN"/>
              </w:rPr>
            </w:pPr>
            <w:r>
              <w:rPr>
                <w:lang w:eastAsia="zh-CN"/>
              </w:rPr>
              <w:t>NO</w:t>
            </w:r>
          </w:p>
        </w:tc>
      </w:tr>
      <w:tr>
        <w:trPr>
          <w:trHeight w:val="357"/>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304</w:t>
            </w:r>
          </w:p>
        </w:tc>
        <w:tc>
          <w:tcPr>
            <w:tcW w:w="2133" w:type="dxa"/>
            <w:vAlign w:val="center"/>
          </w:tcPr>
          <w:p>
            <w:pPr>
              <w:pStyle w:val="000090"/>
              <w:jc w:val="center"/>
              <w:rPr>
                <w:highlight w:val="yellow"/>
                <w:lang w:eastAsia="zh-CN"/>
              </w:rPr>
            </w:pPr>
            <w:r>
              <w:rPr>
                <w:highlight w:val="yellow"/>
                <w:lang w:eastAsia="zh-CN"/>
              </w:rPr>
              <w:t>FLCMD</w:t>
            </w:r>
          </w:p>
        </w:tc>
        <w:tc>
          <w:tcPr>
            <w:tcW w:w="3678" w:type="dxa"/>
            <w:vAlign w:val="center"/>
          </w:tcPr>
          <w:p>
            <w:pPr>
              <w:pStyle w:val="000090"/>
              <w:jc w:val="center"/>
              <w:rPr>
                <w:lang w:eastAsia="zh-CN"/>
              </w:rPr>
            </w:pPr>
            <w:r>
              <w:rPr>
                <w:lang w:eastAsia="zh-CN"/>
              </w:rPr>
              <w:t>对 FX 3U -CF-ADP 的动作指 示</w:t>
            </w:r>
          </w:p>
        </w:tc>
        <w:tc>
          <w:tcPr>
            <w:tcW w:w="1279" w:type="dxa"/>
            <w:vAlign w:val="center"/>
          </w:tcPr>
          <w:p>
            <w:pPr>
              <w:pStyle w:val="000090"/>
              <w:jc w:val="center"/>
              <w:rPr>
                <w:lang w:eastAsia="zh-CN"/>
              </w:rPr>
            </w:pPr>
            <w:r>
              <w:rPr>
                <w:lang w:eastAsia="zh-CN"/>
              </w:rPr>
              <w:t>NO</w:t>
            </w:r>
          </w:p>
        </w:tc>
      </w:tr>
      <w:tr>
        <w:trPr>
          <w:trHeight w:val="316"/>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305</w:t>
            </w:r>
          </w:p>
        </w:tc>
        <w:tc>
          <w:tcPr>
            <w:tcW w:w="2133" w:type="dxa"/>
            <w:vAlign w:val="center"/>
          </w:tcPr>
          <w:p>
            <w:pPr>
              <w:pStyle w:val="000090"/>
              <w:jc w:val="center"/>
              <w:rPr>
                <w:highlight w:val="yellow"/>
                <w:lang w:eastAsia="zh-CN"/>
              </w:rPr>
            </w:pPr>
            <w:r>
              <w:rPr>
                <w:highlight w:val="yellow"/>
                <w:lang w:eastAsia="zh-CN"/>
              </w:rPr>
              <w:t>FLSTRD</w:t>
            </w:r>
          </w:p>
        </w:tc>
        <w:tc>
          <w:tcPr>
            <w:tcW w:w="3678" w:type="dxa"/>
            <w:vAlign w:val="center"/>
          </w:tcPr>
          <w:p>
            <w:pPr>
              <w:pStyle w:val="000090"/>
              <w:jc w:val="center"/>
              <w:rPr>
                <w:lang w:eastAsia="zh-CN"/>
              </w:rPr>
            </w:pPr>
            <w:r>
              <w:rPr>
                <w:lang w:eastAsia="zh-CN"/>
              </w:rPr>
              <w:t>FX 3U -CF-ADP 的状态读出</w:t>
            </w:r>
          </w:p>
        </w:tc>
        <w:tc>
          <w:tcPr>
            <w:tcW w:w="1279" w:type="dxa"/>
            <w:vAlign w:val="center"/>
          </w:tcPr>
          <w:p>
            <w:pPr>
              <w:pStyle w:val="000090"/>
              <w:jc w:val="center"/>
              <w:rPr>
                <w:lang w:eastAsia="zh-CN"/>
              </w:rPr>
            </w:pPr>
            <w:r>
              <w:rPr>
                <w:lang w:eastAsia="zh-CN"/>
              </w:rPr>
              <w:t>NO</w:t>
            </w:r>
          </w:p>
        </w:tc>
      </w:tr>
      <w:tr>
        <w:trPr>
          <w:trHeight w:val="317"/>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306</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6"/>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307</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17"/>
          <w:jc w:val="center"/>
        </w:trPr>
        <w:tc>
          <w:tcPr>
            <w:tcW w:w="848" w:type="dxa"/>
            <w:vMerge w:val="continue"/>
            <w:tcBorders>
              <w:top w:val="nil"/>
              <w:bottom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308</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r>
        <w:trPr>
          <w:trHeight w:val="321"/>
          <w:jc w:val="center"/>
        </w:trPr>
        <w:tc>
          <w:tcPr>
            <w:tcW w:w="848" w:type="dxa"/>
            <w:vMerge w:val="continue"/>
            <w:tcBorders>
              <w:top w:val="nil"/>
            </w:tcBorders>
            <w:shd w:val="clear" w:color="auto" w:fill="9CC2E5" w:themeFill="accent5" w:themeFillTint="99"/>
            <w:vAlign w:val="center"/>
          </w:tcPr>
          <w:p>
            <w:pPr>
              <w:pStyle w:val="000090"/>
              <w:jc w:val="center"/>
              <w:rPr>
                <w:lang w:eastAsia="zh-CN"/>
              </w:rPr>
            </w:pPr>
          </w:p>
        </w:tc>
        <w:tc>
          <w:tcPr>
            <w:tcW w:w="1276" w:type="dxa"/>
            <w:vAlign w:val="center"/>
          </w:tcPr>
          <w:p>
            <w:pPr>
              <w:pStyle w:val="000090"/>
              <w:jc w:val="center"/>
              <w:rPr>
                <w:lang w:eastAsia="zh-CN"/>
              </w:rPr>
            </w:pPr>
            <w:r>
              <w:rPr>
                <w:lang w:eastAsia="zh-CN"/>
              </w:rPr>
              <w:t>309</w:t>
            </w:r>
          </w:p>
        </w:tc>
        <w:tc>
          <w:tcPr>
            <w:tcW w:w="2133" w:type="dxa"/>
            <w:vAlign w:val="center"/>
          </w:tcPr>
          <w:p>
            <w:pPr>
              <w:pStyle w:val="000090"/>
              <w:jc w:val="center"/>
              <w:rPr>
                <w:lang w:eastAsia="zh-CN"/>
              </w:rPr>
            </w:pPr>
          </w:p>
        </w:tc>
        <w:tc>
          <w:tcPr>
            <w:tcW w:w="3678" w:type="dxa"/>
            <w:vAlign w:val="center"/>
          </w:tcPr>
          <w:p>
            <w:pPr>
              <w:pStyle w:val="000090"/>
              <w:jc w:val="center"/>
              <w:rPr>
                <w:lang w:eastAsia="zh-CN"/>
              </w:rPr>
            </w:pPr>
          </w:p>
        </w:tc>
        <w:tc>
          <w:tcPr>
            <w:tcW w:w="1279" w:type="dxa"/>
            <w:vAlign w:val="center"/>
          </w:tcPr>
          <w:p>
            <w:pPr>
              <w:pStyle w:val="000090"/>
              <w:jc w:val="center"/>
              <w:rPr>
                <w:lang w:eastAsia="zh-CN"/>
              </w:rPr>
            </w:pPr>
          </w:p>
        </w:tc>
      </w:tr>
    </w:tbl>
    <w:p>
      <w:pPr>
        <w:pStyle w:val="0000a7"/>
        <w:rPr>
          <w:rFonts w:hint="eastAsia"/>
        </w:rPr>
      </w:pPr>
      <w:r>
        <w:rPr>
          <w:rFonts w:hint="eastAsia"/>
        </w:rPr>
        <w:t>表3-4 应用指令表</w:t>
      </w:r>
    </w:p>
    <w:p>
      <w:pPr>
        <w:ind w:firstLine="0" w:firstLineChars="0"/>
        <w:rPr>
          <w:lang w:eastAsia="zh-CN"/>
        </w:rPr>
      </w:pPr>
      <w:r>
        <w:rPr>
          <w:lang w:eastAsia="zh-CN"/>
        </w:rPr>
        <w:t>*1</w:t>
      </w:r>
      <w:r>
        <w:rPr>
          <w:rFonts w:hint="eastAsia"/>
          <w:lang w:eastAsia="zh-CN"/>
        </w:rPr>
        <w:t>：</w:t>
      </w:r>
      <w:r>
        <w:rPr>
          <w:lang w:eastAsia="zh-CN"/>
        </w:rPr>
        <w:t>以太网 MODBUS TCP/MODBUS UDP 通讯使用的指令</w:t>
      </w:r>
    </w:p>
    <w:p>
      <w:pPr>
        <w:ind w:firstLine="0" w:firstLineChars="0"/>
        <w:rPr>
          <w:lang w:eastAsia="zh-CN"/>
        </w:rPr>
      </w:pPr>
    </w:p>
    <w:p>
      <w:pPr>
        <w:ind w:firstLine="480"/>
        <w:rPr>
          <w:color w:val="EE0000"/>
          <w:lang w:eastAsia="zh-CN"/>
        </w:rPr>
      </w:pPr>
      <w:r>
        <w:rPr>
          <w:color w:val="EE0000"/>
        </w:rPr>
        <w:t>注：</w:t>
      </w:r>
    </w:p>
    <w:p>
      <w:pPr>
        <w:pStyle w:val="00008e"/>
        <w:numPr>
          <w:ilvl w:val="2"/>
          <w:numId w:val="5"/>
        </w:numPr>
        <w:ind w:firstLineChars="0"/>
        <w:rPr>
          <w:color w:val="EE0000"/>
        </w:rPr>
      </w:pPr>
      <w:r>
        <w:rPr>
          <w:color w:val="EE0000"/>
          <w:spacing w:val="-3"/>
        </w:rPr>
        <w:t>支持</w:t>
      </w:r>
      <w:r>
        <w:rPr>
          <w:color w:val="EE0000"/>
          <w:spacing w:val="-39"/>
        </w:rPr>
        <w:t xml:space="preserve"> </w:t>
      </w:r>
      <w:r>
        <w:rPr>
          <w:rFonts w:cs="Times New Roman"/>
          <w:b/>
          <w:bCs/>
          <w:color w:val="EE0000"/>
          <w:spacing w:val="-3"/>
        </w:rPr>
        <w:t xml:space="preserve">32 </w:t>
      </w:r>
      <w:r>
        <w:rPr>
          <w:color w:val="EE0000"/>
          <w:spacing w:val="-3"/>
        </w:rPr>
        <w:t>位指令，支持加</w:t>
      </w:r>
      <w:r>
        <w:rPr>
          <w:color w:val="EE0000"/>
          <w:spacing w:val="-32"/>
        </w:rPr>
        <w:t xml:space="preserve"> </w:t>
      </w:r>
      <w:r>
        <w:rPr>
          <w:rFonts w:cs="Times New Roman"/>
          <w:b/>
          <w:bCs/>
          <w:color w:val="EE0000"/>
          <w:spacing w:val="-3"/>
        </w:rPr>
        <w:t xml:space="preserve">P </w:t>
      </w:r>
      <w:r>
        <w:rPr>
          <w:color w:val="EE0000"/>
          <w:spacing w:val="-3"/>
        </w:rPr>
        <w:t>指令；</w:t>
      </w:r>
    </w:p>
    <w:p>
      <w:pPr>
        <w:pStyle w:val="00008e"/>
        <w:numPr>
          <w:ilvl w:val="2"/>
          <w:numId w:val="5"/>
        </w:numPr>
        <w:ind w:firstLineChars="0"/>
        <w:rPr>
          <w:color w:val="EE0000"/>
          <w:lang w:eastAsia="zh-CN"/>
        </w:rPr>
      </w:pPr>
      <w:r>
        <w:rPr>
          <w:rFonts w:cs="Times New Roman"/>
          <w:b/>
          <w:bCs/>
          <w:color w:val="EE0000"/>
          <w:lang w:eastAsia="zh-CN"/>
        </w:rPr>
        <w:t>NO-</w:t>
      </w:r>
      <w:r>
        <w:rPr>
          <w:color w:val="EE0000"/>
          <w:lang w:eastAsia="zh-CN"/>
        </w:rPr>
        <w:t>表示暂不支持的指令</w:t>
      </w:r>
      <w:r>
        <w:rPr>
          <w:rFonts w:hint="eastAsia"/>
          <w:color w:val="EE0000"/>
          <w:lang w:eastAsia="zh-CN"/>
        </w:rPr>
        <w:t>；</w:t>
      </w:r>
    </w:p>
    <w:p>
      <w:pPr>
        <w:pStyle w:val="00008e"/>
        <w:numPr>
          <w:ilvl w:val="2"/>
          <w:numId w:val="5"/>
        </w:numPr>
        <w:ind w:firstLineChars="0"/>
        <w:rPr>
          <w:color w:val="EE0000"/>
          <w:lang w:eastAsia="zh-CN"/>
        </w:rPr>
      </w:pPr>
      <w:r>
        <w:rPr>
          <w:rFonts w:hint="eastAsia" w:cs="Times New Roman"/>
          <w:color w:val="EE0000"/>
          <w:lang w:eastAsia="zh-CN"/>
        </w:rPr>
        <w:t>标</w:t>
      </w:r>
      <w:r>
        <w:rPr>
          <w:rFonts w:hint="eastAsia" w:cs="Times New Roman"/>
          <w:color w:val="EE0000"/>
          <w:highlight w:val="yellow"/>
          <w:lang w:eastAsia="zh-CN"/>
        </w:rPr>
        <w:t>黄色</w:t>
      </w:r>
      <w:r>
        <w:rPr>
          <w:rFonts w:hint="eastAsia" w:cs="Times New Roman"/>
          <w:color w:val="EE0000"/>
          <w:lang w:eastAsia="zh-CN"/>
        </w:rPr>
        <w:t>意为</w:t>
      </w:r>
      <w:r>
        <w:rPr>
          <w:color w:val="EE0000"/>
          <w:lang w:eastAsia="zh-CN"/>
        </w:rPr>
        <w:t>三菱 FX3U 支持、XT3U 未支持的指令</w:t>
      </w:r>
      <w:r>
        <w:rPr>
          <w:rFonts w:hint="eastAsia"/>
          <w:color w:val="EE0000"/>
          <w:lang w:eastAsia="zh-CN"/>
        </w:rPr>
        <w:t>；</w:t>
      </w:r>
    </w:p>
    <w:p>
      <w:pPr>
        <w:pStyle w:val="00008e"/>
        <w:numPr>
          <w:ilvl w:val="2"/>
          <w:numId w:val="5"/>
        </w:numPr>
        <w:ind w:firstLineChars="0"/>
        <w:rPr>
          <w:color w:val="EE0000"/>
          <w:lang w:eastAsia="zh-CN"/>
        </w:rPr>
      </w:pPr>
      <w:r>
        <w:rPr>
          <w:rFonts w:hint="eastAsia"/>
          <w:color w:val="EE0000"/>
          <w:lang w:eastAsia="zh-CN"/>
        </w:rPr>
        <w:t>标</w:t>
      </w:r>
      <w:r>
        <w:rPr>
          <w:rFonts w:hint="eastAsia"/>
          <w:color w:val="EE0000"/>
          <w:highlight w:val="cyan"/>
          <w:lang w:eastAsia="zh-CN"/>
        </w:rPr>
        <w:t>蓝色</w:t>
      </w:r>
      <w:r>
        <w:rPr>
          <w:rFonts w:hint="eastAsia"/>
          <w:color w:val="EE0000"/>
          <w:lang w:eastAsia="zh-CN"/>
        </w:rPr>
        <w:t>意为与三菱指令含义不一致；</w:t>
      </w:r>
    </w:p>
    <w:p>
      <w:pPr>
        <w:pStyle w:val="00008e"/>
        <w:numPr>
          <w:ilvl w:val="2"/>
          <w:numId w:val="5"/>
        </w:numPr>
        <w:ind w:firstLineChars="0"/>
        <w:rPr>
          <w:color w:val="EE0000"/>
          <w:spacing w:val="-2"/>
          <w:lang w:eastAsia="zh-CN"/>
        </w:rPr>
      </w:pPr>
      <w:r>
        <w:rPr>
          <w:color w:val="EE0000"/>
          <w:spacing w:val="-2"/>
          <w:lang w:eastAsia="zh-CN"/>
        </w:rPr>
        <w:t>当使用不被支持指令时，会检出</w:t>
      </w:r>
      <w:r>
        <w:rPr>
          <w:color w:val="EE0000"/>
          <w:spacing w:val="-44"/>
          <w:lang w:eastAsia="zh-CN"/>
        </w:rPr>
        <w:t xml:space="preserve"> </w:t>
      </w:r>
      <w:r>
        <w:rPr>
          <w:rFonts w:cs="Times New Roman"/>
          <w:b/>
          <w:bCs/>
          <w:color w:val="EE0000"/>
          <w:spacing w:val="-2"/>
          <w:lang w:eastAsia="zh-CN"/>
        </w:rPr>
        <w:t xml:space="preserve">6506 </w:t>
      </w:r>
      <w:r>
        <w:rPr>
          <w:color w:val="EE0000"/>
          <w:spacing w:val="-2"/>
          <w:lang w:eastAsia="zh-CN"/>
        </w:rPr>
        <w:t>故障</w:t>
      </w:r>
      <w:r>
        <w:rPr>
          <w:rFonts w:hint="eastAsia"/>
          <w:color w:val="EE0000"/>
          <w:spacing w:val="-2"/>
          <w:lang w:eastAsia="zh-CN"/>
        </w:rPr>
        <w:t>。</w:t>
      </w:r>
    </w:p>
    <w:p>
      <w:pPr>
        <w:spacing w:before="35" w:line="233" w:lineRule="auto"/>
        <w:ind w:left="587" w:firstLine="480"/>
        <w:rPr>
          <w:rFonts w:hint="eastAsia" w:ascii="宋体" w:hAnsi="宋体" w:cs="宋体"/>
          <w:szCs w:val="24"/>
          <w:lang w:eastAsia="zh-CN"/>
        </w:rPr>
      </w:pPr>
    </w:p>
    <w:p>
      <w:pPr>
        <w:ind w:firstLine="476"/>
        <w:rPr>
          <w:color w:val="FF0000"/>
          <w:spacing w:val="-2"/>
          <w:lang w:eastAsia="zh-CN"/>
        </w:rPr>
      </w:pPr>
    </w:p>
    <w:p>
      <w:pPr>
        <w:ind w:firstLine="476"/>
        <w:rPr>
          <w:color w:val="FF0000"/>
          <w:spacing w:val="-2"/>
          <w:lang w:eastAsia="zh-CN"/>
        </w:rPr>
      </w:pPr>
      <w:r>
        <w:rPr>
          <w:rFonts w:hint="eastAsia"/>
          <w:color w:val="FF0000"/>
          <w:spacing w:val="-2"/>
          <w:lang w:eastAsia="zh-CN"/>
          <w14:textOutline w14:w="4356" w14:cap="flat" w14:cmpd="sng" w14:algn="ctr">
            <w14:solidFill>
              <w14:srgbClr w14:val="FF0000"/>
            </w14:solidFill>
            <w14:prstDash w14:val="solid"/>
            <w14:miter w14:lim="10"/>
          </w14:textOutline>
        </w:rPr>
        <w:br w:type="page"/>
      </w:r>
    </w:p>
    <w:p>
      <w:pPr>
        <w:pStyle w:val="00007d"/>
        <w:ind w:left="120"/>
        <w:rPr>
          <w:lang w:eastAsia="zh-CN"/>
        </w:rPr>
      </w:pPr>
      <w:bookmarkStart w:id="44" w:name="_Toc238033490"/>
      <w:r>
        <w:rPr>
          <w:rFonts w:hint="eastAsia"/>
          <w:lang w:eastAsia="zh-CN"/>
        </w:rPr>
        <w:t>第4章 PLC特殊功能</w:t>
      </w:r>
      <w:bookmarkEnd w:id="44"/>
    </w:p>
    <w:p>
      <w:pPr>
        <w:ind w:firstLine="480"/>
        <w:rPr>
          <w:lang w:eastAsia="zh-CN"/>
        </w:rPr>
      </w:pPr>
      <w:r>
        <w:rPr>
          <w:lang w:eastAsia="zh-CN"/>
        </w:rPr>
        <w:t>本章介绍MDHXX系列一体机PLC的特殊控制功能，包括高速计数器、输入中断、高速脉冲输出、定位控制、插补控制及PID控制等。</w:t>
      </w:r>
    </w:p>
    <w:p>
      <w:pPr>
        <w:ind w:firstLine="480"/>
        <w:rPr>
          <w:lang w:eastAsia="zh-CN"/>
        </w:rPr>
      </w:pPr>
      <w:r>
        <w:rPr>
          <w:lang w:eastAsia="zh-CN"/>
        </w:rPr>
        <w:t>不同产品型号支持的高速输入、高速输出通道数量及最高工作频率可能有所不同，使用前应根据具体型号确认对应I/O端口及功能配置。</w:t>
      </w:r>
    </w:p>
    <w:p>
      <w:pPr>
        <w:ind w:firstLine="480"/>
        <w:rPr>
          <w:lang w:eastAsia="zh-CN"/>
        </w:rPr>
      </w:pPr>
      <w:r>
        <w:rPr>
          <w:lang w:eastAsia="zh-CN"/>
        </w:rPr>
        <w:t>本章主要说明各特殊功能的使用方法、相关指令、软元件及编程注意事项。端口电气特性及外部接线方式请参见“第2章 安装与接线”。</w:t>
      </w:r>
    </w:p>
    <w:p>
      <w:pPr>
        <w:pStyle w:val="00007f"/>
        <w:rPr>
          <w:lang w:eastAsia="zh-CN"/>
        </w:rPr>
      </w:pPr>
      <w:bookmarkStart w:id="45" w:name="_Toc238033491"/>
      <w:r>
        <w:rPr>
          <w:rFonts w:hint="eastAsia"/>
          <w:lang w:eastAsia="zh-CN"/>
        </w:rPr>
        <w:t>4.1 高速计数器</w:t>
      </w:r>
      <w:bookmarkEnd w:id="45"/>
    </w:p>
    <w:p>
      <w:pPr>
        <w:pStyle w:val="000081"/>
        <w:rPr>
          <w:lang w:eastAsia="zh-CN"/>
        </w:rPr>
      </w:pPr>
      <w:bookmarkStart w:id="46" w:name="_Toc238033492"/>
      <w:r>
        <w:rPr>
          <w:rFonts w:hint="eastAsia"/>
          <w:lang w:eastAsia="zh-CN"/>
        </w:rPr>
        <w:t>4.1.1 高速计数器功能说明</w:t>
      </w:r>
      <w:bookmarkEnd w:id="46"/>
    </w:p>
    <w:p>
      <w:pPr>
        <w:ind w:firstLine="480"/>
        <w:rPr>
          <w:lang w:eastAsia="zh-CN"/>
        </w:rPr>
      </w:pPr>
      <w:r>
        <w:rPr>
          <w:lang w:eastAsia="zh-CN"/>
        </w:rPr>
        <w:t>高速计数器用于对普通PLC扫描周期无法可靠捕获的高速输入脉冲进行计数，可用于编码器、接近开关、高速传感器等脉冲信号的采集。</w:t>
      </w:r>
    </w:p>
    <w:p>
      <w:pPr>
        <w:ind w:firstLine="480"/>
        <w:rPr>
          <w:lang w:eastAsia="zh-CN"/>
        </w:rPr>
      </w:pPr>
      <w:r>
        <w:rPr>
          <w:lang w:eastAsia="zh-CN"/>
        </w:rPr>
        <w:t>MDHXX系列PLC支持单相计数、单相双输入计数及AB相计数等高速计数方式。高速计数器采用指定高速输入端口进行计数，其计数过程独立于普通梯形图扫描周期，因此可用于较高频率的外部脉冲信号采集。</w:t>
      </w:r>
    </w:p>
    <w:p>
      <w:pPr>
        <w:ind w:firstLine="480"/>
        <w:rPr>
          <w:lang w:eastAsia="zh-CN"/>
        </w:rPr>
      </w:pPr>
      <w:r>
        <w:rPr>
          <w:lang w:eastAsia="zh-CN"/>
        </w:rPr>
        <w:t>注意：使用高速计数功能时，应使用指定的高速输入端口。高速输入功能需在PLC参数中正确启用，未启用高速输入功能时，对应端口将按普通数字量输入方式处理，其可识别输入频率将受到PLC扫描周期影响。</w:t>
      </w:r>
    </w:p>
    <w:p>
      <w:pPr>
        <w:ind w:firstLine="480"/>
        <w:rPr>
          <w:lang w:eastAsia="zh-CN"/>
        </w:rPr>
      </w:pPr>
      <w:r>
        <w:rPr>
          <w:rFonts w:hint="eastAsia"/>
          <w:lang w:eastAsia="zh-CN"/>
        </w:rPr>
        <w:t>一、高速计数器最高响应频率说明</w:t>
      </w:r>
    </w:p>
    <w:tbl>
      <w:tblPr>
        <w:tblStyle w:val="00008f"/>
        <w:tblW w:w="0" w:type="auto"/>
        <w:jc w:val="center"/>
        <w:tblLook w:firstRow="true" w:lastRow="false" w:firstColumn="true" w:lastColumn="false" w:noHBand="false" w:noVBand="true" w:val="04A0"/>
      </w:tblPr>
      <w:tblGrid>
        <w:gridCol w:w="2711"/>
        <w:gridCol w:w="974"/>
        <w:gridCol w:w="2127"/>
        <w:gridCol w:w="1984"/>
      </w:tblGrid>
      <w:tr>
        <w:trPr>
          <w:trHeight w:val="355" w:hRule="exact"/>
          <w:tblHeader/>
          <w:jc w:val="center"/>
        </w:trPr>
        <w:tc>
          <w:tcPr>
            <w:tcW w:w="2711" w:type="dxa"/>
            <w:shd w:val="clear" w:color="auto" w:fill="9CC2E5" w:themeFill="accent5" w:themeFillTint="99"/>
            <w:vAlign w:val="center"/>
          </w:tcPr>
          <w:p>
            <w:pPr>
              <w:pStyle w:val="000090"/>
              <w:jc w:val="center"/>
              <w:rPr/>
            </w:pPr>
            <w:r>
              <w:rPr>
                <w:rFonts w:hint="eastAsia"/>
              </w:rPr>
              <w:t>计数器编号</w:t>
            </w:r>
          </w:p>
        </w:tc>
        <w:tc>
          <w:tcPr>
            <w:tcW w:w="974" w:type="dxa"/>
            <w:shd w:val="clear" w:color="auto" w:fill="9CC2E5" w:themeFill="accent5" w:themeFillTint="99"/>
            <w:vAlign w:val="center"/>
          </w:tcPr>
          <w:p>
            <w:pPr>
              <w:pStyle w:val="000090"/>
              <w:jc w:val="center"/>
              <w:rPr/>
            </w:pPr>
            <w:r>
              <w:rPr>
                <w:rFonts w:hint="eastAsia"/>
              </w:rPr>
              <w:t>类型</w:t>
            </w:r>
          </w:p>
        </w:tc>
        <w:tc>
          <w:tcPr>
            <w:tcW w:w="2127" w:type="dxa"/>
            <w:shd w:val="clear" w:color="auto" w:fill="9CC2E5" w:themeFill="accent5" w:themeFillTint="99"/>
            <w:vAlign w:val="center"/>
          </w:tcPr>
          <w:p>
            <w:pPr>
              <w:pStyle w:val="000090"/>
              <w:jc w:val="center"/>
              <w:rPr/>
            </w:pPr>
            <w:r>
              <w:rPr>
                <w:rFonts w:hint="eastAsia"/>
              </w:rPr>
              <w:t>基础硬件最高频率</w:t>
            </w:r>
          </w:p>
        </w:tc>
        <w:tc>
          <w:tcPr>
            <w:tcW w:w="1984" w:type="dxa"/>
            <w:shd w:val="clear" w:color="auto" w:fill="9CC2E5" w:themeFill="accent5" w:themeFillTint="99"/>
            <w:vAlign w:val="center"/>
          </w:tcPr>
          <w:p>
            <w:pPr>
              <w:pStyle w:val="000090"/>
              <w:jc w:val="center"/>
              <w:rPr/>
            </w:pPr>
            <w:r>
              <w:rPr>
                <w:rFonts w:hint="eastAsia"/>
              </w:rPr>
              <w:t>可定制最高频率</w:t>
            </w:r>
          </w:p>
        </w:tc>
      </w:tr>
      <w:tr>
        <w:trPr>
          <w:trHeight w:val="355" w:hRule="exact"/>
          <w:jc w:val="center"/>
        </w:trPr>
        <w:tc>
          <w:tcPr>
            <w:tcW w:w="2711" w:type="dxa"/>
            <w:shd w:val="clear" w:color="auto" w:fill="FFFFFF"/>
            <w:vAlign w:val="center"/>
          </w:tcPr>
          <w:p>
            <w:pPr>
              <w:pStyle w:val="000090"/>
              <w:jc w:val="center"/>
              <w:rPr/>
            </w:pPr>
            <w:r>
              <w:rPr>
                <w:rFonts w:hint="eastAsia"/>
              </w:rPr>
              <w:t>C251/C252/C254</w:t>
            </w:r>
          </w:p>
        </w:tc>
        <w:tc>
          <w:tcPr>
            <w:tcW w:w="974" w:type="dxa"/>
            <w:shd w:val="clear" w:color="auto" w:fill="FFFFFF"/>
            <w:vAlign w:val="center"/>
          </w:tcPr>
          <w:p>
            <w:pPr>
              <w:pStyle w:val="000090"/>
              <w:jc w:val="center"/>
              <w:rPr/>
            </w:pPr>
            <w:r>
              <w:rPr>
                <w:rFonts w:hint="eastAsia"/>
              </w:rPr>
              <w:t>AB相</w:t>
            </w:r>
          </w:p>
        </w:tc>
        <w:tc>
          <w:tcPr>
            <w:tcW w:w="2127" w:type="dxa"/>
            <w:shd w:val="clear" w:color="auto" w:fill="FFFFFF"/>
            <w:vAlign w:val="center"/>
          </w:tcPr>
          <w:p>
            <w:pPr>
              <w:pStyle w:val="000090"/>
              <w:jc w:val="center"/>
              <w:rPr/>
            </w:pPr>
            <w:r>
              <w:rPr>
                <w:rFonts w:hint="eastAsia"/>
              </w:rPr>
              <w:t>10KHz</w:t>
            </w:r>
          </w:p>
        </w:tc>
        <w:tc>
          <w:tcPr>
            <w:tcW w:w="1984" w:type="dxa"/>
            <w:shd w:val="clear" w:color="auto" w:fill="FFFFFF"/>
            <w:vAlign w:val="center"/>
          </w:tcPr>
          <w:p>
            <w:pPr>
              <w:pStyle w:val="000090"/>
              <w:jc w:val="center"/>
              <w:rPr/>
            </w:pPr>
            <w:r>
              <w:rPr>
                <w:rFonts w:hint="eastAsia"/>
                <w:lang w:eastAsia="zh-CN"/>
              </w:rPr>
              <w:t>2</w:t>
            </w:r>
            <w:r>
              <w:rPr>
                <w:rFonts w:hint="eastAsia"/>
              </w:rPr>
              <w:t>00KHz</w:t>
            </w:r>
          </w:p>
        </w:tc>
      </w:tr>
      <w:tr>
        <w:trPr>
          <w:trHeight w:val="355" w:hRule="exact"/>
          <w:jc w:val="center"/>
        </w:trPr>
        <w:tc>
          <w:tcPr>
            <w:tcW w:w="2711" w:type="dxa"/>
            <w:shd w:val="clear" w:color="auto" w:fill="FFFFFF"/>
            <w:vAlign w:val="center"/>
          </w:tcPr>
          <w:p>
            <w:pPr>
              <w:pStyle w:val="000090"/>
              <w:jc w:val="center"/>
              <w:rPr/>
            </w:pPr>
            <w:r>
              <w:rPr>
                <w:rFonts w:hint="eastAsia"/>
              </w:rPr>
              <w:t>C253/C255</w:t>
            </w:r>
          </w:p>
        </w:tc>
        <w:tc>
          <w:tcPr>
            <w:tcW w:w="974" w:type="dxa"/>
            <w:shd w:val="clear" w:color="auto" w:fill="FFFFFF"/>
            <w:vAlign w:val="center"/>
          </w:tcPr>
          <w:p>
            <w:pPr>
              <w:pStyle w:val="000090"/>
              <w:jc w:val="center"/>
              <w:rPr/>
            </w:pPr>
            <w:r>
              <w:rPr>
                <w:rFonts w:hint="eastAsia"/>
              </w:rPr>
              <w:t>AB相</w:t>
            </w:r>
          </w:p>
        </w:tc>
        <w:tc>
          <w:tcPr>
            <w:tcW w:w="2127" w:type="dxa"/>
            <w:shd w:val="clear" w:color="auto" w:fill="FFFFFF"/>
            <w:vAlign w:val="center"/>
          </w:tcPr>
          <w:p>
            <w:pPr>
              <w:pStyle w:val="000090"/>
              <w:jc w:val="center"/>
              <w:rPr/>
            </w:pPr>
            <w:r>
              <w:rPr>
                <w:rFonts w:hint="eastAsia"/>
              </w:rPr>
              <w:t>10KHz</w:t>
            </w:r>
          </w:p>
        </w:tc>
        <w:tc>
          <w:tcPr>
            <w:tcW w:w="1984" w:type="dxa"/>
            <w:shd w:val="clear" w:color="auto" w:fill="FFFFFF"/>
            <w:vAlign w:val="center"/>
          </w:tcPr>
          <w:p>
            <w:pPr>
              <w:pStyle w:val="000090"/>
              <w:jc w:val="center"/>
              <w:rPr/>
            </w:pPr>
            <w:r>
              <w:rPr>
                <w:rFonts w:hint="eastAsia"/>
                <w:lang w:eastAsia="zh-CN"/>
              </w:rPr>
              <w:t>2</w:t>
            </w:r>
            <w:r>
              <w:rPr>
                <w:rFonts w:hint="eastAsia"/>
              </w:rPr>
              <w:t>00KHz</w:t>
            </w:r>
          </w:p>
        </w:tc>
      </w:tr>
      <w:tr>
        <w:trPr>
          <w:trHeight w:val="355" w:hRule="exact"/>
          <w:jc w:val="center"/>
        </w:trPr>
        <w:tc>
          <w:tcPr>
            <w:tcW w:w="2711" w:type="dxa"/>
            <w:shd w:val="clear" w:color="auto" w:fill="FFFFFF"/>
            <w:vAlign w:val="center"/>
          </w:tcPr>
          <w:p>
            <w:pPr>
              <w:pStyle w:val="000090"/>
              <w:jc w:val="center"/>
              <w:rPr/>
            </w:pPr>
            <w:r>
              <w:rPr>
                <w:rFonts w:hint="eastAsia"/>
              </w:rPr>
              <w:t>C235/C241/C244/C238</w:t>
            </w:r>
          </w:p>
        </w:tc>
        <w:tc>
          <w:tcPr>
            <w:tcW w:w="974" w:type="dxa"/>
            <w:shd w:val="clear" w:color="auto" w:fill="FFFFFF"/>
            <w:vAlign w:val="center"/>
          </w:tcPr>
          <w:p>
            <w:pPr>
              <w:pStyle w:val="000090"/>
              <w:jc w:val="center"/>
              <w:rPr/>
            </w:pPr>
            <w:r>
              <w:rPr>
                <w:rFonts w:hint="eastAsia"/>
              </w:rPr>
              <w:t>单相</w:t>
            </w:r>
          </w:p>
        </w:tc>
        <w:tc>
          <w:tcPr>
            <w:tcW w:w="2127" w:type="dxa"/>
            <w:shd w:val="clear" w:color="auto" w:fill="FFFFFF"/>
            <w:vAlign w:val="center"/>
          </w:tcPr>
          <w:p>
            <w:pPr>
              <w:pStyle w:val="000090"/>
              <w:jc w:val="center"/>
              <w:rPr/>
            </w:pPr>
            <w:r>
              <w:rPr>
                <w:rFonts w:hint="eastAsia"/>
              </w:rPr>
              <w:t>10KHz</w:t>
            </w:r>
          </w:p>
        </w:tc>
        <w:tc>
          <w:tcPr>
            <w:tcW w:w="1984" w:type="dxa"/>
            <w:shd w:val="clear" w:color="auto" w:fill="FFFFFF"/>
            <w:vAlign w:val="center"/>
          </w:tcPr>
          <w:p>
            <w:pPr>
              <w:pStyle w:val="000090"/>
              <w:jc w:val="center"/>
              <w:rPr/>
            </w:pPr>
            <w:r>
              <w:rPr>
                <w:rFonts w:hint="eastAsia"/>
                <w:lang w:eastAsia="zh-CN"/>
              </w:rPr>
              <w:t>2</w:t>
            </w:r>
            <w:r>
              <w:rPr>
                <w:rFonts w:hint="eastAsia"/>
              </w:rPr>
              <w:t>00KHz</w:t>
            </w:r>
          </w:p>
        </w:tc>
      </w:tr>
      <w:tr>
        <w:trPr>
          <w:trHeight w:val="355" w:hRule="exact"/>
          <w:jc w:val="center"/>
        </w:trPr>
        <w:tc>
          <w:tcPr>
            <w:tcW w:w="2711" w:type="dxa"/>
            <w:shd w:val="clear" w:color="auto" w:fill="FFFFFF"/>
            <w:vAlign w:val="center"/>
          </w:tcPr>
          <w:p>
            <w:pPr>
              <w:pStyle w:val="000090"/>
              <w:jc w:val="center"/>
              <w:rPr/>
            </w:pPr>
            <w:r>
              <w:rPr>
                <w:rFonts w:hint="eastAsia"/>
              </w:rPr>
              <w:t>其他高速计数器</w:t>
            </w:r>
          </w:p>
        </w:tc>
        <w:tc>
          <w:tcPr>
            <w:tcW w:w="974" w:type="dxa"/>
            <w:shd w:val="clear" w:color="auto" w:fill="FFFFFF"/>
            <w:vAlign w:val="center"/>
          </w:tcPr>
          <w:p>
            <w:pPr>
              <w:pStyle w:val="000090"/>
              <w:jc w:val="center"/>
              <w:rPr/>
            </w:pPr>
          </w:p>
        </w:tc>
        <w:tc>
          <w:tcPr>
            <w:tcW w:w="2127" w:type="dxa"/>
            <w:shd w:val="clear" w:color="auto" w:fill="FFFFFF"/>
            <w:vAlign w:val="center"/>
          </w:tcPr>
          <w:p>
            <w:pPr>
              <w:pStyle w:val="000090"/>
              <w:jc w:val="center"/>
              <w:rPr/>
            </w:pPr>
            <w:r>
              <w:rPr>
                <w:rFonts w:hint="eastAsia"/>
              </w:rPr>
              <w:t>10KHz</w:t>
            </w:r>
          </w:p>
        </w:tc>
        <w:tc>
          <w:tcPr>
            <w:tcW w:w="1984" w:type="dxa"/>
            <w:shd w:val="clear" w:color="auto" w:fill="FFFFFF"/>
            <w:vAlign w:val="center"/>
          </w:tcPr>
          <w:p>
            <w:pPr>
              <w:pStyle w:val="000090"/>
              <w:jc w:val="center"/>
              <w:rPr/>
            </w:pPr>
            <w:r>
              <w:rPr>
                <w:rFonts w:hint="eastAsia"/>
                <w:lang w:eastAsia="zh-CN"/>
              </w:rPr>
              <w:t>1</w:t>
            </w:r>
            <w:r>
              <w:rPr>
                <w:rFonts w:hint="eastAsia"/>
              </w:rPr>
              <w:t>0KHz</w:t>
            </w:r>
          </w:p>
        </w:tc>
      </w:tr>
    </w:tbl>
    <w:p>
      <w:pPr>
        <w:pStyle w:val="0000a7"/>
        <w:rPr>
          <w:rFonts w:hint="eastAsia"/>
        </w:rPr>
      </w:pPr>
      <w:r>
        <w:rPr>
          <w:rFonts w:hint="eastAsia"/>
        </w:rPr>
        <w:t>表4-1 最高响应频率表</w:t>
      </w:r>
    </w:p>
    <w:p>
      <w:pPr>
        <w:ind w:firstLine="480"/>
        <w:jc w:val="center"/>
        <w:rPr>
          <w:lang w:eastAsia="zh-CN"/>
        </w:rPr>
      </w:pPr>
      <w:r>
        <w:rPr>
          <w:rFonts w:hint="eastAsia"/>
          <w:lang w:eastAsia="zh-CN"/>
        </w:rPr>
        <w:t>说明：定制频率需硬件/固件支持，实际上限以具体型号为准</w:t>
      </w:r>
    </w:p>
    <w:p>
      <w:pPr>
        <w:pStyle w:val="000090"/>
        <w:rPr>
          <w:lang w:eastAsia="zh-CN"/>
        </w:rPr>
      </w:pPr>
    </w:p>
    <w:p>
      <w:pPr>
        <w:ind w:firstLine="480"/>
        <w:rPr>
          <w:lang w:eastAsia="zh-CN"/>
        </w:rPr>
      </w:pPr>
      <w:r>
        <w:rPr>
          <w:rFonts w:hint="eastAsia"/>
          <w:lang w:eastAsia="zh-CN"/>
        </w:rPr>
        <w:t>二、AB相高速计数器倍频设置</w:t>
      </w:r>
    </w:p>
    <w:p>
      <w:pPr>
        <w:ind w:firstLine="480"/>
        <w:rPr>
          <w:lang w:eastAsia="zh-CN"/>
        </w:rPr>
      </w:pPr>
      <w:r>
        <w:rPr>
          <w:rFonts w:hint="eastAsia"/>
          <w:b/>
          <w:bCs/>
          <w:lang w:eastAsia="zh-CN"/>
        </w:rPr>
        <w:t>**重要说明**</w:t>
      </w:r>
      <w:r>
        <w:rPr>
          <w:rFonts w:hint="eastAsia"/>
          <w:lang w:eastAsia="zh-CN"/>
        </w:rPr>
        <w:t>：</w:t>
      </w:r>
    </w:p>
    <w:p>
      <w:pPr>
        <w:ind w:firstLine="480"/>
        <w:rPr>
          <w:lang w:eastAsia="zh-CN"/>
        </w:rPr>
      </w:pPr>
      <w:r>
        <w:rPr>
          <w:rFonts w:hint="eastAsia"/>
          <w:lang w:eastAsia="zh-CN"/>
        </w:rPr>
        <w:t>AB相高速计数器的2倍频/4倍频设置，由特殊辅助继电器控制，需在程序运行前或稳定周期内设置，避免在计数过程中切换倍频，否则会导致计数异常。</w:t>
      </w:r>
    </w:p>
    <w:p>
      <w:pPr>
        <w:ind w:firstLine="480"/>
        <w:rPr>
          <w:lang w:eastAsia="zh-CN"/>
        </w:rPr>
      </w:pPr>
      <w:r>
        <w:rPr>
          <w:rFonts w:hint="eastAsia"/>
          <w:lang w:eastAsia="zh-CN"/>
        </w:rPr>
        <w:t>同一计数器的2倍频与4倍频设置互斥，不能同时开启。</w:t>
      </w:r>
    </w:p>
    <w:p>
      <w:pPr>
        <w:ind w:firstLine="480"/>
        <w:rPr>
          <w:lang w:eastAsia="zh-CN"/>
        </w:rPr>
      </w:pPr>
      <w:r>
        <w:rPr>
          <w:rFonts w:hint="eastAsia"/>
          <w:lang w:eastAsia="zh-CN"/>
        </w:rPr>
        <w:t>倍频模式表如下：</w:t>
      </w:r>
    </w:p>
    <w:tbl>
      <w:tblPr>
        <w:tblStyle w:val="00008f"/>
        <w:tblW w:w="0" w:type="auto"/>
        <w:jc w:val="center"/>
        <w:tblLook w:firstRow="true" w:lastRow="false" w:firstColumn="true" w:lastColumn="false" w:noHBand="false" w:noVBand="true" w:val="04A0"/>
      </w:tblPr>
      <w:tblGrid>
        <w:gridCol w:w="1426"/>
        <w:gridCol w:w="1696"/>
        <w:gridCol w:w="2304"/>
      </w:tblGrid>
      <w:tr>
        <w:trPr>
          <w:trHeight w:val="395" w:hRule="exact"/>
          <w:tblHeader/>
          <w:jc w:val="center"/>
        </w:trPr>
        <w:tc>
          <w:tcPr>
            <w:tcW w:w="1426" w:type="dxa"/>
            <w:shd w:val="clear" w:color="auto" w:fill="9CC2E5" w:themeFill="accent5" w:themeFillTint="99"/>
            <w:vAlign w:val="center"/>
          </w:tcPr>
          <w:p>
            <w:pPr>
              <w:pStyle w:val="000090"/>
              <w:jc w:val="center"/>
              <w:rPr/>
            </w:pPr>
            <w:r>
              <w:rPr/>
              <w:t>倍频模式</w:t>
            </w:r>
          </w:p>
        </w:tc>
        <w:tc>
          <w:tcPr>
            <w:tcW w:w="1696" w:type="dxa"/>
            <w:shd w:val="clear" w:color="auto" w:fill="9CC2E5" w:themeFill="accent5" w:themeFillTint="99"/>
            <w:vAlign w:val="center"/>
          </w:tcPr>
          <w:p>
            <w:pPr>
              <w:pStyle w:val="000090"/>
              <w:jc w:val="center"/>
              <w:rPr/>
            </w:pPr>
            <w:r>
              <w:rPr/>
              <w:t>控制继电器</w:t>
            </w:r>
          </w:p>
        </w:tc>
        <w:tc>
          <w:tcPr>
            <w:tcW w:w="2304" w:type="dxa"/>
            <w:shd w:val="clear" w:color="auto" w:fill="9CC2E5" w:themeFill="accent5" w:themeFillTint="99"/>
            <w:vAlign w:val="center"/>
          </w:tcPr>
          <w:p>
            <w:pPr>
              <w:pStyle w:val="000090"/>
              <w:jc w:val="center"/>
              <w:rPr/>
            </w:pPr>
            <w:r>
              <w:rPr/>
              <w:t>对应计数器</w:t>
            </w:r>
          </w:p>
        </w:tc>
      </w:tr>
      <w:tr>
        <w:trPr>
          <w:trHeight w:val="395" w:hRule="exact"/>
          <w:jc w:val="center"/>
        </w:trPr>
        <w:tc>
          <w:tcPr>
            <w:tcW w:w="1426" w:type="dxa"/>
            <w:shd w:val="clear" w:color="auto" w:fill="FFFFFF"/>
            <w:vAlign w:val="center"/>
          </w:tcPr>
          <w:p>
            <w:pPr>
              <w:pStyle w:val="000090"/>
              <w:jc w:val="center"/>
              <w:rPr/>
            </w:pPr>
            <w:r>
              <w:rPr/>
              <w:t>2倍频</w:t>
            </w:r>
          </w:p>
        </w:tc>
        <w:tc>
          <w:tcPr>
            <w:tcW w:w="1696" w:type="dxa"/>
            <w:shd w:val="clear" w:color="auto" w:fill="FFFFFF"/>
            <w:vAlign w:val="center"/>
          </w:tcPr>
          <w:p>
            <w:pPr>
              <w:pStyle w:val="000090"/>
              <w:jc w:val="center"/>
              <w:rPr/>
            </w:pPr>
            <w:r>
              <w:rPr/>
              <w:t>M8196=ON</w:t>
            </w:r>
          </w:p>
        </w:tc>
        <w:tc>
          <w:tcPr>
            <w:tcW w:w="2304" w:type="dxa"/>
            <w:shd w:val="clear" w:color="auto" w:fill="FFFFFF"/>
            <w:vAlign w:val="center"/>
          </w:tcPr>
          <w:p>
            <w:pPr>
              <w:pStyle w:val="000090"/>
              <w:jc w:val="center"/>
              <w:rPr/>
            </w:pPr>
            <w:r>
              <w:rPr/>
              <w:t>C251/C252/C254</w:t>
            </w:r>
          </w:p>
        </w:tc>
      </w:tr>
      <w:tr>
        <w:trPr>
          <w:trHeight w:val="395" w:hRule="exact"/>
          <w:jc w:val="center"/>
        </w:trPr>
        <w:tc>
          <w:tcPr>
            <w:tcW w:w="1426" w:type="dxa"/>
            <w:shd w:val="clear" w:color="auto" w:fill="FFFFFF"/>
            <w:vAlign w:val="center"/>
          </w:tcPr>
          <w:p>
            <w:pPr>
              <w:pStyle w:val="000090"/>
              <w:jc w:val="center"/>
              <w:rPr/>
            </w:pPr>
            <w:r>
              <w:rPr/>
              <w:t>2倍频</w:t>
            </w:r>
          </w:p>
        </w:tc>
        <w:tc>
          <w:tcPr>
            <w:tcW w:w="1696" w:type="dxa"/>
            <w:shd w:val="clear" w:color="auto" w:fill="FFFFFF"/>
            <w:vAlign w:val="center"/>
          </w:tcPr>
          <w:p>
            <w:pPr>
              <w:pStyle w:val="000090"/>
              <w:jc w:val="center"/>
              <w:rPr/>
            </w:pPr>
            <w:r>
              <w:rPr/>
              <w:t>M8197=ON</w:t>
            </w:r>
          </w:p>
        </w:tc>
        <w:tc>
          <w:tcPr>
            <w:tcW w:w="2304" w:type="dxa"/>
            <w:shd w:val="clear" w:color="auto" w:fill="FFFFFF"/>
            <w:vAlign w:val="center"/>
          </w:tcPr>
          <w:p>
            <w:pPr>
              <w:pStyle w:val="000090"/>
              <w:jc w:val="center"/>
              <w:rPr/>
            </w:pPr>
            <w:r>
              <w:rPr/>
              <w:t>C253/C255</w:t>
            </w:r>
          </w:p>
        </w:tc>
      </w:tr>
      <w:tr>
        <w:trPr>
          <w:trHeight w:val="395" w:hRule="exact"/>
          <w:jc w:val="center"/>
        </w:trPr>
        <w:tc>
          <w:tcPr>
            <w:tcW w:w="1426" w:type="dxa"/>
            <w:shd w:val="clear" w:color="auto" w:fill="FFFFFF"/>
            <w:vAlign w:val="center"/>
          </w:tcPr>
          <w:p>
            <w:pPr>
              <w:pStyle w:val="000090"/>
              <w:jc w:val="center"/>
              <w:rPr/>
            </w:pPr>
            <w:r>
              <w:rPr/>
              <w:t>4倍频</w:t>
            </w:r>
          </w:p>
        </w:tc>
        <w:tc>
          <w:tcPr>
            <w:tcW w:w="1696" w:type="dxa"/>
            <w:shd w:val="clear" w:color="auto" w:fill="FFFFFF"/>
            <w:vAlign w:val="center"/>
          </w:tcPr>
          <w:p>
            <w:pPr>
              <w:pStyle w:val="000090"/>
              <w:jc w:val="center"/>
              <w:rPr/>
            </w:pPr>
            <w:r>
              <w:rPr/>
              <w:t>M8198=ON</w:t>
            </w:r>
          </w:p>
        </w:tc>
        <w:tc>
          <w:tcPr>
            <w:tcW w:w="2304" w:type="dxa"/>
            <w:shd w:val="clear" w:color="auto" w:fill="FFFFFF"/>
            <w:vAlign w:val="center"/>
          </w:tcPr>
          <w:p>
            <w:pPr>
              <w:pStyle w:val="000090"/>
              <w:jc w:val="center"/>
              <w:rPr/>
            </w:pPr>
            <w:r>
              <w:rPr/>
              <w:t>C251/C252/C254</w:t>
            </w:r>
          </w:p>
        </w:tc>
      </w:tr>
      <w:tr>
        <w:trPr>
          <w:trHeight w:val="395" w:hRule="exact"/>
          <w:jc w:val="center"/>
        </w:trPr>
        <w:tc>
          <w:tcPr>
            <w:tcW w:w="1426" w:type="dxa"/>
            <w:shd w:val="clear" w:color="auto" w:fill="FFFFFF"/>
            <w:vAlign w:val="center"/>
          </w:tcPr>
          <w:p>
            <w:pPr>
              <w:pStyle w:val="000090"/>
              <w:jc w:val="center"/>
              <w:rPr/>
            </w:pPr>
            <w:r>
              <w:rPr/>
              <w:t>4倍频</w:t>
            </w:r>
          </w:p>
        </w:tc>
        <w:tc>
          <w:tcPr>
            <w:tcW w:w="1696" w:type="dxa"/>
            <w:shd w:val="clear" w:color="auto" w:fill="FFFFFF"/>
            <w:vAlign w:val="center"/>
          </w:tcPr>
          <w:p>
            <w:pPr>
              <w:pStyle w:val="000090"/>
              <w:jc w:val="center"/>
              <w:rPr/>
            </w:pPr>
            <w:r>
              <w:rPr/>
              <w:t>M8199=ON</w:t>
            </w:r>
          </w:p>
        </w:tc>
        <w:tc>
          <w:tcPr>
            <w:tcW w:w="2304" w:type="dxa"/>
            <w:shd w:val="clear" w:color="auto" w:fill="FFFFFF"/>
            <w:vAlign w:val="center"/>
          </w:tcPr>
          <w:p>
            <w:pPr>
              <w:pStyle w:val="000090"/>
              <w:jc w:val="center"/>
              <w:rPr/>
            </w:pPr>
            <w:r>
              <w:rPr/>
              <w:t>C253/C255</w:t>
            </w:r>
          </w:p>
        </w:tc>
      </w:tr>
    </w:tbl>
    <w:p>
      <w:pPr>
        <w:pStyle w:val="0000a7"/>
        <w:rPr>
          <w:rFonts w:hint="eastAsia"/>
        </w:rPr>
      </w:pPr>
      <w:r>
        <w:rPr>
          <w:rFonts w:hint="eastAsia"/>
        </w:rPr>
        <w:t>表4-2 倍频模式表</w:t>
      </w:r>
    </w:p>
    <w:p>
      <w:pPr>
        <w:ind w:firstLine="480"/>
        <w:rPr/>
      </w:pPr>
      <w:r>
        <w:rPr>
          <w:rFonts w:hint="eastAsia"/>
          <w:lang w:eastAsia="zh-CN"/>
        </w:rPr>
        <w:t>三、</w:t>
      </w:r>
      <w:r>
        <w:rPr>
          <w:rFonts w:hint="eastAsia"/>
        </w:rPr>
        <w:t>倍频计数原理示例</w:t>
      </w:r>
    </w:p>
    <w:p>
      <w:pPr>
        <w:ind w:firstLine="480"/>
        <w:rPr>
          <w:lang w:eastAsia="zh-CN"/>
        </w:rPr>
      </w:pPr>
      <w:r>
        <w:rPr>
          <w:rFonts w:hint="eastAsia"/>
          <w:lang w:eastAsia="zh-CN"/>
        </w:rPr>
        <w:t>以1024线AB相增量式编码器为例（每转输出1024个A/B相脉冲）：</w:t>
      </w:r>
    </w:p>
    <w:p>
      <w:pPr>
        <w:pStyle w:val="00008e"/>
        <w:numPr>
          <w:ilvl w:val="0"/>
          <w:numId w:val="6"/>
        </w:numPr>
        <w:ind w:firstLineChars="0"/>
        <w:rPr>
          <w:lang w:eastAsia="zh-CN"/>
        </w:rPr>
      </w:pPr>
      <w:r>
        <w:rPr>
          <w:rFonts w:hint="eastAsia"/>
          <w:lang w:eastAsia="zh-CN"/>
        </w:rPr>
        <w:t>1倍频（无倍频，仅A相上升沿计数）：编码器转一圈→计数器计数值=1024</w:t>
      </w:r>
    </w:p>
    <w:p>
      <w:pPr>
        <w:pStyle w:val="00008e"/>
        <w:numPr>
          <w:ilvl w:val="0"/>
          <w:numId w:val="6"/>
        </w:numPr>
        <w:ind w:firstLineChars="0"/>
        <w:rPr>
          <w:lang w:eastAsia="zh-CN"/>
        </w:rPr>
      </w:pPr>
      <w:r>
        <w:rPr>
          <w:rFonts w:hint="eastAsia"/>
          <w:lang w:eastAsia="zh-CN"/>
        </w:rPr>
        <w:t>2倍频（A相上升沿+下降沿计数）：编码器转一圈→计数器计数值=2048</w:t>
      </w:r>
    </w:p>
    <w:p>
      <w:pPr>
        <w:pStyle w:val="00008e"/>
        <w:numPr>
          <w:ilvl w:val="0"/>
          <w:numId w:val="6"/>
        </w:numPr>
        <w:ind w:firstLineChars="0"/>
        <w:rPr>
          <w:lang w:eastAsia="zh-CN"/>
        </w:rPr>
      </w:pPr>
      <w:r>
        <w:rPr>
          <w:rFonts w:hint="eastAsia"/>
          <w:lang w:eastAsia="zh-CN"/>
        </w:rPr>
        <w:t>4倍频（A/B相的上升沿+下降沿全计数）：编码器转一圈→计数器计数值=4096</w:t>
      </w:r>
    </w:p>
    <w:p>
      <w:pPr>
        <w:ind w:firstLine="480"/>
        <w:rPr>
          <w:color w:val="FF0000"/>
          <w:lang w:eastAsia="zh-CN"/>
        </w:rPr>
      </w:pPr>
      <w:r>
        <w:rPr>
          <w:rFonts w:hint="eastAsia"/>
          <w:color w:val="FF0000"/>
          <w:lang w:eastAsia="zh-CN"/>
        </w:rPr>
        <w:t>注：此倍频计数原理说明，与三菱FX3U原生指令的倍频功能无直接关联</w:t>
      </w:r>
    </w:p>
    <w:p>
      <w:pPr>
        <w:ind w:firstLine="480"/>
        <w:rPr>
          <w:lang w:eastAsia="zh-CN"/>
        </w:rPr>
      </w:pPr>
      <w:r>
        <w:rPr>
          <w:rFonts w:hint="eastAsia"/>
          <w:lang w:eastAsia="zh-CN"/>
        </w:rPr>
        <w:t>四、梯形图使用示例C251开启两倍频</w:t>
      </w:r>
    </w:p>
    <w:p>
      <w:pPr>
        <w:pStyle w:val="000089"/>
        <w:spacing w:before="184" w:line="234" w:lineRule="auto"/>
        <w:ind w:firstLine="0" w:firstLineChars="0"/>
        <w:jc w:val="center"/>
        <w:rPr>
          <w:rFonts w:eastAsiaTheme="minorEastAsia"/>
          <w:b/>
          <w:bCs/>
          <w:color w:val="FF0000"/>
          <w:lang w:eastAsia="zh-CN"/>
        </w:rPr>
      </w:pPr>
      <w:r>
        <w:rPr/>
        <w:drawing>
          <wp:inline distT="0" distB="0" distL="114300" distR="114300">
            <wp:extent cx="5327374" cy="673402"/>
            <wp:effectExtent l="0" t="0" r="6985" b="0"/>
            <wp:docPr id="44" name="图片 2"/>
            <wp:cNvGraphicFramePr>
              <a:graphicFrameLocks noChangeAspect="true"/>
            </wp:cNvGraphicFramePr>
            <a:graphic>
              <a:graphicData uri="http://schemas.openxmlformats.org/drawingml/2006/picture">
                <pic:pic>
                  <pic:nvPicPr>
                    <pic:cNvPr id="45" name="图片 2"/>
                    <pic:cNvPicPr>
                      <a:picLocks noChangeAspect="true"/>
                    </pic:cNvPicPr>
                  </pic:nvPicPr>
                  <pic:blipFill>
                    <a:blip r:embed="rId27"/>
                    <a:stretch>
                      <a:fillRect/>
                    </a:stretch>
                  </pic:blipFill>
                  <pic:spPr>
                    <a:xfrm>
                      <a:off x="0" y="0"/>
                      <a:ext cx="5446743" cy="688491"/>
                    </a:xfrm>
                    <a:prstGeom prst="rect">
                      <a:avLst/>
                    </a:prstGeom>
                    <a:noFill/>
                    <a:ln>
                      <a:noFill/>
                    </a:ln>
                  </pic:spPr>
                </pic:pic>
              </a:graphicData>
            </a:graphic>
          </wp:inline>
        </w:drawing>
      </w:r>
    </w:p>
    <w:p>
      <w:pPr>
        <w:pStyle w:val="0000a7"/>
        <w:rPr>
          <w:rFonts w:hint="eastAsia"/>
          <w:b/>
          <w:bCs/>
          <w:color w:val="FF0000"/>
        </w:rPr>
      </w:pPr>
      <w:r>
        <w:rPr>
          <w:rStyle w:val="0000a8"/>
          <w:rFonts w:hint="eastAsia" w:ascii="宋体" w:hAnsi="宋体" w:eastAsia="宋体" w:cs="宋体"/>
        </w:rPr>
        <w:t>图</w:t>
      </w:r>
      <w:r>
        <w:rPr>
          <w:rStyle w:val="0000a8"/>
        </w:rPr>
        <w:t xml:space="preserve">4-1 </w:t>
      </w:r>
      <w:r>
        <w:rPr>
          <w:rStyle w:val="0000a8"/>
          <w:rFonts w:hint="eastAsia" w:ascii="宋体" w:hAnsi="宋体" w:eastAsia="宋体" w:cs="宋体"/>
        </w:rPr>
        <w:t>梯形图示例</w:t>
      </w:r>
    </w:p>
    <w:p>
      <w:pPr>
        <w:ind w:firstLine="480"/>
        <w:rPr>
          <w:lang w:eastAsia="zh-CN"/>
        </w:rPr>
      </w:pPr>
      <w:r>
        <w:rPr>
          <w:rFonts w:hint="eastAsia"/>
          <w:lang w:eastAsia="zh-CN"/>
        </w:rPr>
        <w:t>逻辑说明：</w:t>
      </w:r>
    </w:p>
    <w:p>
      <w:pPr>
        <w:ind w:firstLine="480"/>
        <w:rPr>
          <w:lang w:eastAsia="zh-CN"/>
        </w:rPr>
      </w:pPr>
      <w:r>
        <w:rPr>
          <w:rFonts w:hint="eastAsia"/>
          <w:lang w:eastAsia="zh-CN"/>
        </w:rPr>
        <w:t>1.当m0=ON时，置为M8146（C251运行控制位），同时将 M8196 置为 OFF（指定为增计数模式），C251 即可进入 2 倍频 计数状态。</w:t>
      </w:r>
    </w:p>
    <w:p>
      <w:pPr>
        <w:ind w:firstLine="480"/>
        <w:rPr>
          <w:lang w:eastAsia="zh-CN"/>
        </w:rPr>
      </w:pPr>
      <w:r>
        <w:rPr>
          <w:rFonts w:hint="eastAsia"/>
          <w:lang w:eastAsia="zh-CN"/>
        </w:rPr>
        <w:t>2.计数源：X0 为高速计数输入脉冲端。</w:t>
      </w:r>
    </w:p>
    <w:p>
      <w:pPr>
        <w:ind w:firstLine="480"/>
        <w:rPr>
          <w:lang w:eastAsia="zh-CN"/>
        </w:rPr>
      </w:pPr>
      <w:r>
        <w:rPr>
          <w:rFonts w:hint="eastAsia"/>
          <w:lang w:eastAsia="zh-CN"/>
        </w:rPr>
        <w:t>五、重要硬件与软件设置说明</w:t>
      </w:r>
    </w:p>
    <w:p>
      <w:pPr>
        <w:ind w:firstLine="480"/>
        <w:rPr/>
      </w:pPr>
      <w:r>
        <w:rPr>
          <w:rFonts w:hint="eastAsia"/>
        </w:rPr>
        <w:t>硬件接线要求</w:t>
      </w:r>
      <w:r>
        <w:rPr>
          <w:rFonts w:hint="eastAsia"/>
          <w:lang w:eastAsia="zh-CN"/>
        </w:rPr>
        <w:t>：</w:t>
      </w:r>
    </w:p>
    <w:p>
      <w:pPr>
        <w:pStyle w:val="00008e"/>
        <w:numPr>
          <w:ilvl w:val="0"/>
          <w:numId w:val="7"/>
        </w:numPr>
        <w:ind w:firstLineChars="0"/>
        <w:rPr>
          <w:lang w:eastAsia="zh-CN"/>
        </w:rPr>
      </w:pPr>
      <w:r>
        <w:rPr>
          <w:rFonts w:hint="eastAsia"/>
          <w:lang w:eastAsia="zh-CN"/>
        </w:rPr>
        <w:t>输入类型：X0 为高速计数输入端，接线时需匹配 PLC 输入类型。</w:t>
      </w:r>
    </w:p>
    <w:p>
      <w:pPr>
        <w:pStyle w:val="00008e"/>
        <w:numPr>
          <w:ilvl w:val="0"/>
          <w:numId w:val="7"/>
        </w:numPr>
        <w:ind w:firstLineChars="0"/>
        <w:rPr>
          <w:lang w:eastAsia="zh-CN"/>
        </w:rPr>
      </w:pPr>
      <w:r>
        <w:rPr>
          <w:rFonts w:hint="eastAsia"/>
          <w:lang w:eastAsia="zh-CN"/>
        </w:rPr>
        <w:t>传感器选择：建议使用 NPN 集电极开路输出传感器（漏型接法），直接接入 PLC 输入端子即可，无需额外外接上拉电阻。</w:t>
      </w:r>
    </w:p>
    <w:p>
      <w:pPr>
        <w:pStyle w:val="00008e"/>
        <w:numPr>
          <w:ilvl w:val="0"/>
          <w:numId w:val="8"/>
        </w:numPr>
        <w:ind w:firstLineChars="0"/>
        <w:rPr>
          <w:lang w:eastAsia="zh-CN"/>
        </w:rPr>
      </w:pPr>
      <w:r>
        <w:rPr>
          <w:rFonts w:hint="eastAsia"/>
          <w:lang w:eastAsia="zh-CN"/>
        </w:rPr>
        <w:t>电源：确保传感器供电稳定（DC24V）。</w:t>
      </w:r>
    </w:p>
    <w:p>
      <w:pPr>
        <w:ind w:firstLine="480"/>
        <w:rPr>
          <w:lang w:eastAsia="zh-CN"/>
        </w:rPr>
      </w:pPr>
      <w:r>
        <w:rPr>
          <w:rFonts w:hint="eastAsia"/>
          <w:lang w:eastAsia="zh-CN"/>
        </w:rPr>
        <w:t>软件配置术语：</w:t>
      </w:r>
    </w:p>
    <w:p>
      <w:pPr>
        <w:ind w:firstLine="480"/>
        <w:rPr>
          <w:lang w:eastAsia="zh-CN"/>
        </w:rPr>
      </w:pPr>
      <w:r>
        <w:rPr>
          <w:rFonts w:hint="eastAsia"/>
          <w:lang w:eastAsia="zh-CN"/>
        </w:rPr>
        <w:t>在 GX Works2/3 编程软件的 系统参数（System Parameter） 中，启用 X0 对应的高速计数器通道。设置生效后，X0 将被专用为高速计数输入端，普通指令（如 SPD 高速脉冲指令）的该通道将被占用。</w:t>
      </w:r>
    </w:p>
    <w:tbl>
      <w:tblPr>
        <w:tblStyle w:val="00008f"/>
        <w:tblW w:w="0" w:type="auto"/>
        <w:jc w:val="center"/>
        <w:tblLook w:firstRow="true" w:lastRow="false" w:firstColumn="true" w:lastColumn="false" w:noHBand="false" w:noVBand="true" w:val="04A0"/>
      </w:tblPr>
      <w:tblGrid>
        <w:gridCol w:w="1379"/>
        <w:gridCol w:w="467"/>
        <w:gridCol w:w="4012"/>
        <w:gridCol w:w="4257"/>
      </w:tblGrid>
      <w:tr>
        <w:trPr>
          <w:trHeight w:val="381"/>
          <w:tblHeader/>
          <w:jc w:val="center"/>
        </w:trPr>
        <w:tc>
          <w:tcPr>
            <w:tcW w:w="1379" w:type="dxa"/>
            <w:shd w:val="clear" w:color="auto" w:fill="9CC2E5" w:themeFill="accent5" w:themeFillTint="99"/>
            <w:vAlign w:val="center"/>
          </w:tcPr>
          <w:p>
            <w:pPr>
              <w:pStyle w:val="000090"/>
              <w:jc w:val="center"/>
              <w:rPr>
                <w:lang w:eastAsia="zh-CN"/>
              </w:rPr>
            </w:pPr>
          </w:p>
        </w:tc>
        <w:tc>
          <w:tcPr>
            <w:tcW w:w="4479" w:type="dxa"/>
            <w:gridSpan w:val="2"/>
            <w:shd w:val="clear" w:color="auto" w:fill="9CC2E5" w:themeFill="accent5" w:themeFillTint="99"/>
            <w:vAlign w:val="center"/>
          </w:tcPr>
          <w:p>
            <w:pPr>
              <w:pStyle w:val="000090"/>
              <w:jc w:val="center"/>
              <w:rPr>
                <w:rFonts w:hint="eastAsia" w:hAnsi="宋体" w:cs="宋体"/>
                <w:szCs w:val="24"/>
              </w:rPr>
            </w:pPr>
            <w:r>
              <w:rPr>
                <w:rFonts w:hint="eastAsia" w:hAnsi="宋体" w:cs="宋体"/>
                <w:szCs w:val="24"/>
              </w:rPr>
              <w:t>输入信号形式</w:t>
            </w:r>
          </w:p>
        </w:tc>
        <w:tc>
          <w:tcPr>
            <w:tcW w:w="4257" w:type="dxa"/>
            <w:shd w:val="clear" w:color="auto" w:fill="9CC2E5" w:themeFill="accent5" w:themeFillTint="99"/>
            <w:vAlign w:val="center"/>
          </w:tcPr>
          <w:p>
            <w:pPr>
              <w:pStyle w:val="000090"/>
              <w:jc w:val="center"/>
              <w:rPr>
                <w:rFonts w:hint="eastAsia" w:hAnsi="宋体" w:cs="宋体"/>
                <w:szCs w:val="24"/>
              </w:rPr>
            </w:pPr>
            <w:r>
              <w:rPr>
                <w:rFonts w:hint="eastAsia" w:hAnsi="宋体" w:cs="宋体"/>
                <w:szCs w:val="24"/>
              </w:rPr>
              <w:t>计数方向</w:t>
            </w:r>
          </w:p>
        </w:tc>
      </w:tr>
      <w:tr>
        <w:trPr>
          <w:jc w:val="center"/>
        </w:trPr>
        <w:tc>
          <w:tcPr>
            <w:tcW w:w="1379" w:type="dxa"/>
            <w:shd w:val="clear" w:color="auto" w:fill="FFFFFF"/>
            <w:vAlign w:val="center"/>
          </w:tcPr>
          <w:p>
            <w:pPr>
              <w:pStyle w:val="000090"/>
              <w:jc w:val="center"/>
              <w:rPr/>
            </w:pPr>
            <w:r>
              <w:rPr>
                <w:rFonts w:hint="eastAsia" w:hAnsi="宋体" w:cs="宋体"/>
              </w:rPr>
              <w:t>单相单计数的输入</w:t>
            </w:r>
          </w:p>
        </w:tc>
        <w:tc>
          <w:tcPr>
            <w:tcW w:w="4479" w:type="dxa"/>
            <w:gridSpan w:val="2"/>
            <w:shd w:val="clear" w:color="auto" w:fill="FFFFFF"/>
            <w:vAlign w:val="center"/>
          </w:tcPr>
          <w:p>
            <w:pPr>
              <w:pStyle w:val="000090"/>
              <w:jc w:val="center"/>
              <w:rPr/>
            </w:pPr>
            <w:r>
              <w:rPr/>
              <w:drawing>
                <wp:inline distT="0" distB="0" distL="114300" distR="114300">
                  <wp:extent cx="2227580" cy="431165"/>
                  <wp:effectExtent l="0" t="0" r="0" b="0"/>
                  <wp:docPr id="47" name="图片 1"/>
                  <wp:cNvGraphicFramePr>
                    <a:graphicFrameLocks noChangeAspect="true"/>
                  </wp:cNvGraphicFramePr>
                  <a:graphic>
                    <a:graphicData uri="http://schemas.openxmlformats.org/drawingml/2006/picture">
                      <pic:pic>
                        <pic:nvPicPr>
                          <pic:cNvPr id="48" name="图片 1"/>
                          <pic:cNvPicPr>
                            <a:picLocks noChangeAspect="true"/>
                          </pic:cNvPicPr>
                        </pic:nvPicPr>
                        <pic:blipFill>
                          <a:blip r:embed="rId28"/>
                          <a:stretch>
                            <a:fillRect/>
                          </a:stretch>
                        </pic:blipFill>
                        <pic:spPr>
                          <a:xfrm>
                            <a:off x="0" y="0"/>
                            <a:ext cx="2227580" cy="431165"/>
                          </a:xfrm>
                          <a:prstGeom prst="rect">
                            <a:avLst/>
                          </a:prstGeom>
                          <a:noFill/>
                          <a:ln>
                            <a:noFill/>
                          </a:ln>
                        </pic:spPr>
                      </pic:pic>
                    </a:graphicData>
                  </a:graphic>
                </wp:inline>
              </w:drawing>
            </w:r>
          </w:p>
        </w:tc>
        <w:tc>
          <w:tcPr>
            <w:tcW w:w="4257" w:type="dxa"/>
            <w:shd w:val="clear" w:color="auto" w:fill="FFFFFF"/>
            <w:vAlign w:val="center"/>
          </w:tcPr>
          <w:p>
            <w:pPr>
              <w:pStyle w:val="000090"/>
              <w:jc w:val="center"/>
              <w:rPr>
                <w:rFonts w:hint="eastAsia" w:hAnsi="宋体" w:cs="宋体"/>
                <w:lang w:eastAsia="zh-CN"/>
              </w:rPr>
            </w:pPr>
            <w:r>
              <w:rPr>
                <w:rFonts w:hAnsi="宋体" w:cs="宋体"/>
                <w:lang w:eastAsia="zh-CN"/>
              </w:rPr>
              <w:t>通过 M8235～M8245 的 ON/OFF 来指定增计数或是减计数。</w:t>
            </w:r>
          </w:p>
          <w:p>
            <w:pPr>
              <w:pStyle w:val="000090"/>
              <w:jc w:val="center"/>
              <w:rPr>
                <w:rFonts w:hint="eastAsia" w:hAnsi="宋体" w:cs="宋体"/>
                <w:lang w:eastAsia="zh-CN"/>
              </w:rPr>
            </w:pPr>
            <w:r>
              <w:rPr>
                <w:rFonts w:hAnsi="宋体" w:cs="宋体"/>
                <w:lang w:eastAsia="zh-CN"/>
              </w:rPr>
              <w:t>ON：减计数</w:t>
            </w:r>
          </w:p>
          <w:p>
            <w:pPr>
              <w:pStyle w:val="000090"/>
              <w:jc w:val="center"/>
              <w:rPr/>
            </w:pPr>
            <w:r>
              <w:rPr>
                <w:rFonts w:hAnsi="宋体" w:cs="宋体"/>
              </w:rPr>
              <w:t>OFF：增计数</w:t>
            </w:r>
          </w:p>
        </w:tc>
      </w:tr>
      <w:tr>
        <w:trPr>
          <w:jc w:val="center"/>
        </w:trPr>
        <w:tc>
          <w:tcPr>
            <w:tcW w:w="1379" w:type="dxa"/>
            <w:shd w:val="clear" w:color="auto" w:fill="FFFFFF"/>
            <w:vAlign w:val="center"/>
          </w:tcPr>
          <w:p>
            <w:pPr>
              <w:pStyle w:val="000090"/>
              <w:jc w:val="center"/>
              <w:rPr/>
            </w:pPr>
            <w:r>
              <w:rPr>
                <w:rFonts w:hint="eastAsia" w:hAnsi="宋体" w:cs="宋体"/>
              </w:rPr>
              <w:t>单相双计数的输入</w:t>
            </w:r>
          </w:p>
        </w:tc>
        <w:tc>
          <w:tcPr>
            <w:tcW w:w="4479" w:type="dxa"/>
            <w:gridSpan w:val="2"/>
            <w:shd w:val="clear" w:color="auto" w:fill="FFFFFF"/>
            <w:vAlign w:val="center"/>
          </w:tcPr>
          <w:p>
            <w:pPr>
              <w:pStyle w:val="000090"/>
              <w:jc w:val="center"/>
              <w:rPr/>
            </w:pPr>
            <w:r>
              <w:rPr/>
              <w:drawing>
                <wp:inline distT="0" distB="0" distL="114300" distR="114300">
                  <wp:extent cx="2226945" cy="650240"/>
                  <wp:effectExtent l="0" t="0" r="1905" b="0"/>
                  <wp:docPr id="50" name="图片 2"/>
                  <wp:cNvGraphicFramePr>
                    <a:graphicFrameLocks noChangeAspect="true"/>
                  </wp:cNvGraphicFramePr>
                  <a:graphic>
                    <a:graphicData uri="http://schemas.openxmlformats.org/drawingml/2006/picture">
                      <pic:pic>
                        <pic:nvPicPr>
                          <pic:cNvPr id="51" name="图片 2"/>
                          <pic:cNvPicPr>
                            <a:picLocks noChangeAspect="true"/>
                          </pic:cNvPicPr>
                        </pic:nvPicPr>
                        <pic:blipFill>
                          <a:blip r:embed="rId29"/>
                          <a:stretch>
                            <a:fillRect/>
                          </a:stretch>
                        </pic:blipFill>
                        <pic:spPr>
                          <a:xfrm>
                            <a:off x="0" y="0"/>
                            <a:ext cx="2226945" cy="650240"/>
                          </a:xfrm>
                          <a:prstGeom prst="rect">
                            <a:avLst/>
                          </a:prstGeom>
                          <a:noFill/>
                          <a:ln>
                            <a:noFill/>
                          </a:ln>
                        </pic:spPr>
                      </pic:pic>
                    </a:graphicData>
                  </a:graphic>
                </wp:inline>
              </w:drawing>
            </w:r>
          </w:p>
        </w:tc>
        <w:tc>
          <w:tcPr>
            <w:tcW w:w="4257" w:type="dxa"/>
            <w:shd w:val="clear" w:color="auto" w:fill="FFFFFF"/>
            <w:vAlign w:val="center"/>
          </w:tcPr>
          <w:p>
            <w:pPr>
              <w:pStyle w:val="000090"/>
              <w:jc w:val="center"/>
              <w:rPr>
                <w:rFonts w:hint="eastAsia" w:hAnsi="宋体" w:cs="宋体"/>
                <w:lang w:eastAsia="zh-CN"/>
              </w:rPr>
            </w:pPr>
            <w:r>
              <w:rPr>
                <w:rFonts w:hAnsi="宋体" w:cs="宋体"/>
                <w:lang w:eastAsia="zh-CN"/>
              </w:rPr>
              <w:t>如左图所示，进行增计数</w:t>
            </w:r>
            <w:r>
              <w:rPr>
                <w:rFonts w:hint="eastAsia" w:hAnsi="宋体" w:cs="宋体"/>
                <w:lang w:eastAsia="zh-CN"/>
              </w:rPr>
              <w:t>或</w:t>
            </w:r>
            <w:r>
              <w:rPr>
                <w:rFonts w:hAnsi="宋体" w:cs="宋体"/>
                <w:lang w:eastAsia="zh-CN"/>
              </w:rPr>
              <w:t>减计数</w:t>
            </w:r>
            <w:r>
              <w:rPr>
                <w:rFonts w:hint="eastAsia" w:hAnsi="宋体" w:cs="宋体"/>
                <w:lang w:eastAsia="zh-CN"/>
              </w:rPr>
              <w:t>。</w:t>
            </w:r>
            <w:r>
              <w:rPr>
                <w:rFonts w:hAnsi="宋体" w:cs="宋体"/>
                <w:lang w:eastAsia="zh-CN"/>
              </w:rPr>
              <w:t>其计数方向可以通过 M8246～M8250 行</w:t>
            </w:r>
            <w:r>
              <w:rPr>
                <w:rFonts w:hint="eastAsia" w:hAnsi="宋体" w:cs="宋体"/>
                <w:lang w:eastAsia="zh-CN"/>
              </w:rPr>
              <w:t>设置</w:t>
            </w:r>
          </w:p>
          <w:p>
            <w:pPr>
              <w:pStyle w:val="000090"/>
              <w:jc w:val="center"/>
              <w:rPr>
                <w:rFonts w:hint="eastAsia" w:hAnsi="宋体" w:cs="宋体"/>
                <w:lang w:eastAsia="zh-CN"/>
              </w:rPr>
            </w:pPr>
            <w:r>
              <w:rPr>
                <w:rFonts w:hAnsi="宋体" w:cs="宋体"/>
                <w:lang w:eastAsia="zh-CN"/>
              </w:rPr>
              <w:t>ON：减计数</w:t>
            </w:r>
          </w:p>
          <w:p>
            <w:pPr>
              <w:pStyle w:val="000090"/>
              <w:jc w:val="center"/>
              <w:rPr>
                <w:lang w:eastAsia="zh-CN"/>
              </w:rPr>
            </w:pPr>
            <w:r>
              <w:rPr>
                <w:rFonts w:hAnsi="宋体" w:cs="宋体"/>
                <w:lang w:eastAsia="zh-CN"/>
              </w:rPr>
              <w:t>OFF：增计数</w:t>
            </w:r>
          </w:p>
        </w:tc>
      </w:tr>
      <w:tr>
        <w:trPr>
          <w:trHeight w:val="958"/>
          <w:jc w:val="center"/>
        </w:trPr>
        <w:tc>
          <w:tcPr>
            <w:tcW w:w="1379" w:type="dxa"/>
            <w:vMerge w:val="restart"/>
            <w:shd w:val="clear" w:color="auto" w:fill="FFFFFF"/>
            <w:vAlign w:val="center"/>
          </w:tcPr>
          <w:p>
            <w:pPr>
              <w:pStyle w:val="000090"/>
              <w:jc w:val="center"/>
              <w:rPr/>
            </w:pPr>
            <w:r>
              <w:rPr>
                <w:rFonts w:hint="eastAsia" w:hAnsi="宋体" w:cs="宋体"/>
              </w:rPr>
              <w:t>双相双计数的输入</w:t>
            </w:r>
          </w:p>
        </w:tc>
        <w:tc>
          <w:tcPr>
            <w:tcW w:w="467" w:type="dxa"/>
            <w:shd w:val="clear" w:color="auto" w:fill="FFFFFF"/>
            <w:vAlign w:val="center"/>
          </w:tcPr>
          <w:p>
            <w:pPr>
              <w:pStyle w:val="000090"/>
              <w:jc w:val="center"/>
              <w:rPr/>
            </w:pPr>
            <w:r>
              <w:rPr>
                <w:rFonts w:hint="eastAsia"/>
              </w:rPr>
              <w:t>1倍</w:t>
            </w:r>
          </w:p>
        </w:tc>
        <w:tc>
          <w:tcPr>
            <w:tcW w:w="4012" w:type="dxa"/>
            <w:shd w:val="clear" w:color="auto" w:fill="FFFFFF"/>
            <w:vAlign w:val="center"/>
          </w:tcPr>
          <w:p>
            <w:pPr>
              <w:pStyle w:val="000090"/>
              <w:jc w:val="center"/>
              <w:rPr/>
            </w:pPr>
            <w:r>
              <w:rPr/>
              <w:drawing>
                <wp:inline distT="0" distB="0" distL="114300" distR="114300">
                  <wp:extent cx="2017395" cy="537845"/>
                  <wp:effectExtent l="0" t="0" r="1905" b="5715"/>
                  <wp:docPr id="53" name="图片 4"/>
                  <wp:cNvGraphicFramePr>
                    <a:graphicFrameLocks noChangeAspect="true"/>
                  </wp:cNvGraphicFramePr>
                  <a:graphic>
                    <a:graphicData uri="http://schemas.openxmlformats.org/drawingml/2006/picture">
                      <pic:pic>
                        <pic:nvPicPr>
                          <pic:cNvPr id="54" name="图片 4"/>
                          <pic:cNvPicPr>
                            <a:picLocks noChangeAspect="true"/>
                          </pic:cNvPicPr>
                        </pic:nvPicPr>
                        <pic:blipFill>
                          <a:blip r:embed="rId30"/>
                          <a:srcRect t="-141" r="2843" b="8645"/>
                          <a:stretch>
                            <a:fillRect/>
                          </a:stretch>
                        </pic:blipFill>
                        <pic:spPr>
                          <a:xfrm>
                            <a:off x="0" y="0"/>
                            <a:ext cx="2017395" cy="537845"/>
                          </a:xfrm>
                          <a:prstGeom prst="rect">
                            <a:avLst/>
                          </a:prstGeom>
                          <a:noFill/>
                          <a:ln>
                            <a:noFill/>
                          </a:ln>
                        </pic:spPr>
                      </pic:pic>
                    </a:graphicData>
                  </a:graphic>
                </wp:inline>
              </w:drawing>
            </w:r>
          </w:p>
        </w:tc>
        <w:tc>
          <w:tcPr>
            <w:tcW w:w="4257" w:type="dxa"/>
            <w:vMerge w:val="restart"/>
            <w:shd w:val="clear" w:color="auto" w:fill="FFFFFF"/>
            <w:vAlign w:val="center"/>
          </w:tcPr>
          <w:p>
            <w:pPr>
              <w:pStyle w:val="000090"/>
              <w:jc w:val="center"/>
              <w:rPr>
                <w:rFonts w:hint="eastAsia" w:hAnsi="宋体" w:cs="宋体"/>
                <w:lang w:eastAsia="zh-CN"/>
              </w:rPr>
            </w:pPr>
            <w:r>
              <w:rPr>
                <w:rFonts w:hint="eastAsia" w:hAnsi="宋体" w:cs="宋体"/>
                <w:lang w:eastAsia="zh-CN"/>
              </w:rPr>
              <w:t>如左图所示，根据 A 相 / B 相的输入状态变化，自动地进行增计数或是减计数。其计数方向可以通过 M8251～M8255 进行设置。</w:t>
            </w:r>
          </w:p>
          <w:p>
            <w:pPr>
              <w:pStyle w:val="000090"/>
              <w:jc w:val="center"/>
              <w:rPr>
                <w:rFonts w:hint="eastAsia" w:hAnsi="宋体" w:cs="宋体"/>
                <w:lang w:eastAsia="zh-CN"/>
              </w:rPr>
            </w:pPr>
            <w:r>
              <w:rPr>
                <w:rFonts w:hint="eastAsia" w:hAnsi="宋体" w:cs="宋体"/>
                <w:lang w:eastAsia="zh-CN"/>
              </w:rPr>
              <w:t>ON：减计数</w:t>
            </w:r>
          </w:p>
          <w:p>
            <w:pPr>
              <w:pStyle w:val="000090"/>
              <w:jc w:val="center"/>
              <w:rPr>
                <w:lang w:eastAsia="zh-CN"/>
              </w:rPr>
            </w:pPr>
            <w:r>
              <w:rPr>
                <w:rFonts w:hint="eastAsia" w:hAnsi="宋体" w:cs="宋体"/>
                <w:lang w:eastAsia="zh-CN"/>
              </w:rPr>
              <w:t>OFF：增计数</w:t>
            </w:r>
          </w:p>
        </w:tc>
      </w:tr>
      <w:tr>
        <w:trPr>
          <w:trHeight w:val="1554"/>
          <w:jc w:val="center"/>
        </w:trPr>
        <w:tc>
          <w:tcPr>
            <w:tcW w:w="1379" w:type="dxa"/>
            <w:vMerge w:val="continue"/>
            <w:shd w:val="clear" w:color="auto" w:fill="FFFFFF"/>
            <w:vAlign w:val="center"/>
          </w:tcPr>
          <w:p>
            <w:pPr>
              <w:pStyle w:val="000090"/>
              <w:jc w:val="center"/>
              <w:rPr>
                <w:lang w:eastAsia="zh-CN"/>
              </w:rPr>
            </w:pPr>
          </w:p>
        </w:tc>
        <w:tc>
          <w:tcPr>
            <w:tcW w:w="467" w:type="dxa"/>
            <w:shd w:val="clear" w:color="auto" w:fill="FFFFFF"/>
            <w:vAlign w:val="center"/>
          </w:tcPr>
          <w:p>
            <w:pPr>
              <w:pStyle w:val="000090"/>
              <w:jc w:val="center"/>
              <w:rPr/>
            </w:pPr>
            <w:r>
              <w:rPr>
                <w:rFonts w:hint="eastAsia"/>
              </w:rPr>
              <w:t>4倍</w:t>
            </w:r>
          </w:p>
        </w:tc>
        <w:tc>
          <w:tcPr>
            <w:tcW w:w="4012" w:type="dxa"/>
            <w:shd w:val="clear" w:color="auto" w:fill="FFFFFF"/>
            <w:vAlign w:val="center"/>
          </w:tcPr>
          <w:p>
            <w:pPr>
              <w:pStyle w:val="000090"/>
              <w:jc w:val="center"/>
              <w:rPr/>
            </w:pPr>
            <w:r>
              <w:rPr/>
              <w:drawing>
                <wp:inline distT="0" distB="0" distL="114300" distR="114300">
                  <wp:extent cx="2409190" cy="965200"/>
                  <wp:effectExtent l="0" t="0" r="0" b="6350"/>
                  <wp:docPr id="56" name="图片 5"/>
                  <wp:cNvGraphicFramePr>
                    <a:graphicFrameLocks noChangeAspect="true"/>
                  </wp:cNvGraphicFramePr>
                  <a:graphic>
                    <a:graphicData uri="http://schemas.openxmlformats.org/drawingml/2006/picture">
                      <pic:pic>
                        <pic:nvPicPr>
                          <pic:cNvPr id="57" name="图片 5"/>
                          <pic:cNvPicPr>
                            <a:picLocks noChangeAspect="true"/>
                          </pic:cNvPicPr>
                        </pic:nvPicPr>
                        <pic:blipFill>
                          <a:blip r:embed="rId31"/>
                          <a:stretch>
                            <a:fillRect/>
                          </a:stretch>
                        </pic:blipFill>
                        <pic:spPr>
                          <a:xfrm>
                            <a:off x="0" y="0"/>
                            <a:ext cx="2409190" cy="965200"/>
                          </a:xfrm>
                          <a:prstGeom prst="rect">
                            <a:avLst/>
                          </a:prstGeom>
                          <a:noFill/>
                          <a:ln>
                            <a:noFill/>
                          </a:ln>
                        </pic:spPr>
                      </pic:pic>
                    </a:graphicData>
                  </a:graphic>
                </wp:inline>
              </w:drawing>
            </w:r>
          </w:p>
        </w:tc>
        <w:tc>
          <w:tcPr>
            <w:tcW w:w="4257" w:type="dxa"/>
            <w:vMerge w:val="continue"/>
            <w:shd w:val="clear" w:color="auto" w:fill="FFFFFF"/>
            <w:vAlign w:val="center"/>
          </w:tcPr>
          <w:p>
            <w:pPr>
              <w:pStyle w:val="000090"/>
              <w:jc w:val="center"/>
              <w:rPr/>
            </w:pPr>
          </w:p>
        </w:tc>
      </w:tr>
    </w:tbl>
    <w:p>
      <w:pPr>
        <w:pStyle w:val="0000a7"/>
        <w:rPr>
          <w:rFonts w:hint="eastAsia"/>
        </w:rPr>
      </w:pPr>
      <w:r>
        <w:rPr>
          <w:rFonts w:hint="eastAsia"/>
        </w:rPr>
        <w:t>表4-3 计数输入表</w:t>
      </w:r>
    </w:p>
    <w:p>
      <w:pPr>
        <w:pStyle w:val="0000a7"/>
        <w:rPr>
          <w:rFonts w:hint="eastAsia"/>
        </w:rPr>
      </w:pPr>
    </w:p>
    <w:tbl>
      <w:tblPr>
        <w:tblStyle w:val="00008f"/>
        <w:tblW w:w="0" w:type="auto"/>
        <w:jc w:val="center"/>
        <w:tblLook w:firstRow="true" w:lastRow="false" w:firstColumn="true" w:lastColumn="false" w:noHBand="false" w:noVBand="true" w:val="04A0"/>
      </w:tblPr>
      <w:tblGrid>
        <w:gridCol w:w="1417"/>
        <w:gridCol w:w="993"/>
        <w:gridCol w:w="992"/>
        <w:gridCol w:w="709"/>
        <w:gridCol w:w="708"/>
        <w:gridCol w:w="767"/>
        <w:gridCol w:w="685"/>
        <w:gridCol w:w="685"/>
        <w:gridCol w:w="685"/>
        <w:gridCol w:w="570"/>
        <w:gridCol w:w="581"/>
      </w:tblGrid>
      <w:tr>
        <w:trPr>
          <w:trHeight w:val="454" w:hRule="exact"/>
          <w:tblHeader/>
          <w:jc w:val="center"/>
        </w:trPr>
        <w:tc>
          <w:tcPr>
            <w:tcW w:w="1417" w:type="dxa"/>
            <w:vMerge w:val="restart"/>
            <w:shd w:val="clear" w:color="auto" w:fill="9CC2E5" w:themeFill="accent5" w:themeFillTint="99"/>
            <w:vAlign w:val="center"/>
          </w:tcPr>
          <w:p>
            <w:pPr>
              <w:pStyle w:val="000090"/>
              <w:jc w:val="center"/>
              <w:rPr/>
            </w:pPr>
          </w:p>
        </w:tc>
        <w:tc>
          <w:tcPr>
            <w:tcW w:w="993" w:type="dxa"/>
            <w:vMerge w:val="restart"/>
            <w:shd w:val="clear" w:color="auto" w:fill="9CC2E5" w:themeFill="accent5" w:themeFillTint="99"/>
            <w:vAlign w:val="center"/>
          </w:tcPr>
          <w:p>
            <w:pPr>
              <w:pStyle w:val="000090"/>
              <w:jc w:val="center"/>
              <w:rPr/>
            </w:pPr>
            <w:r>
              <w:rPr/>
              <w:t>计数器编号</w:t>
            </w:r>
          </w:p>
        </w:tc>
        <w:tc>
          <w:tcPr>
            <w:tcW w:w="992" w:type="dxa"/>
            <w:vMerge w:val="restart"/>
            <w:shd w:val="clear" w:color="auto" w:fill="9CC2E5" w:themeFill="accent5" w:themeFillTint="99"/>
            <w:vAlign w:val="center"/>
          </w:tcPr>
          <w:p>
            <w:pPr>
              <w:pStyle w:val="000090"/>
              <w:jc w:val="center"/>
              <w:rPr/>
            </w:pPr>
            <w:r>
              <w:rPr/>
              <w:t>区分</w:t>
            </w:r>
          </w:p>
        </w:tc>
        <w:tc>
          <w:tcPr>
            <w:tcW w:w="5390" w:type="dxa"/>
            <w:gridSpan w:val="8"/>
            <w:shd w:val="clear" w:color="auto" w:fill="9CC2E5" w:themeFill="accent5" w:themeFillTint="99"/>
            <w:vAlign w:val="center"/>
          </w:tcPr>
          <w:p>
            <w:pPr>
              <w:pStyle w:val="000090"/>
              <w:jc w:val="center"/>
              <w:rPr/>
            </w:pPr>
            <w:r>
              <w:rPr/>
              <w:t>输入端子的分配</w:t>
            </w:r>
          </w:p>
        </w:tc>
      </w:tr>
      <w:tr>
        <w:trPr>
          <w:trHeight w:val="454" w:hRule="exact"/>
          <w:tblHeader/>
          <w:jc w:val="center"/>
        </w:trPr>
        <w:tc>
          <w:tcPr>
            <w:tcW w:w="1417" w:type="dxa"/>
            <w:vMerge w:val="continue"/>
            <w:shd w:val="clear" w:color="auto" w:fill="FFFFFF"/>
            <w:vAlign w:val="center"/>
          </w:tcPr>
          <w:p>
            <w:pPr>
              <w:pStyle w:val="000090"/>
              <w:jc w:val="center"/>
              <w:rPr/>
            </w:pPr>
          </w:p>
        </w:tc>
        <w:tc>
          <w:tcPr>
            <w:tcW w:w="993" w:type="dxa"/>
            <w:vMerge w:val="continue"/>
            <w:shd w:val="clear" w:color="auto" w:fill="FFFFFF"/>
            <w:vAlign w:val="center"/>
          </w:tcPr>
          <w:p>
            <w:pPr>
              <w:pStyle w:val="000090"/>
              <w:jc w:val="center"/>
              <w:rPr/>
            </w:pPr>
          </w:p>
        </w:tc>
        <w:tc>
          <w:tcPr>
            <w:tcW w:w="992" w:type="dxa"/>
            <w:vMerge w:val="continue"/>
            <w:shd w:val="clear" w:color="auto" w:fill="FFFFFF"/>
            <w:vAlign w:val="center"/>
          </w:tcPr>
          <w:p>
            <w:pPr>
              <w:pStyle w:val="000090"/>
              <w:jc w:val="center"/>
              <w:rPr/>
            </w:pPr>
          </w:p>
        </w:tc>
        <w:tc>
          <w:tcPr>
            <w:tcW w:w="709" w:type="dxa"/>
            <w:shd w:val="clear" w:color="auto" w:fill="FFFFFF"/>
            <w:vAlign w:val="center"/>
          </w:tcPr>
          <w:p>
            <w:pPr>
              <w:pStyle w:val="000090"/>
              <w:jc w:val="center"/>
              <w:rPr/>
            </w:pPr>
            <w:r>
              <w:rPr/>
              <w:t>X0</w:t>
            </w:r>
          </w:p>
        </w:tc>
        <w:tc>
          <w:tcPr>
            <w:tcW w:w="708" w:type="dxa"/>
            <w:shd w:val="clear" w:color="auto" w:fill="FFFFFF"/>
            <w:vAlign w:val="center"/>
          </w:tcPr>
          <w:p>
            <w:pPr>
              <w:pStyle w:val="000090"/>
              <w:jc w:val="center"/>
              <w:rPr/>
            </w:pPr>
            <w:r>
              <w:rPr/>
              <w:t>X1</w:t>
            </w:r>
          </w:p>
        </w:tc>
        <w:tc>
          <w:tcPr>
            <w:tcW w:w="767" w:type="dxa"/>
            <w:shd w:val="clear" w:color="auto" w:fill="FFFFFF"/>
            <w:vAlign w:val="center"/>
          </w:tcPr>
          <w:p>
            <w:pPr>
              <w:pStyle w:val="000090"/>
              <w:jc w:val="center"/>
              <w:rPr/>
            </w:pPr>
            <w:r>
              <w:rPr/>
              <w:t>X2</w:t>
            </w:r>
          </w:p>
        </w:tc>
        <w:tc>
          <w:tcPr>
            <w:tcW w:w="685" w:type="dxa"/>
            <w:shd w:val="clear" w:color="auto" w:fill="FFFFFF"/>
            <w:vAlign w:val="center"/>
          </w:tcPr>
          <w:p>
            <w:pPr>
              <w:pStyle w:val="000090"/>
              <w:jc w:val="center"/>
              <w:rPr/>
            </w:pPr>
            <w:r>
              <w:rPr/>
              <w:t>X3</w:t>
            </w:r>
          </w:p>
        </w:tc>
        <w:tc>
          <w:tcPr>
            <w:tcW w:w="685" w:type="dxa"/>
            <w:shd w:val="clear" w:color="auto" w:fill="FFFFFF"/>
            <w:vAlign w:val="center"/>
          </w:tcPr>
          <w:p>
            <w:pPr>
              <w:pStyle w:val="000090"/>
              <w:jc w:val="center"/>
              <w:rPr/>
            </w:pPr>
            <w:r>
              <w:rPr/>
              <w:t>X4</w:t>
            </w:r>
          </w:p>
        </w:tc>
        <w:tc>
          <w:tcPr>
            <w:tcW w:w="685" w:type="dxa"/>
            <w:shd w:val="clear" w:color="auto" w:fill="FFFFFF"/>
            <w:vAlign w:val="center"/>
          </w:tcPr>
          <w:p>
            <w:pPr>
              <w:pStyle w:val="000090"/>
              <w:jc w:val="center"/>
              <w:rPr/>
            </w:pPr>
            <w:r>
              <w:rPr/>
              <w:t>X5</w:t>
            </w:r>
          </w:p>
        </w:tc>
        <w:tc>
          <w:tcPr>
            <w:tcW w:w="570" w:type="dxa"/>
            <w:shd w:val="clear" w:color="auto" w:fill="FFFFFF"/>
            <w:vAlign w:val="center"/>
          </w:tcPr>
          <w:p>
            <w:pPr>
              <w:pStyle w:val="000090"/>
              <w:jc w:val="center"/>
              <w:rPr/>
            </w:pPr>
            <w:r>
              <w:rPr/>
              <w:t>X6</w:t>
            </w:r>
          </w:p>
        </w:tc>
        <w:tc>
          <w:tcPr>
            <w:tcW w:w="581" w:type="dxa"/>
            <w:shd w:val="clear" w:color="auto" w:fill="FFFFFF"/>
            <w:vAlign w:val="center"/>
          </w:tcPr>
          <w:p>
            <w:pPr>
              <w:pStyle w:val="000090"/>
              <w:jc w:val="center"/>
              <w:rPr/>
            </w:pPr>
            <w:r>
              <w:rPr/>
              <w:t>X7</w:t>
            </w:r>
          </w:p>
        </w:tc>
      </w:tr>
      <w:tr>
        <w:trPr>
          <w:trHeight w:val="454" w:hRule="exact"/>
          <w:jc w:val="center"/>
        </w:trPr>
        <w:tc>
          <w:tcPr>
            <w:tcW w:w="1417" w:type="dxa"/>
            <w:vMerge w:val="restart"/>
            <w:shd w:val="clear" w:color="auto" w:fill="FFFFFF"/>
            <w:vAlign w:val="center"/>
          </w:tcPr>
          <w:p>
            <w:pPr>
              <w:pStyle w:val="000090"/>
              <w:jc w:val="center"/>
              <w:rPr/>
            </w:pPr>
            <w:r>
              <w:rPr/>
              <w:t>单相单计数的输入</w:t>
            </w:r>
          </w:p>
        </w:tc>
        <w:tc>
          <w:tcPr>
            <w:tcW w:w="993" w:type="dxa"/>
            <w:shd w:val="clear" w:color="auto" w:fill="FFFFFF"/>
            <w:vAlign w:val="center"/>
          </w:tcPr>
          <w:p>
            <w:pPr>
              <w:pStyle w:val="000090"/>
              <w:jc w:val="center"/>
              <w:rPr/>
            </w:pPr>
            <w:r>
              <w:rPr/>
              <w:t>C235*1</w:t>
            </w:r>
          </w:p>
        </w:tc>
        <w:tc>
          <w:tcPr>
            <w:tcW w:w="992" w:type="dxa"/>
            <w:shd w:val="clear" w:color="auto" w:fill="FFFFFF"/>
            <w:vAlign w:val="center"/>
          </w:tcPr>
          <w:p>
            <w:pPr>
              <w:pStyle w:val="000090"/>
              <w:jc w:val="center"/>
              <w:rPr/>
            </w:pPr>
            <w:r>
              <w:rPr/>
              <w:t>H/W*2</w:t>
            </w:r>
          </w:p>
        </w:tc>
        <w:tc>
          <w:tcPr>
            <w:tcW w:w="709" w:type="dxa"/>
            <w:shd w:val="clear" w:color="auto" w:fill="DAE3F3" w:themeFill="accent1" w:themeFillTint="32"/>
            <w:vAlign w:val="center"/>
          </w:tcPr>
          <w:p>
            <w:pPr>
              <w:pStyle w:val="000090"/>
              <w:jc w:val="center"/>
              <w:rPr/>
            </w:pPr>
            <w:r>
              <w:rPr/>
              <w:t>U/D</w:t>
            </w:r>
          </w:p>
        </w:tc>
        <w:tc>
          <w:tcPr>
            <w:tcW w:w="708" w:type="dxa"/>
            <w:shd w:val="clear" w:color="auto" w:fill="FFFFFF"/>
            <w:vAlign w:val="center"/>
          </w:tcPr>
          <w:p>
            <w:pPr>
              <w:pStyle w:val="000090"/>
              <w:jc w:val="center"/>
              <w:rPr/>
            </w:pPr>
          </w:p>
        </w:tc>
        <w:tc>
          <w:tcPr>
            <w:tcW w:w="767"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570" w:type="dxa"/>
            <w:shd w:val="clear" w:color="auto" w:fill="FFFFFF"/>
            <w:vAlign w:val="center"/>
          </w:tcPr>
          <w:p>
            <w:pPr>
              <w:pStyle w:val="000090"/>
              <w:jc w:val="center"/>
              <w:rPr/>
            </w:pPr>
          </w:p>
        </w:tc>
        <w:tc>
          <w:tcPr>
            <w:tcW w:w="581" w:type="dxa"/>
            <w:shd w:val="clear" w:color="auto" w:fill="FFFFFF"/>
            <w:vAlign w:val="center"/>
          </w:tcPr>
          <w:p>
            <w:pPr>
              <w:pStyle w:val="000090"/>
              <w:jc w:val="center"/>
              <w:rPr/>
            </w:pPr>
          </w:p>
        </w:tc>
      </w:tr>
      <w:tr>
        <w:trPr>
          <w:trHeight w:val="454" w:hRule="exact"/>
          <w:jc w:val="center"/>
        </w:trPr>
        <w:tc>
          <w:tcPr>
            <w:tcW w:w="1417" w:type="dxa"/>
            <w:vMerge w:val="continue"/>
            <w:shd w:val="clear" w:color="auto" w:fill="FFFFFF"/>
            <w:vAlign w:val="center"/>
          </w:tcPr>
          <w:p>
            <w:pPr>
              <w:pStyle w:val="000090"/>
              <w:jc w:val="center"/>
              <w:rPr/>
            </w:pPr>
          </w:p>
        </w:tc>
        <w:tc>
          <w:tcPr>
            <w:tcW w:w="993" w:type="dxa"/>
            <w:shd w:val="clear" w:color="auto" w:fill="FFFFFF"/>
            <w:vAlign w:val="center"/>
          </w:tcPr>
          <w:p>
            <w:pPr>
              <w:pStyle w:val="000090"/>
              <w:jc w:val="center"/>
              <w:rPr/>
            </w:pPr>
            <w:r>
              <w:rPr/>
              <w:t>C236*1</w:t>
            </w:r>
          </w:p>
        </w:tc>
        <w:tc>
          <w:tcPr>
            <w:tcW w:w="992" w:type="dxa"/>
            <w:shd w:val="clear" w:color="auto" w:fill="FFFFFF"/>
            <w:vAlign w:val="center"/>
          </w:tcPr>
          <w:p>
            <w:pPr>
              <w:pStyle w:val="000090"/>
              <w:jc w:val="center"/>
              <w:rPr/>
            </w:pPr>
            <w:r>
              <w:rPr/>
              <w:t>S/W</w:t>
            </w:r>
          </w:p>
        </w:tc>
        <w:tc>
          <w:tcPr>
            <w:tcW w:w="709" w:type="dxa"/>
            <w:shd w:val="clear" w:color="auto" w:fill="FFFFFF"/>
            <w:vAlign w:val="center"/>
          </w:tcPr>
          <w:p>
            <w:pPr>
              <w:pStyle w:val="000090"/>
              <w:jc w:val="center"/>
              <w:rPr/>
            </w:pPr>
          </w:p>
        </w:tc>
        <w:tc>
          <w:tcPr>
            <w:tcW w:w="708" w:type="dxa"/>
            <w:shd w:val="clear" w:color="auto" w:fill="DAE3F3" w:themeFill="accent1" w:themeFillTint="32"/>
            <w:vAlign w:val="center"/>
          </w:tcPr>
          <w:p>
            <w:pPr>
              <w:pStyle w:val="000090"/>
              <w:jc w:val="center"/>
              <w:rPr/>
            </w:pPr>
            <w:r>
              <w:rPr/>
              <w:t>U/D</w:t>
            </w:r>
          </w:p>
        </w:tc>
        <w:tc>
          <w:tcPr>
            <w:tcW w:w="767"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570" w:type="dxa"/>
            <w:shd w:val="clear" w:color="auto" w:fill="FFFFFF"/>
            <w:vAlign w:val="center"/>
          </w:tcPr>
          <w:p>
            <w:pPr>
              <w:pStyle w:val="000090"/>
              <w:jc w:val="center"/>
              <w:rPr/>
            </w:pPr>
          </w:p>
        </w:tc>
        <w:tc>
          <w:tcPr>
            <w:tcW w:w="581" w:type="dxa"/>
            <w:shd w:val="clear" w:color="auto" w:fill="FFFFFF"/>
            <w:vAlign w:val="center"/>
          </w:tcPr>
          <w:p>
            <w:pPr>
              <w:pStyle w:val="000090"/>
              <w:jc w:val="center"/>
              <w:rPr/>
            </w:pPr>
          </w:p>
        </w:tc>
      </w:tr>
      <w:tr>
        <w:trPr>
          <w:trHeight w:val="454" w:hRule="exact"/>
          <w:jc w:val="center"/>
        </w:trPr>
        <w:tc>
          <w:tcPr>
            <w:tcW w:w="1417" w:type="dxa"/>
            <w:vMerge w:val="continue"/>
            <w:shd w:val="clear" w:color="auto" w:fill="FFFFFF"/>
            <w:vAlign w:val="center"/>
          </w:tcPr>
          <w:p>
            <w:pPr>
              <w:pStyle w:val="000090"/>
              <w:jc w:val="center"/>
              <w:rPr/>
            </w:pPr>
          </w:p>
        </w:tc>
        <w:tc>
          <w:tcPr>
            <w:tcW w:w="993" w:type="dxa"/>
            <w:shd w:val="clear" w:color="auto" w:fill="FFFFFF"/>
            <w:vAlign w:val="center"/>
          </w:tcPr>
          <w:p>
            <w:pPr>
              <w:pStyle w:val="000090"/>
              <w:jc w:val="center"/>
              <w:rPr/>
            </w:pPr>
            <w:r>
              <w:rPr/>
              <w:t>C237*1</w:t>
            </w:r>
          </w:p>
        </w:tc>
        <w:tc>
          <w:tcPr>
            <w:tcW w:w="992" w:type="dxa"/>
            <w:shd w:val="clear" w:color="auto" w:fill="FFFFFF"/>
            <w:vAlign w:val="center"/>
          </w:tcPr>
          <w:p>
            <w:pPr>
              <w:pStyle w:val="000090"/>
              <w:jc w:val="center"/>
              <w:rPr/>
            </w:pPr>
            <w:r>
              <w:rPr/>
              <w:t>S/W</w:t>
            </w:r>
          </w:p>
        </w:tc>
        <w:tc>
          <w:tcPr>
            <w:tcW w:w="709" w:type="dxa"/>
            <w:shd w:val="clear" w:color="auto" w:fill="FFFFFF"/>
            <w:vAlign w:val="center"/>
          </w:tcPr>
          <w:p>
            <w:pPr>
              <w:pStyle w:val="000090"/>
              <w:jc w:val="center"/>
              <w:rPr/>
            </w:pPr>
          </w:p>
        </w:tc>
        <w:tc>
          <w:tcPr>
            <w:tcW w:w="708" w:type="dxa"/>
            <w:shd w:val="clear" w:color="auto" w:fill="FFFFFF"/>
            <w:vAlign w:val="center"/>
          </w:tcPr>
          <w:p>
            <w:pPr>
              <w:pStyle w:val="000090"/>
              <w:jc w:val="center"/>
              <w:rPr/>
            </w:pPr>
          </w:p>
        </w:tc>
        <w:tc>
          <w:tcPr>
            <w:tcW w:w="767" w:type="dxa"/>
            <w:shd w:val="clear" w:color="auto" w:fill="DAE3F3" w:themeFill="accent1" w:themeFillTint="32"/>
            <w:vAlign w:val="center"/>
          </w:tcPr>
          <w:p>
            <w:pPr>
              <w:pStyle w:val="000090"/>
              <w:jc w:val="center"/>
              <w:rPr/>
            </w:pPr>
            <w:r>
              <w:rPr/>
              <w:t>U/D</w:t>
            </w:r>
          </w:p>
        </w:tc>
        <w:tc>
          <w:tcPr>
            <w:tcW w:w="685"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570" w:type="dxa"/>
            <w:shd w:val="clear" w:color="auto" w:fill="FFFFFF"/>
            <w:vAlign w:val="center"/>
          </w:tcPr>
          <w:p>
            <w:pPr>
              <w:pStyle w:val="000090"/>
              <w:jc w:val="center"/>
              <w:rPr/>
            </w:pPr>
          </w:p>
        </w:tc>
        <w:tc>
          <w:tcPr>
            <w:tcW w:w="581" w:type="dxa"/>
            <w:shd w:val="clear" w:color="auto" w:fill="FFFFFF"/>
            <w:vAlign w:val="center"/>
          </w:tcPr>
          <w:p>
            <w:pPr>
              <w:pStyle w:val="000090"/>
              <w:jc w:val="center"/>
              <w:rPr/>
            </w:pPr>
          </w:p>
        </w:tc>
      </w:tr>
      <w:tr>
        <w:trPr>
          <w:trHeight w:val="454" w:hRule="exact"/>
          <w:jc w:val="center"/>
        </w:trPr>
        <w:tc>
          <w:tcPr>
            <w:tcW w:w="1417" w:type="dxa"/>
            <w:vMerge w:val="continue"/>
            <w:shd w:val="clear" w:color="auto" w:fill="FFFFFF"/>
            <w:vAlign w:val="center"/>
          </w:tcPr>
          <w:p>
            <w:pPr>
              <w:pStyle w:val="000090"/>
              <w:jc w:val="center"/>
              <w:rPr/>
            </w:pPr>
          </w:p>
        </w:tc>
        <w:tc>
          <w:tcPr>
            <w:tcW w:w="993" w:type="dxa"/>
            <w:shd w:val="clear" w:color="auto" w:fill="FFFFFF"/>
            <w:vAlign w:val="center"/>
          </w:tcPr>
          <w:p>
            <w:pPr>
              <w:pStyle w:val="000090"/>
              <w:jc w:val="center"/>
              <w:rPr/>
            </w:pPr>
            <w:r>
              <w:rPr/>
              <w:t>C238*1</w:t>
            </w:r>
          </w:p>
        </w:tc>
        <w:tc>
          <w:tcPr>
            <w:tcW w:w="992" w:type="dxa"/>
            <w:shd w:val="clear" w:color="auto" w:fill="FFFFFF"/>
            <w:vAlign w:val="center"/>
          </w:tcPr>
          <w:p>
            <w:pPr>
              <w:pStyle w:val="000090"/>
              <w:jc w:val="center"/>
              <w:rPr/>
            </w:pPr>
            <w:r>
              <w:rPr/>
              <w:t>H/W*2</w:t>
            </w:r>
          </w:p>
        </w:tc>
        <w:tc>
          <w:tcPr>
            <w:tcW w:w="709" w:type="dxa"/>
            <w:shd w:val="clear" w:color="auto" w:fill="FFFFFF"/>
            <w:vAlign w:val="center"/>
          </w:tcPr>
          <w:p>
            <w:pPr>
              <w:pStyle w:val="000090"/>
              <w:jc w:val="center"/>
              <w:rPr/>
            </w:pPr>
          </w:p>
        </w:tc>
        <w:tc>
          <w:tcPr>
            <w:tcW w:w="708" w:type="dxa"/>
            <w:shd w:val="clear" w:color="auto" w:fill="FFFFFF"/>
            <w:vAlign w:val="center"/>
          </w:tcPr>
          <w:p>
            <w:pPr>
              <w:pStyle w:val="000090"/>
              <w:jc w:val="center"/>
              <w:rPr/>
            </w:pPr>
          </w:p>
        </w:tc>
        <w:tc>
          <w:tcPr>
            <w:tcW w:w="767" w:type="dxa"/>
            <w:shd w:val="clear" w:color="auto" w:fill="FFFFFF"/>
            <w:vAlign w:val="center"/>
          </w:tcPr>
          <w:p>
            <w:pPr>
              <w:pStyle w:val="000090"/>
              <w:jc w:val="center"/>
              <w:rPr/>
            </w:pPr>
          </w:p>
        </w:tc>
        <w:tc>
          <w:tcPr>
            <w:tcW w:w="685" w:type="dxa"/>
            <w:shd w:val="clear" w:color="auto" w:fill="DAE3F3" w:themeFill="accent1" w:themeFillTint="32"/>
            <w:vAlign w:val="center"/>
          </w:tcPr>
          <w:p>
            <w:pPr>
              <w:pStyle w:val="000090"/>
              <w:jc w:val="center"/>
              <w:rPr/>
            </w:pPr>
            <w:r>
              <w:rPr/>
              <w:t>U/D</w:t>
            </w:r>
          </w:p>
        </w:tc>
        <w:tc>
          <w:tcPr>
            <w:tcW w:w="685"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570" w:type="dxa"/>
            <w:shd w:val="clear" w:color="auto" w:fill="FFFFFF"/>
            <w:vAlign w:val="center"/>
          </w:tcPr>
          <w:p>
            <w:pPr>
              <w:pStyle w:val="000090"/>
              <w:jc w:val="center"/>
              <w:rPr/>
            </w:pPr>
          </w:p>
        </w:tc>
        <w:tc>
          <w:tcPr>
            <w:tcW w:w="581" w:type="dxa"/>
            <w:shd w:val="clear" w:color="auto" w:fill="FFFFFF"/>
            <w:vAlign w:val="center"/>
          </w:tcPr>
          <w:p>
            <w:pPr>
              <w:pStyle w:val="000090"/>
              <w:jc w:val="center"/>
              <w:rPr/>
            </w:pPr>
          </w:p>
        </w:tc>
      </w:tr>
      <w:tr>
        <w:trPr>
          <w:trHeight w:val="454" w:hRule="exact"/>
          <w:jc w:val="center"/>
        </w:trPr>
        <w:tc>
          <w:tcPr>
            <w:tcW w:w="1417" w:type="dxa"/>
            <w:vMerge w:val="continue"/>
            <w:shd w:val="clear" w:color="auto" w:fill="FFFFFF"/>
            <w:vAlign w:val="center"/>
          </w:tcPr>
          <w:p>
            <w:pPr>
              <w:pStyle w:val="000090"/>
              <w:jc w:val="center"/>
              <w:rPr/>
            </w:pPr>
          </w:p>
        </w:tc>
        <w:tc>
          <w:tcPr>
            <w:tcW w:w="993" w:type="dxa"/>
            <w:shd w:val="clear" w:color="auto" w:fill="FFFFFF"/>
            <w:vAlign w:val="center"/>
          </w:tcPr>
          <w:p>
            <w:pPr>
              <w:pStyle w:val="000090"/>
              <w:jc w:val="center"/>
              <w:rPr/>
            </w:pPr>
            <w:r>
              <w:rPr/>
              <w:t>C239*1</w:t>
            </w:r>
          </w:p>
        </w:tc>
        <w:tc>
          <w:tcPr>
            <w:tcW w:w="992" w:type="dxa"/>
            <w:shd w:val="clear" w:color="auto" w:fill="FFFFFF"/>
            <w:vAlign w:val="center"/>
          </w:tcPr>
          <w:p>
            <w:pPr>
              <w:pStyle w:val="000090"/>
              <w:jc w:val="center"/>
              <w:rPr/>
            </w:pPr>
            <w:r>
              <w:rPr/>
              <w:t>S/W</w:t>
            </w:r>
          </w:p>
        </w:tc>
        <w:tc>
          <w:tcPr>
            <w:tcW w:w="709" w:type="dxa"/>
            <w:shd w:val="clear" w:color="auto" w:fill="FFFFFF"/>
            <w:vAlign w:val="center"/>
          </w:tcPr>
          <w:p>
            <w:pPr>
              <w:pStyle w:val="000090"/>
              <w:jc w:val="center"/>
              <w:rPr/>
            </w:pPr>
          </w:p>
        </w:tc>
        <w:tc>
          <w:tcPr>
            <w:tcW w:w="708" w:type="dxa"/>
            <w:shd w:val="clear" w:color="auto" w:fill="FFFFFF"/>
            <w:vAlign w:val="center"/>
          </w:tcPr>
          <w:p>
            <w:pPr>
              <w:pStyle w:val="000090"/>
              <w:jc w:val="center"/>
              <w:rPr/>
            </w:pPr>
          </w:p>
        </w:tc>
        <w:tc>
          <w:tcPr>
            <w:tcW w:w="767"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685" w:type="dxa"/>
            <w:shd w:val="clear" w:color="auto" w:fill="DAE3F3" w:themeFill="accent1" w:themeFillTint="32"/>
            <w:vAlign w:val="center"/>
          </w:tcPr>
          <w:p>
            <w:pPr>
              <w:pStyle w:val="000090"/>
              <w:jc w:val="center"/>
              <w:rPr/>
            </w:pPr>
            <w:r>
              <w:rPr/>
              <w:t>U/D</w:t>
            </w:r>
          </w:p>
        </w:tc>
        <w:tc>
          <w:tcPr>
            <w:tcW w:w="685" w:type="dxa"/>
            <w:shd w:val="clear" w:color="auto" w:fill="FFFFFF"/>
            <w:vAlign w:val="center"/>
          </w:tcPr>
          <w:p>
            <w:pPr>
              <w:pStyle w:val="000090"/>
              <w:jc w:val="center"/>
              <w:rPr/>
            </w:pPr>
          </w:p>
        </w:tc>
        <w:tc>
          <w:tcPr>
            <w:tcW w:w="570" w:type="dxa"/>
            <w:shd w:val="clear" w:color="auto" w:fill="FFFFFF"/>
            <w:vAlign w:val="center"/>
          </w:tcPr>
          <w:p>
            <w:pPr>
              <w:pStyle w:val="000090"/>
              <w:jc w:val="center"/>
              <w:rPr/>
            </w:pPr>
          </w:p>
        </w:tc>
        <w:tc>
          <w:tcPr>
            <w:tcW w:w="581" w:type="dxa"/>
            <w:shd w:val="clear" w:color="auto" w:fill="FFFFFF"/>
            <w:vAlign w:val="center"/>
          </w:tcPr>
          <w:p>
            <w:pPr>
              <w:pStyle w:val="000090"/>
              <w:jc w:val="center"/>
              <w:rPr/>
            </w:pPr>
          </w:p>
        </w:tc>
      </w:tr>
      <w:tr>
        <w:trPr>
          <w:trHeight w:val="454" w:hRule="exact"/>
          <w:jc w:val="center"/>
        </w:trPr>
        <w:tc>
          <w:tcPr>
            <w:tcW w:w="1417" w:type="dxa"/>
            <w:vMerge w:val="continue"/>
            <w:shd w:val="clear" w:color="auto" w:fill="FFFFFF"/>
            <w:vAlign w:val="center"/>
          </w:tcPr>
          <w:p>
            <w:pPr>
              <w:pStyle w:val="000090"/>
              <w:jc w:val="center"/>
              <w:rPr/>
            </w:pPr>
          </w:p>
        </w:tc>
        <w:tc>
          <w:tcPr>
            <w:tcW w:w="993" w:type="dxa"/>
            <w:shd w:val="clear" w:color="auto" w:fill="FFFFFF"/>
            <w:vAlign w:val="center"/>
          </w:tcPr>
          <w:p>
            <w:pPr>
              <w:pStyle w:val="000090"/>
              <w:jc w:val="center"/>
              <w:rPr/>
            </w:pPr>
            <w:r>
              <w:rPr/>
              <w:t>C240*1</w:t>
            </w:r>
          </w:p>
        </w:tc>
        <w:tc>
          <w:tcPr>
            <w:tcW w:w="992" w:type="dxa"/>
            <w:shd w:val="clear" w:color="auto" w:fill="FFFFFF"/>
            <w:vAlign w:val="center"/>
          </w:tcPr>
          <w:p>
            <w:pPr>
              <w:pStyle w:val="000090"/>
              <w:jc w:val="center"/>
              <w:rPr/>
            </w:pPr>
            <w:r>
              <w:rPr/>
              <w:t>S/W</w:t>
            </w:r>
          </w:p>
        </w:tc>
        <w:tc>
          <w:tcPr>
            <w:tcW w:w="709" w:type="dxa"/>
            <w:shd w:val="clear" w:color="auto" w:fill="FFFFFF"/>
            <w:vAlign w:val="center"/>
          </w:tcPr>
          <w:p>
            <w:pPr>
              <w:pStyle w:val="000090"/>
              <w:jc w:val="center"/>
              <w:rPr/>
            </w:pPr>
          </w:p>
        </w:tc>
        <w:tc>
          <w:tcPr>
            <w:tcW w:w="708" w:type="dxa"/>
            <w:shd w:val="clear" w:color="auto" w:fill="FFFFFF"/>
            <w:vAlign w:val="center"/>
          </w:tcPr>
          <w:p>
            <w:pPr>
              <w:pStyle w:val="000090"/>
              <w:jc w:val="center"/>
              <w:rPr/>
            </w:pPr>
          </w:p>
        </w:tc>
        <w:tc>
          <w:tcPr>
            <w:tcW w:w="767"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685" w:type="dxa"/>
            <w:shd w:val="clear" w:color="auto" w:fill="DAE3F3" w:themeFill="accent1" w:themeFillTint="32"/>
            <w:vAlign w:val="center"/>
          </w:tcPr>
          <w:p>
            <w:pPr>
              <w:pStyle w:val="000090"/>
              <w:jc w:val="center"/>
              <w:rPr/>
            </w:pPr>
            <w:r>
              <w:rPr/>
              <w:t>U/D</w:t>
            </w:r>
          </w:p>
        </w:tc>
        <w:tc>
          <w:tcPr>
            <w:tcW w:w="570" w:type="dxa"/>
            <w:shd w:val="clear" w:color="auto" w:fill="FFFFFF"/>
            <w:vAlign w:val="center"/>
          </w:tcPr>
          <w:p>
            <w:pPr>
              <w:pStyle w:val="000090"/>
              <w:jc w:val="center"/>
              <w:rPr/>
            </w:pPr>
          </w:p>
        </w:tc>
        <w:tc>
          <w:tcPr>
            <w:tcW w:w="581" w:type="dxa"/>
            <w:shd w:val="clear" w:color="auto" w:fill="FFFFFF"/>
            <w:vAlign w:val="center"/>
          </w:tcPr>
          <w:p>
            <w:pPr>
              <w:pStyle w:val="000090"/>
              <w:jc w:val="center"/>
              <w:rPr/>
            </w:pPr>
          </w:p>
        </w:tc>
      </w:tr>
      <w:tr>
        <w:trPr>
          <w:trHeight w:val="454" w:hRule="exact"/>
          <w:jc w:val="center"/>
        </w:trPr>
        <w:tc>
          <w:tcPr>
            <w:tcW w:w="1417" w:type="dxa"/>
            <w:vMerge w:val="continue"/>
            <w:shd w:val="clear" w:color="auto" w:fill="FFFFFF"/>
            <w:vAlign w:val="center"/>
          </w:tcPr>
          <w:p>
            <w:pPr>
              <w:pStyle w:val="000090"/>
              <w:jc w:val="center"/>
              <w:rPr/>
            </w:pPr>
          </w:p>
        </w:tc>
        <w:tc>
          <w:tcPr>
            <w:tcW w:w="993" w:type="dxa"/>
            <w:shd w:val="clear" w:color="auto" w:fill="FFFFFF"/>
            <w:vAlign w:val="center"/>
          </w:tcPr>
          <w:p>
            <w:pPr>
              <w:pStyle w:val="000090"/>
              <w:jc w:val="center"/>
              <w:rPr/>
            </w:pPr>
            <w:r>
              <w:rPr/>
              <w:t>C241</w:t>
            </w:r>
          </w:p>
        </w:tc>
        <w:tc>
          <w:tcPr>
            <w:tcW w:w="992" w:type="dxa"/>
            <w:shd w:val="clear" w:color="auto" w:fill="FFFFFF"/>
            <w:vAlign w:val="center"/>
          </w:tcPr>
          <w:p>
            <w:pPr>
              <w:pStyle w:val="000090"/>
              <w:jc w:val="center"/>
              <w:rPr/>
            </w:pPr>
            <w:r>
              <w:rPr/>
              <w:t>H/W</w:t>
            </w:r>
          </w:p>
        </w:tc>
        <w:tc>
          <w:tcPr>
            <w:tcW w:w="709" w:type="dxa"/>
            <w:shd w:val="clear" w:color="auto" w:fill="DAE3F3" w:themeFill="accent1" w:themeFillTint="32"/>
            <w:vAlign w:val="center"/>
          </w:tcPr>
          <w:p>
            <w:pPr>
              <w:pStyle w:val="000090"/>
              <w:jc w:val="center"/>
              <w:rPr/>
            </w:pPr>
            <w:r>
              <w:rPr/>
              <w:t>U/D</w:t>
            </w:r>
          </w:p>
        </w:tc>
        <w:tc>
          <w:tcPr>
            <w:tcW w:w="708" w:type="dxa"/>
            <w:shd w:val="clear" w:color="auto" w:fill="DAE3F3" w:themeFill="accent1" w:themeFillTint="32"/>
            <w:vAlign w:val="center"/>
          </w:tcPr>
          <w:p>
            <w:pPr>
              <w:pStyle w:val="000090"/>
              <w:jc w:val="center"/>
              <w:rPr/>
            </w:pPr>
            <w:r>
              <w:rPr/>
              <w:t>R</w:t>
            </w:r>
          </w:p>
        </w:tc>
        <w:tc>
          <w:tcPr>
            <w:tcW w:w="767"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570" w:type="dxa"/>
            <w:shd w:val="clear" w:color="auto" w:fill="FFFFFF"/>
            <w:vAlign w:val="center"/>
          </w:tcPr>
          <w:p>
            <w:pPr>
              <w:pStyle w:val="000090"/>
              <w:jc w:val="center"/>
              <w:rPr/>
            </w:pPr>
          </w:p>
        </w:tc>
        <w:tc>
          <w:tcPr>
            <w:tcW w:w="581" w:type="dxa"/>
            <w:shd w:val="clear" w:color="auto" w:fill="FFFFFF"/>
            <w:vAlign w:val="center"/>
          </w:tcPr>
          <w:p>
            <w:pPr>
              <w:pStyle w:val="000090"/>
              <w:jc w:val="center"/>
              <w:rPr/>
            </w:pPr>
          </w:p>
        </w:tc>
      </w:tr>
      <w:tr>
        <w:trPr>
          <w:trHeight w:val="454" w:hRule="exact"/>
          <w:jc w:val="center"/>
        </w:trPr>
        <w:tc>
          <w:tcPr>
            <w:tcW w:w="1417" w:type="dxa"/>
            <w:vMerge w:val="continue"/>
            <w:shd w:val="clear" w:color="auto" w:fill="FFFFFF"/>
            <w:vAlign w:val="center"/>
          </w:tcPr>
          <w:p>
            <w:pPr>
              <w:pStyle w:val="000090"/>
              <w:jc w:val="center"/>
              <w:rPr/>
            </w:pPr>
          </w:p>
        </w:tc>
        <w:tc>
          <w:tcPr>
            <w:tcW w:w="993" w:type="dxa"/>
            <w:shd w:val="clear" w:color="auto" w:fill="FFFFFF"/>
            <w:vAlign w:val="center"/>
          </w:tcPr>
          <w:p>
            <w:pPr>
              <w:pStyle w:val="000090"/>
              <w:jc w:val="center"/>
              <w:rPr/>
            </w:pPr>
            <w:r>
              <w:rPr/>
              <w:t>C242</w:t>
            </w:r>
          </w:p>
        </w:tc>
        <w:tc>
          <w:tcPr>
            <w:tcW w:w="992" w:type="dxa"/>
            <w:shd w:val="clear" w:color="auto" w:fill="FFFFFF"/>
            <w:vAlign w:val="center"/>
          </w:tcPr>
          <w:p>
            <w:pPr>
              <w:pStyle w:val="000090"/>
              <w:jc w:val="center"/>
              <w:rPr/>
            </w:pPr>
            <w:r>
              <w:rPr/>
              <w:t>S/W</w:t>
            </w:r>
          </w:p>
        </w:tc>
        <w:tc>
          <w:tcPr>
            <w:tcW w:w="709" w:type="dxa"/>
            <w:shd w:val="clear" w:color="auto" w:fill="FFFFFF"/>
            <w:vAlign w:val="center"/>
          </w:tcPr>
          <w:p>
            <w:pPr>
              <w:pStyle w:val="000090"/>
              <w:jc w:val="center"/>
              <w:rPr/>
            </w:pPr>
          </w:p>
        </w:tc>
        <w:tc>
          <w:tcPr>
            <w:tcW w:w="708" w:type="dxa"/>
            <w:shd w:val="clear" w:color="auto" w:fill="FFFFFF"/>
            <w:vAlign w:val="center"/>
          </w:tcPr>
          <w:p>
            <w:pPr>
              <w:pStyle w:val="000090"/>
              <w:jc w:val="center"/>
              <w:rPr/>
            </w:pPr>
          </w:p>
        </w:tc>
        <w:tc>
          <w:tcPr>
            <w:tcW w:w="767" w:type="dxa"/>
            <w:shd w:val="clear" w:color="auto" w:fill="DAE3F3" w:themeFill="accent1" w:themeFillTint="32"/>
            <w:vAlign w:val="center"/>
          </w:tcPr>
          <w:p>
            <w:pPr>
              <w:pStyle w:val="000090"/>
              <w:jc w:val="center"/>
              <w:rPr/>
            </w:pPr>
            <w:r>
              <w:rPr/>
              <w:t>U/D</w:t>
            </w:r>
          </w:p>
        </w:tc>
        <w:tc>
          <w:tcPr>
            <w:tcW w:w="685" w:type="dxa"/>
            <w:shd w:val="clear" w:color="auto" w:fill="DAE3F3" w:themeFill="accent1" w:themeFillTint="32"/>
            <w:vAlign w:val="center"/>
          </w:tcPr>
          <w:p>
            <w:pPr>
              <w:pStyle w:val="000090"/>
              <w:jc w:val="center"/>
              <w:rPr/>
            </w:pPr>
            <w:r>
              <w:rPr/>
              <w:t>R</w:t>
            </w:r>
          </w:p>
        </w:tc>
        <w:tc>
          <w:tcPr>
            <w:tcW w:w="685"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570" w:type="dxa"/>
            <w:shd w:val="clear" w:color="auto" w:fill="FFFFFF"/>
            <w:vAlign w:val="center"/>
          </w:tcPr>
          <w:p>
            <w:pPr>
              <w:pStyle w:val="000090"/>
              <w:jc w:val="center"/>
              <w:rPr/>
            </w:pPr>
          </w:p>
        </w:tc>
        <w:tc>
          <w:tcPr>
            <w:tcW w:w="581" w:type="dxa"/>
            <w:shd w:val="clear" w:color="auto" w:fill="FFFFFF"/>
            <w:vAlign w:val="center"/>
          </w:tcPr>
          <w:p>
            <w:pPr>
              <w:pStyle w:val="000090"/>
              <w:jc w:val="center"/>
              <w:rPr/>
            </w:pPr>
          </w:p>
        </w:tc>
      </w:tr>
      <w:tr>
        <w:trPr>
          <w:trHeight w:val="454" w:hRule="exact"/>
          <w:jc w:val="center"/>
        </w:trPr>
        <w:tc>
          <w:tcPr>
            <w:tcW w:w="1417" w:type="dxa"/>
            <w:vMerge w:val="continue"/>
            <w:shd w:val="clear" w:color="auto" w:fill="FFFFFF"/>
            <w:vAlign w:val="center"/>
          </w:tcPr>
          <w:p>
            <w:pPr>
              <w:pStyle w:val="000090"/>
              <w:jc w:val="center"/>
              <w:rPr/>
            </w:pPr>
          </w:p>
        </w:tc>
        <w:tc>
          <w:tcPr>
            <w:tcW w:w="993" w:type="dxa"/>
            <w:shd w:val="clear" w:color="auto" w:fill="FFFFFF"/>
            <w:vAlign w:val="center"/>
          </w:tcPr>
          <w:p>
            <w:pPr>
              <w:pStyle w:val="000090"/>
              <w:jc w:val="center"/>
              <w:rPr/>
            </w:pPr>
            <w:r>
              <w:rPr/>
              <w:t>C243</w:t>
            </w:r>
          </w:p>
        </w:tc>
        <w:tc>
          <w:tcPr>
            <w:tcW w:w="992" w:type="dxa"/>
            <w:shd w:val="clear" w:color="auto" w:fill="FFFFFF"/>
            <w:vAlign w:val="center"/>
          </w:tcPr>
          <w:p>
            <w:pPr>
              <w:pStyle w:val="000090"/>
              <w:jc w:val="center"/>
              <w:rPr/>
            </w:pPr>
            <w:r>
              <w:rPr/>
              <w:t>S/W</w:t>
            </w:r>
          </w:p>
        </w:tc>
        <w:tc>
          <w:tcPr>
            <w:tcW w:w="709" w:type="dxa"/>
            <w:shd w:val="clear" w:color="auto" w:fill="FFFFFF"/>
            <w:vAlign w:val="center"/>
          </w:tcPr>
          <w:p>
            <w:pPr>
              <w:pStyle w:val="000090"/>
              <w:jc w:val="center"/>
              <w:rPr/>
            </w:pPr>
          </w:p>
        </w:tc>
        <w:tc>
          <w:tcPr>
            <w:tcW w:w="708" w:type="dxa"/>
            <w:shd w:val="clear" w:color="auto" w:fill="FFFFFF"/>
            <w:vAlign w:val="center"/>
          </w:tcPr>
          <w:p>
            <w:pPr>
              <w:pStyle w:val="000090"/>
              <w:jc w:val="center"/>
              <w:rPr/>
            </w:pPr>
          </w:p>
        </w:tc>
        <w:tc>
          <w:tcPr>
            <w:tcW w:w="767"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685" w:type="dxa"/>
            <w:shd w:val="clear" w:color="auto" w:fill="DAE3F3" w:themeFill="accent1" w:themeFillTint="32"/>
            <w:vAlign w:val="center"/>
          </w:tcPr>
          <w:p>
            <w:pPr>
              <w:pStyle w:val="000090"/>
              <w:jc w:val="center"/>
              <w:rPr/>
            </w:pPr>
            <w:r>
              <w:rPr/>
              <w:t>U/D</w:t>
            </w:r>
          </w:p>
        </w:tc>
        <w:tc>
          <w:tcPr>
            <w:tcW w:w="685" w:type="dxa"/>
            <w:shd w:val="clear" w:color="auto" w:fill="DAE3F3" w:themeFill="accent1" w:themeFillTint="32"/>
            <w:vAlign w:val="center"/>
          </w:tcPr>
          <w:p>
            <w:pPr>
              <w:pStyle w:val="000090"/>
              <w:jc w:val="center"/>
              <w:rPr/>
            </w:pPr>
            <w:r>
              <w:rPr/>
              <w:t>R</w:t>
            </w:r>
          </w:p>
        </w:tc>
        <w:tc>
          <w:tcPr>
            <w:tcW w:w="570" w:type="dxa"/>
            <w:shd w:val="clear" w:color="auto" w:fill="FFFFFF"/>
            <w:vAlign w:val="center"/>
          </w:tcPr>
          <w:p>
            <w:pPr>
              <w:pStyle w:val="000090"/>
              <w:jc w:val="center"/>
              <w:rPr/>
            </w:pPr>
          </w:p>
        </w:tc>
        <w:tc>
          <w:tcPr>
            <w:tcW w:w="581" w:type="dxa"/>
            <w:shd w:val="clear" w:color="auto" w:fill="FFFFFF"/>
            <w:vAlign w:val="center"/>
          </w:tcPr>
          <w:p>
            <w:pPr>
              <w:pStyle w:val="000090"/>
              <w:jc w:val="center"/>
              <w:rPr/>
            </w:pPr>
          </w:p>
        </w:tc>
      </w:tr>
      <w:tr>
        <w:trPr>
          <w:trHeight w:val="454" w:hRule="exact"/>
          <w:jc w:val="center"/>
        </w:trPr>
        <w:tc>
          <w:tcPr>
            <w:tcW w:w="1417" w:type="dxa"/>
            <w:vMerge w:val="continue"/>
            <w:shd w:val="clear" w:color="auto" w:fill="FFFFFF"/>
            <w:vAlign w:val="center"/>
          </w:tcPr>
          <w:p>
            <w:pPr>
              <w:pStyle w:val="000090"/>
              <w:jc w:val="center"/>
              <w:rPr/>
            </w:pPr>
          </w:p>
        </w:tc>
        <w:tc>
          <w:tcPr>
            <w:tcW w:w="993" w:type="dxa"/>
            <w:shd w:val="clear" w:color="auto" w:fill="FFFFFF"/>
            <w:vAlign w:val="center"/>
          </w:tcPr>
          <w:p>
            <w:pPr>
              <w:pStyle w:val="000090"/>
              <w:jc w:val="center"/>
              <w:rPr/>
            </w:pPr>
            <w:r>
              <w:rPr/>
              <w:t>C244</w:t>
            </w:r>
          </w:p>
        </w:tc>
        <w:tc>
          <w:tcPr>
            <w:tcW w:w="992" w:type="dxa"/>
            <w:shd w:val="clear" w:color="auto" w:fill="FFFFFF"/>
            <w:vAlign w:val="center"/>
          </w:tcPr>
          <w:p>
            <w:pPr>
              <w:pStyle w:val="000090"/>
              <w:jc w:val="center"/>
              <w:rPr/>
            </w:pPr>
            <w:r>
              <w:rPr/>
              <w:t>H/W</w:t>
            </w:r>
          </w:p>
        </w:tc>
        <w:tc>
          <w:tcPr>
            <w:tcW w:w="709" w:type="dxa"/>
            <w:shd w:val="clear" w:color="auto" w:fill="DAE3F3" w:themeFill="accent1" w:themeFillTint="32"/>
            <w:vAlign w:val="center"/>
          </w:tcPr>
          <w:p>
            <w:pPr>
              <w:pStyle w:val="000090"/>
              <w:jc w:val="center"/>
              <w:rPr/>
            </w:pPr>
            <w:r>
              <w:rPr/>
              <w:t>U/D</w:t>
            </w:r>
          </w:p>
        </w:tc>
        <w:tc>
          <w:tcPr>
            <w:tcW w:w="708" w:type="dxa"/>
            <w:shd w:val="clear" w:color="auto" w:fill="DAE3F3" w:themeFill="accent1" w:themeFillTint="32"/>
            <w:vAlign w:val="center"/>
          </w:tcPr>
          <w:p>
            <w:pPr>
              <w:pStyle w:val="000090"/>
              <w:jc w:val="center"/>
              <w:rPr/>
            </w:pPr>
            <w:r>
              <w:rPr/>
              <w:t>R</w:t>
            </w:r>
          </w:p>
        </w:tc>
        <w:tc>
          <w:tcPr>
            <w:tcW w:w="767"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570" w:type="dxa"/>
            <w:shd w:val="clear" w:color="auto" w:fill="DAE3F3" w:themeFill="accent1" w:themeFillTint="32"/>
            <w:vAlign w:val="center"/>
          </w:tcPr>
          <w:p>
            <w:pPr>
              <w:pStyle w:val="000090"/>
              <w:jc w:val="center"/>
              <w:rPr/>
            </w:pPr>
            <w:r>
              <w:rPr/>
              <w:t>S</w:t>
            </w:r>
          </w:p>
        </w:tc>
        <w:tc>
          <w:tcPr>
            <w:tcW w:w="581" w:type="dxa"/>
            <w:shd w:val="clear" w:color="auto" w:fill="FFFFFF"/>
            <w:vAlign w:val="center"/>
          </w:tcPr>
          <w:p>
            <w:pPr>
              <w:pStyle w:val="000090"/>
              <w:jc w:val="center"/>
              <w:rPr/>
            </w:pPr>
          </w:p>
        </w:tc>
      </w:tr>
      <w:tr>
        <w:trPr>
          <w:trHeight w:val="454" w:hRule="exact"/>
          <w:jc w:val="center"/>
        </w:trPr>
        <w:tc>
          <w:tcPr>
            <w:tcW w:w="1417" w:type="dxa"/>
            <w:vMerge w:val="continue"/>
            <w:shd w:val="clear" w:color="auto" w:fill="FFFFFF"/>
            <w:vAlign w:val="center"/>
          </w:tcPr>
          <w:p>
            <w:pPr>
              <w:pStyle w:val="000090"/>
              <w:jc w:val="center"/>
              <w:rPr/>
            </w:pPr>
          </w:p>
        </w:tc>
        <w:tc>
          <w:tcPr>
            <w:tcW w:w="993" w:type="dxa"/>
            <w:shd w:val="clear" w:color="auto" w:fill="FFFFFF"/>
            <w:vAlign w:val="center"/>
          </w:tcPr>
          <w:p>
            <w:pPr>
              <w:pStyle w:val="000090"/>
              <w:jc w:val="center"/>
              <w:rPr/>
            </w:pPr>
            <w:r>
              <w:rPr/>
              <w:t>C245</w:t>
            </w:r>
          </w:p>
        </w:tc>
        <w:tc>
          <w:tcPr>
            <w:tcW w:w="992" w:type="dxa"/>
            <w:shd w:val="clear" w:color="auto" w:fill="FFFFFF"/>
            <w:vAlign w:val="center"/>
          </w:tcPr>
          <w:p>
            <w:pPr>
              <w:pStyle w:val="000090"/>
              <w:jc w:val="center"/>
              <w:rPr/>
            </w:pPr>
            <w:r>
              <w:rPr/>
              <w:t>S/W</w:t>
            </w:r>
          </w:p>
        </w:tc>
        <w:tc>
          <w:tcPr>
            <w:tcW w:w="709" w:type="dxa"/>
            <w:shd w:val="clear" w:color="auto" w:fill="FFFFFF"/>
            <w:vAlign w:val="center"/>
          </w:tcPr>
          <w:p>
            <w:pPr>
              <w:pStyle w:val="000090"/>
              <w:jc w:val="center"/>
              <w:rPr/>
            </w:pPr>
          </w:p>
        </w:tc>
        <w:tc>
          <w:tcPr>
            <w:tcW w:w="708" w:type="dxa"/>
            <w:shd w:val="clear" w:color="auto" w:fill="FFFFFF"/>
            <w:vAlign w:val="center"/>
          </w:tcPr>
          <w:p>
            <w:pPr>
              <w:pStyle w:val="000090"/>
              <w:jc w:val="center"/>
              <w:rPr/>
            </w:pPr>
          </w:p>
        </w:tc>
        <w:tc>
          <w:tcPr>
            <w:tcW w:w="767" w:type="dxa"/>
            <w:shd w:val="clear" w:color="auto" w:fill="DAE3F3" w:themeFill="accent1" w:themeFillTint="32"/>
            <w:vAlign w:val="center"/>
          </w:tcPr>
          <w:p>
            <w:pPr>
              <w:pStyle w:val="000090"/>
              <w:jc w:val="center"/>
              <w:rPr/>
            </w:pPr>
            <w:r>
              <w:rPr/>
              <w:t>U/D</w:t>
            </w:r>
          </w:p>
        </w:tc>
        <w:tc>
          <w:tcPr>
            <w:tcW w:w="685" w:type="dxa"/>
            <w:shd w:val="clear" w:color="auto" w:fill="DAE3F3" w:themeFill="accent1" w:themeFillTint="32"/>
            <w:vAlign w:val="center"/>
          </w:tcPr>
          <w:p>
            <w:pPr>
              <w:pStyle w:val="000090"/>
              <w:jc w:val="center"/>
              <w:rPr/>
            </w:pPr>
            <w:r>
              <w:rPr/>
              <w:t>R</w:t>
            </w:r>
          </w:p>
        </w:tc>
        <w:tc>
          <w:tcPr>
            <w:tcW w:w="685"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570" w:type="dxa"/>
            <w:shd w:val="clear" w:color="auto" w:fill="FFFFFF"/>
            <w:vAlign w:val="center"/>
          </w:tcPr>
          <w:p>
            <w:pPr>
              <w:pStyle w:val="000090"/>
              <w:jc w:val="center"/>
              <w:rPr/>
            </w:pPr>
          </w:p>
        </w:tc>
        <w:tc>
          <w:tcPr>
            <w:tcW w:w="581" w:type="dxa"/>
            <w:shd w:val="clear" w:color="auto" w:fill="DAE3F3" w:themeFill="accent1" w:themeFillTint="32"/>
            <w:vAlign w:val="center"/>
          </w:tcPr>
          <w:p>
            <w:pPr>
              <w:pStyle w:val="000090"/>
              <w:jc w:val="center"/>
              <w:rPr/>
            </w:pPr>
            <w:r>
              <w:rPr/>
              <w:t>S</w:t>
            </w:r>
          </w:p>
        </w:tc>
      </w:tr>
      <w:tr>
        <w:trPr>
          <w:trHeight w:val="454" w:hRule="exact"/>
          <w:jc w:val="center"/>
        </w:trPr>
        <w:tc>
          <w:tcPr>
            <w:tcW w:w="1417" w:type="dxa"/>
            <w:vMerge w:val="restart"/>
            <w:shd w:val="clear" w:color="auto" w:fill="FFFFFF"/>
            <w:vAlign w:val="center"/>
          </w:tcPr>
          <w:p>
            <w:pPr>
              <w:pStyle w:val="000090"/>
              <w:jc w:val="center"/>
              <w:rPr/>
            </w:pPr>
            <w:r>
              <w:rPr/>
              <w:t>单相双计数的输入</w:t>
            </w:r>
          </w:p>
        </w:tc>
        <w:tc>
          <w:tcPr>
            <w:tcW w:w="993" w:type="dxa"/>
            <w:shd w:val="clear" w:color="auto" w:fill="FFFFFF"/>
            <w:vAlign w:val="center"/>
          </w:tcPr>
          <w:p>
            <w:pPr>
              <w:pStyle w:val="000090"/>
              <w:jc w:val="center"/>
              <w:rPr/>
            </w:pPr>
            <w:r>
              <w:rPr/>
              <w:t>C246*1</w:t>
            </w:r>
          </w:p>
        </w:tc>
        <w:tc>
          <w:tcPr>
            <w:tcW w:w="992" w:type="dxa"/>
            <w:shd w:val="clear" w:color="auto" w:fill="FFFFFF"/>
            <w:vAlign w:val="center"/>
          </w:tcPr>
          <w:p>
            <w:pPr>
              <w:pStyle w:val="000090"/>
              <w:jc w:val="center"/>
              <w:rPr/>
            </w:pPr>
            <w:r>
              <w:rPr/>
              <w:t>S/W</w:t>
            </w:r>
          </w:p>
        </w:tc>
        <w:tc>
          <w:tcPr>
            <w:tcW w:w="709" w:type="dxa"/>
            <w:shd w:val="clear" w:color="auto" w:fill="DAE3F3" w:themeFill="accent1" w:themeFillTint="32"/>
            <w:vAlign w:val="center"/>
          </w:tcPr>
          <w:p>
            <w:pPr>
              <w:pStyle w:val="000090"/>
              <w:jc w:val="center"/>
              <w:rPr/>
            </w:pPr>
            <w:r>
              <w:rPr/>
              <w:t>U</w:t>
            </w:r>
          </w:p>
        </w:tc>
        <w:tc>
          <w:tcPr>
            <w:tcW w:w="708" w:type="dxa"/>
            <w:shd w:val="clear" w:color="auto" w:fill="DAE3F3" w:themeFill="accent1" w:themeFillTint="32"/>
            <w:vAlign w:val="center"/>
          </w:tcPr>
          <w:p>
            <w:pPr>
              <w:pStyle w:val="000090"/>
              <w:jc w:val="center"/>
              <w:rPr/>
            </w:pPr>
            <w:r>
              <w:rPr/>
              <w:t>D</w:t>
            </w:r>
          </w:p>
        </w:tc>
        <w:tc>
          <w:tcPr>
            <w:tcW w:w="767"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570" w:type="dxa"/>
            <w:shd w:val="clear" w:color="auto" w:fill="FFFFFF"/>
            <w:vAlign w:val="center"/>
          </w:tcPr>
          <w:p>
            <w:pPr>
              <w:pStyle w:val="000090"/>
              <w:jc w:val="center"/>
              <w:rPr/>
            </w:pPr>
          </w:p>
        </w:tc>
        <w:tc>
          <w:tcPr>
            <w:tcW w:w="581" w:type="dxa"/>
            <w:shd w:val="clear" w:color="auto" w:fill="FFFFFF"/>
            <w:vAlign w:val="center"/>
          </w:tcPr>
          <w:p>
            <w:pPr>
              <w:pStyle w:val="000090"/>
              <w:jc w:val="center"/>
              <w:rPr/>
            </w:pPr>
          </w:p>
        </w:tc>
      </w:tr>
      <w:tr>
        <w:trPr>
          <w:trHeight w:val="454" w:hRule="exact"/>
          <w:jc w:val="center"/>
        </w:trPr>
        <w:tc>
          <w:tcPr>
            <w:tcW w:w="1417" w:type="dxa"/>
            <w:vMerge w:val="continue"/>
            <w:shd w:val="clear" w:color="auto" w:fill="FFFFFF"/>
            <w:vAlign w:val="center"/>
          </w:tcPr>
          <w:p>
            <w:pPr>
              <w:pStyle w:val="000090"/>
              <w:jc w:val="center"/>
              <w:rPr/>
            </w:pPr>
          </w:p>
        </w:tc>
        <w:tc>
          <w:tcPr>
            <w:tcW w:w="993" w:type="dxa"/>
            <w:shd w:val="clear" w:color="auto" w:fill="FFFFFF"/>
            <w:vAlign w:val="center"/>
          </w:tcPr>
          <w:p>
            <w:pPr>
              <w:pStyle w:val="000090"/>
              <w:jc w:val="center"/>
              <w:rPr/>
            </w:pPr>
            <w:r>
              <w:rPr/>
              <w:t>C247</w:t>
            </w:r>
          </w:p>
        </w:tc>
        <w:tc>
          <w:tcPr>
            <w:tcW w:w="992" w:type="dxa"/>
            <w:shd w:val="clear" w:color="auto" w:fill="FFFFFF"/>
            <w:vAlign w:val="center"/>
          </w:tcPr>
          <w:p>
            <w:pPr>
              <w:pStyle w:val="000090"/>
              <w:jc w:val="center"/>
              <w:rPr/>
            </w:pPr>
            <w:r>
              <w:rPr/>
              <w:t>S/W</w:t>
            </w:r>
          </w:p>
        </w:tc>
        <w:tc>
          <w:tcPr>
            <w:tcW w:w="709" w:type="dxa"/>
            <w:shd w:val="clear" w:color="auto" w:fill="DAE3F3" w:themeFill="accent1" w:themeFillTint="32"/>
            <w:vAlign w:val="center"/>
          </w:tcPr>
          <w:p>
            <w:pPr>
              <w:pStyle w:val="000090"/>
              <w:jc w:val="center"/>
              <w:rPr/>
            </w:pPr>
            <w:r>
              <w:rPr/>
              <w:t>U</w:t>
            </w:r>
          </w:p>
        </w:tc>
        <w:tc>
          <w:tcPr>
            <w:tcW w:w="708" w:type="dxa"/>
            <w:shd w:val="clear" w:color="auto" w:fill="DAE3F3" w:themeFill="accent1" w:themeFillTint="32"/>
            <w:vAlign w:val="center"/>
          </w:tcPr>
          <w:p>
            <w:pPr>
              <w:pStyle w:val="000090"/>
              <w:jc w:val="center"/>
              <w:rPr/>
            </w:pPr>
            <w:r>
              <w:rPr/>
              <w:t>D</w:t>
            </w:r>
          </w:p>
        </w:tc>
        <w:tc>
          <w:tcPr>
            <w:tcW w:w="767" w:type="dxa"/>
            <w:shd w:val="clear" w:color="auto" w:fill="DAE3F3" w:themeFill="accent1" w:themeFillTint="32"/>
            <w:vAlign w:val="center"/>
          </w:tcPr>
          <w:p>
            <w:pPr>
              <w:pStyle w:val="000090"/>
              <w:jc w:val="center"/>
              <w:rPr/>
            </w:pPr>
            <w:r>
              <w:rPr/>
              <w:t>R</w:t>
            </w:r>
          </w:p>
        </w:tc>
        <w:tc>
          <w:tcPr>
            <w:tcW w:w="685"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570" w:type="dxa"/>
            <w:shd w:val="clear" w:color="auto" w:fill="FFFFFF"/>
            <w:vAlign w:val="center"/>
          </w:tcPr>
          <w:p>
            <w:pPr>
              <w:pStyle w:val="000090"/>
              <w:jc w:val="center"/>
              <w:rPr/>
            </w:pPr>
          </w:p>
        </w:tc>
        <w:tc>
          <w:tcPr>
            <w:tcW w:w="581" w:type="dxa"/>
            <w:shd w:val="clear" w:color="auto" w:fill="FFFFFF"/>
            <w:vAlign w:val="center"/>
          </w:tcPr>
          <w:p>
            <w:pPr>
              <w:pStyle w:val="000090"/>
              <w:jc w:val="center"/>
              <w:rPr/>
            </w:pPr>
          </w:p>
        </w:tc>
      </w:tr>
      <w:tr>
        <w:trPr>
          <w:trHeight w:val="454" w:hRule="exact"/>
          <w:jc w:val="center"/>
        </w:trPr>
        <w:tc>
          <w:tcPr>
            <w:tcW w:w="1417" w:type="dxa"/>
            <w:vMerge w:val="continue"/>
            <w:shd w:val="clear" w:color="auto" w:fill="FFFFFF"/>
            <w:vAlign w:val="center"/>
          </w:tcPr>
          <w:p>
            <w:pPr>
              <w:pStyle w:val="000090"/>
              <w:jc w:val="center"/>
              <w:rPr/>
            </w:pPr>
          </w:p>
        </w:tc>
        <w:tc>
          <w:tcPr>
            <w:tcW w:w="993" w:type="dxa"/>
            <w:shd w:val="clear" w:color="auto" w:fill="FFFFFF"/>
            <w:vAlign w:val="center"/>
          </w:tcPr>
          <w:p>
            <w:pPr>
              <w:pStyle w:val="000090"/>
              <w:jc w:val="center"/>
              <w:rPr/>
            </w:pPr>
            <w:r>
              <w:rPr/>
              <w:t>C248</w:t>
            </w:r>
          </w:p>
        </w:tc>
        <w:tc>
          <w:tcPr>
            <w:tcW w:w="992" w:type="dxa"/>
            <w:shd w:val="clear" w:color="auto" w:fill="FFFFFF"/>
            <w:vAlign w:val="center"/>
          </w:tcPr>
          <w:p>
            <w:pPr>
              <w:pStyle w:val="000090"/>
              <w:jc w:val="center"/>
              <w:rPr/>
            </w:pPr>
            <w:r>
              <w:rPr/>
              <w:t>S/W</w:t>
            </w:r>
          </w:p>
        </w:tc>
        <w:tc>
          <w:tcPr>
            <w:tcW w:w="709" w:type="dxa"/>
            <w:shd w:val="clear" w:color="auto" w:fill="FFFFFF"/>
            <w:vAlign w:val="center"/>
          </w:tcPr>
          <w:p>
            <w:pPr>
              <w:pStyle w:val="000090"/>
              <w:jc w:val="center"/>
              <w:rPr/>
            </w:pPr>
          </w:p>
        </w:tc>
        <w:tc>
          <w:tcPr>
            <w:tcW w:w="708" w:type="dxa"/>
            <w:shd w:val="clear" w:color="auto" w:fill="FFFFFF"/>
            <w:vAlign w:val="center"/>
          </w:tcPr>
          <w:p>
            <w:pPr>
              <w:pStyle w:val="000090"/>
              <w:jc w:val="center"/>
              <w:rPr/>
            </w:pPr>
          </w:p>
        </w:tc>
        <w:tc>
          <w:tcPr>
            <w:tcW w:w="767" w:type="dxa"/>
            <w:shd w:val="clear" w:color="auto" w:fill="FFFFFF"/>
            <w:vAlign w:val="center"/>
          </w:tcPr>
          <w:p>
            <w:pPr>
              <w:pStyle w:val="000090"/>
              <w:jc w:val="center"/>
              <w:rPr/>
            </w:pPr>
          </w:p>
        </w:tc>
        <w:tc>
          <w:tcPr>
            <w:tcW w:w="685" w:type="dxa"/>
            <w:shd w:val="clear" w:color="auto" w:fill="DAE3F3" w:themeFill="accent1" w:themeFillTint="32"/>
            <w:vAlign w:val="center"/>
          </w:tcPr>
          <w:p>
            <w:pPr>
              <w:pStyle w:val="000090"/>
              <w:jc w:val="center"/>
              <w:rPr/>
            </w:pPr>
            <w:r>
              <w:rPr/>
              <w:t>U</w:t>
            </w:r>
          </w:p>
        </w:tc>
        <w:tc>
          <w:tcPr>
            <w:tcW w:w="685" w:type="dxa"/>
            <w:shd w:val="clear" w:color="auto" w:fill="DAE3F3" w:themeFill="accent1" w:themeFillTint="32"/>
            <w:vAlign w:val="center"/>
          </w:tcPr>
          <w:p>
            <w:pPr>
              <w:pStyle w:val="000090"/>
              <w:jc w:val="center"/>
              <w:rPr/>
            </w:pPr>
            <w:r>
              <w:rPr/>
              <w:t>D</w:t>
            </w:r>
          </w:p>
        </w:tc>
        <w:tc>
          <w:tcPr>
            <w:tcW w:w="685" w:type="dxa"/>
            <w:shd w:val="clear" w:color="auto" w:fill="DAE3F3" w:themeFill="accent1" w:themeFillTint="32"/>
            <w:vAlign w:val="center"/>
          </w:tcPr>
          <w:p>
            <w:pPr>
              <w:pStyle w:val="000090"/>
              <w:jc w:val="center"/>
              <w:rPr/>
            </w:pPr>
            <w:r>
              <w:rPr/>
              <w:t>R</w:t>
            </w:r>
          </w:p>
        </w:tc>
        <w:tc>
          <w:tcPr>
            <w:tcW w:w="570" w:type="dxa"/>
            <w:shd w:val="clear" w:color="auto" w:fill="FFFFFF"/>
            <w:vAlign w:val="center"/>
          </w:tcPr>
          <w:p>
            <w:pPr>
              <w:pStyle w:val="000090"/>
              <w:jc w:val="center"/>
              <w:rPr/>
            </w:pPr>
          </w:p>
        </w:tc>
        <w:tc>
          <w:tcPr>
            <w:tcW w:w="581" w:type="dxa"/>
            <w:shd w:val="clear" w:color="auto" w:fill="FFFFFF"/>
            <w:vAlign w:val="center"/>
          </w:tcPr>
          <w:p>
            <w:pPr>
              <w:pStyle w:val="000090"/>
              <w:jc w:val="center"/>
              <w:rPr/>
            </w:pPr>
          </w:p>
        </w:tc>
      </w:tr>
      <w:tr>
        <w:trPr>
          <w:trHeight w:val="454" w:hRule="exact"/>
          <w:jc w:val="center"/>
        </w:trPr>
        <w:tc>
          <w:tcPr>
            <w:tcW w:w="1417" w:type="dxa"/>
            <w:vMerge w:val="continue"/>
            <w:shd w:val="clear" w:color="auto" w:fill="FFFFFF"/>
            <w:vAlign w:val="center"/>
          </w:tcPr>
          <w:p>
            <w:pPr>
              <w:pStyle w:val="000090"/>
              <w:jc w:val="center"/>
              <w:rPr/>
            </w:pPr>
          </w:p>
        </w:tc>
        <w:tc>
          <w:tcPr>
            <w:tcW w:w="993" w:type="dxa"/>
            <w:shd w:val="clear" w:color="auto" w:fill="FFFFFF"/>
            <w:vAlign w:val="center"/>
          </w:tcPr>
          <w:p>
            <w:pPr>
              <w:pStyle w:val="000090"/>
              <w:jc w:val="center"/>
              <w:rPr/>
            </w:pPr>
            <w:r>
              <w:rPr/>
              <w:t>C249</w:t>
            </w:r>
          </w:p>
        </w:tc>
        <w:tc>
          <w:tcPr>
            <w:tcW w:w="992" w:type="dxa"/>
            <w:shd w:val="clear" w:color="auto" w:fill="FFFFFF"/>
            <w:vAlign w:val="center"/>
          </w:tcPr>
          <w:p>
            <w:pPr>
              <w:pStyle w:val="000090"/>
              <w:jc w:val="center"/>
              <w:rPr/>
            </w:pPr>
            <w:r>
              <w:rPr/>
              <w:t>S/W</w:t>
            </w:r>
          </w:p>
        </w:tc>
        <w:tc>
          <w:tcPr>
            <w:tcW w:w="709" w:type="dxa"/>
            <w:shd w:val="clear" w:color="auto" w:fill="FFFFFF"/>
            <w:vAlign w:val="center"/>
          </w:tcPr>
          <w:p>
            <w:pPr>
              <w:pStyle w:val="000090"/>
              <w:jc w:val="center"/>
              <w:rPr/>
            </w:pPr>
          </w:p>
        </w:tc>
        <w:tc>
          <w:tcPr>
            <w:tcW w:w="708" w:type="dxa"/>
            <w:shd w:val="clear" w:color="auto" w:fill="FFFFFF"/>
            <w:vAlign w:val="center"/>
          </w:tcPr>
          <w:p>
            <w:pPr>
              <w:pStyle w:val="000090"/>
              <w:jc w:val="center"/>
              <w:rPr/>
            </w:pPr>
          </w:p>
        </w:tc>
        <w:tc>
          <w:tcPr>
            <w:tcW w:w="767"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570" w:type="dxa"/>
            <w:shd w:val="clear" w:color="auto" w:fill="DAE3F3" w:themeFill="accent1" w:themeFillTint="32"/>
            <w:vAlign w:val="center"/>
          </w:tcPr>
          <w:p>
            <w:pPr>
              <w:pStyle w:val="000090"/>
              <w:jc w:val="center"/>
              <w:rPr/>
            </w:pPr>
            <w:r>
              <w:rPr/>
              <w:t>S</w:t>
            </w:r>
          </w:p>
        </w:tc>
        <w:tc>
          <w:tcPr>
            <w:tcW w:w="581" w:type="dxa"/>
            <w:shd w:val="clear" w:color="auto" w:fill="DAE3F3" w:themeFill="accent1" w:themeFillTint="32"/>
            <w:vAlign w:val="center"/>
          </w:tcPr>
          <w:p>
            <w:pPr>
              <w:pStyle w:val="000090"/>
              <w:jc w:val="center"/>
              <w:rPr/>
            </w:pPr>
            <w:r>
              <w:rPr/>
              <w:t>S</w:t>
            </w:r>
          </w:p>
        </w:tc>
      </w:tr>
      <w:tr>
        <w:trPr>
          <w:trHeight w:val="454" w:hRule="exact"/>
          <w:jc w:val="center"/>
        </w:trPr>
        <w:tc>
          <w:tcPr>
            <w:tcW w:w="1417" w:type="dxa"/>
            <w:vMerge w:val="continue"/>
            <w:shd w:val="clear" w:color="auto" w:fill="FFFFFF"/>
            <w:vAlign w:val="center"/>
          </w:tcPr>
          <w:p>
            <w:pPr>
              <w:pStyle w:val="000090"/>
              <w:jc w:val="center"/>
              <w:rPr/>
            </w:pPr>
          </w:p>
        </w:tc>
        <w:tc>
          <w:tcPr>
            <w:tcW w:w="993" w:type="dxa"/>
            <w:shd w:val="clear" w:color="auto" w:fill="FFFFFF"/>
            <w:vAlign w:val="center"/>
          </w:tcPr>
          <w:p>
            <w:pPr>
              <w:pStyle w:val="000090"/>
              <w:jc w:val="center"/>
              <w:rPr/>
            </w:pPr>
            <w:r>
              <w:rPr/>
              <w:t>C250</w:t>
            </w:r>
          </w:p>
        </w:tc>
        <w:tc>
          <w:tcPr>
            <w:tcW w:w="992" w:type="dxa"/>
            <w:shd w:val="clear" w:color="auto" w:fill="FFFFFF"/>
            <w:vAlign w:val="center"/>
          </w:tcPr>
          <w:p>
            <w:pPr>
              <w:pStyle w:val="000090"/>
              <w:jc w:val="center"/>
              <w:rPr/>
            </w:pPr>
            <w:r>
              <w:rPr/>
              <w:t>S/W</w:t>
            </w:r>
          </w:p>
        </w:tc>
        <w:tc>
          <w:tcPr>
            <w:tcW w:w="709" w:type="dxa"/>
            <w:shd w:val="clear" w:color="auto" w:fill="FFFFFF"/>
            <w:vAlign w:val="center"/>
          </w:tcPr>
          <w:p>
            <w:pPr>
              <w:pStyle w:val="000090"/>
              <w:jc w:val="center"/>
              <w:rPr/>
            </w:pPr>
          </w:p>
        </w:tc>
        <w:tc>
          <w:tcPr>
            <w:tcW w:w="708" w:type="dxa"/>
            <w:shd w:val="clear" w:color="auto" w:fill="FFFFFF"/>
            <w:vAlign w:val="center"/>
          </w:tcPr>
          <w:p>
            <w:pPr>
              <w:pStyle w:val="000090"/>
              <w:jc w:val="center"/>
              <w:rPr/>
            </w:pPr>
          </w:p>
        </w:tc>
        <w:tc>
          <w:tcPr>
            <w:tcW w:w="767"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570" w:type="dxa"/>
            <w:shd w:val="clear" w:color="auto" w:fill="FFFFFF"/>
            <w:vAlign w:val="center"/>
          </w:tcPr>
          <w:p>
            <w:pPr>
              <w:pStyle w:val="000090"/>
              <w:jc w:val="center"/>
              <w:rPr/>
            </w:pPr>
          </w:p>
        </w:tc>
        <w:tc>
          <w:tcPr>
            <w:tcW w:w="581" w:type="dxa"/>
            <w:shd w:val="clear" w:color="auto" w:fill="FFFFFF"/>
            <w:vAlign w:val="center"/>
          </w:tcPr>
          <w:p>
            <w:pPr>
              <w:pStyle w:val="000090"/>
              <w:jc w:val="center"/>
              <w:rPr/>
            </w:pPr>
          </w:p>
        </w:tc>
      </w:tr>
      <w:tr>
        <w:trPr>
          <w:trHeight w:val="454" w:hRule="exact"/>
          <w:jc w:val="center"/>
        </w:trPr>
        <w:tc>
          <w:tcPr>
            <w:tcW w:w="1417" w:type="dxa"/>
            <w:vMerge w:val="restart"/>
            <w:shd w:val="clear" w:color="auto" w:fill="FFFFFF"/>
            <w:vAlign w:val="center"/>
          </w:tcPr>
          <w:p>
            <w:pPr>
              <w:pStyle w:val="000090"/>
              <w:jc w:val="center"/>
              <w:rPr/>
            </w:pPr>
            <w:r>
              <w:rPr/>
              <w:t>双相双计数的输入</w:t>
            </w:r>
          </w:p>
        </w:tc>
        <w:tc>
          <w:tcPr>
            <w:tcW w:w="993" w:type="dxa"/>
            <w:shd w:val="clear" w:color="auto" w:fill="FFFFFF"/>
            <w:vAlign w:val="center"/>
          </w:tcPr>
          <w:p>
            <w:pPr>
              <w:pStyle w:val="000090"/>
              <w:jc w:val="center"/>
              <w:rPr/>
            </w:pPr>
            <w:r>
              <w:rPr/>
              <w:t>C251*1</w:t>
            </w:r>
          </w:p>
        </w:tc>
        <w:tc>
          <w:tcPr>
            <w:tcW w:w="992" w:type="dxa"/>
            <w:shd w:val="clear" w:color="auto" w:fill="FFFFFF"/>
            <w:vAlign w:val="center"/>
          </w:tcPr>
          <w:p>
            <w:pPr>
              <w:pStyle w:val="000090"/>
              <w:jc w:val="center"/>
              <w:rPr/>
            </w:pPr>
            <w:r>
              <w:rPr/>
              <w:t>H/W*2</w:t>
            </w:r>
          </w:p>
        </w:tc>
        <w:tc>
          <w:tcPr>
            <w:tcW w:w="709" w:type="dxa"/>
            <w:shd w:val="clear" w:color="auto" w:fill="DAE3F3" w:themeFill="accent1" w:themeFillTint="32"/>
            <w:vAlign w:val="center"/>
          </w:tcPr>
          <w:p>
            <w:pPr>
              <w:pStyle w:val="000090"/>
              <w:jc w:val="center"/>
              <w:rPr/>
            </w:pPr>
            <w:r>
              <w:rPr/>
              <w:t>A</w:t>
            </w:r>
          </w:p>
        </w:tc>
        <w:tc>
          <w:tcPr>
            <w:tcW w:w="708" w:type="dxa"/>
            <w:shd w:val="clear" w:color="auto" w:fill="DAE3F3" w:themeFill="accent1" w:themeFillTint="32"/>
            <w:vAlign w:val="center"/>
          </w:tcPr>
          <w:p>
            <w:pPr>
              <w:pStyle w:val="000090"/>
              <w:jc w:val="center"/>
              <w:rPr/>
            </w:pPr>
            <w:r>
              <w:rPr/>
              <w:t>B</w:t>
            </w:r>
          </w:p>
        </w:tc>
        <w:tc>
          <w:tcPr>
            <w:tcW w:w="767"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570" w:type="dxa"/>
            <w:shd w:val="clear" w:color="auto" w:fill="FFFFFF"/>
            <w:vAlign w:val="center"/>
          </w:tcPr>
          <w:p>
            <w:pPr>
              <w:pStyle w:val="000090"/>
              <w:jc w:val="center"/>
              <w:rPr/>
            </w:pPr>
          </w:p>
        </w:tc>
        <w:tc>
          <w:tcPr>
            <w:tcW w:w="581" w:type="dxa"/>
            <w:shd w:val="clear" w:color="auto" w:fill="FFFFFF"/>
            <w:vAlign w:val="center"/>
          </w:tcPr>
          <w:p>
            <w:pPr>
              <w:pStyle w:val="000090"/>
              <w:jc w:val="center"/>
              <w:rPr/>
            </w:pPr>
          </w:p>
        </w:tc>
      </w:tr>
      <w:tr>
        <w:trPr>
          <w:trHeight w:val="454" w:hRule="exact"/>
          <w:jc w:val="center"/>
        </w:trPr>
        <w:tc>
          <w:tcPr>
            <w:tcW w:w="1417" w:type="dxa"/>
            <w:vMerge w:val="continue"/>
            <w:shd w:val="clear" w:color="auto" w:fill="FFFFFF"/>
            <w:vAlign w:val="center"/>
          </w:tcPr>
          <w:p>
            <w:pPr>
              <w:pStyle w:val="000090"/>
              <w:jc w:val="center"/>
              <w:rPr/>
            </w:pPr>
          </w:p>
        </w:tc>
        <w:tc>
          <w:tcPr>
            <w:tcW w:w="993" w:type="dxa"/>
            <w:shd w:val="clear" w:color="auto" w:fill="FFFFFF"/>
            <w:vAlign w:val="center"/>
          </w:tcPr>
          <w:p>
            <w:pPr>
              <w:pStyle w:val="000090"/>
              <w:jc w:val="center"/>
              <w:rPr/>
            </w:pPr>
            <w:r>
              <w:rPr/>
              <w:t>C252</w:t>
            </w:r>
          </w:p>
        </w:tc>
        <w:tc>
          <w:tcPr>
            <w:tcW w:w="992" w:type="dxa"/>
            <w:shd w:val="clear" w:color="auto" w:fill="FFFFFF"/>
            <w:vAlign w:val="center"/>
          </w:tcPr>
          <w:p>
            <w:pPr>
              <w:pStyle w:val="000090"/>
              <w:jc w:val="center"/>
              <w:rPr/>
            </w:pPr>
            <w:r>
              <w:rPr/>
              <w:t>H/W</w:t>
            </w:r>
          </w:p>
        </w:tc>
        <w:tc>
          <w:tcPr>
            <w:tcW w:w="709" w:type="dxa"/>
            <w:shd w:val="clear" w:color="auto" w:fill="DAE3F3" w:themeFill="accent1" w:themeFillTint="32"/>
            <w:vAlign w:val="center"/>
          </w:tcPr>
          <w:p>
            <w:pPr>
              <w:pStyle w:val="000090"/>
              <w:jc w:val="center"/>
              <w:rPr/>
            </w:pPr>
            <w:r>
              <w:rPr/>
              <w:t>A</w:t>
            </w:r>
          </w:p>
        </w:tc>
        <w:tc>
          <w:tcPr>
            <w:tcW w:w="708" w:type="dxa"/>
            <w:shd w:val="clear" w:color="auto" w:fill="DAE3F3" w:themeFill="accent1" w:themeFillTint="32"/>
            <w:vAlign w:val="center"/>
          </w:tcPr>
          <w:p>
            <w:pPr>
              <w:pStyle w:val="000090"/>
              <w:jc w:val="center"/>
              <w:rPr/>
            </w:pPr>
            <w:r>
              <w:rPr/>
              <w:t>B</w:t>
            </w:r>
          </w:p>
        </w:tc>
        <w:tc>
          <w:tcPr>
            <w:tcW w:w="767" w:type="dxa"/>
            <w:shd w:val="clear" w:color="auto" w:fill="DAE3F3" w:themeFill="accent1" w:themeFillTint="32"/>
            <w:vAlign w:val="center"/>
          </w:tcPr>
          <w:p>
            <w:pPr>
              <w:pStyle w:val="000090"/>
              <w:jc w:val="center"/>
              <w:rPr/>
            </w:pPr>
            <w:r>
              <w:rPr/>
              <w:t>R</w:t>
            </w:r>
          </w:p>
        </w:tc>
        <w:tc>
          <w:tcPr>
            <w:tcW w:w="685"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570" w:type="dxa"/>
            <w:shd w:val="clear" w:color="auto" w:fill="FFFFFF"/>
            <w:vAlign w:val="center"/>
          </w:tcPr>
          <w:p>
            <w:pPr>
              <w:pStyle w:val="000090"/>
              <w:jc w:val="center"/>
              <w:rPr/>
            </w:pPr>
          </w:p>
        </w:tc>
        <w:tc>
          <w:tcPr>
            <w:tcW w:w="581" w:type="dxa"/>
            <w:shd w:val="clear" w:color="auto" w:fill="FFFFFF"/>
            <w:vAlign w:val="center"/>
          </w:tcPr>
          <w:p>
            <w:pPr>
              <w:pStyle w:val="000090"/>
              <w:jc w:val="center"/>
              <w:rPr/>
            </w:pPr>
          </w:p>
        </w:tc>
      </w:tr>
      <w:tr>
        <w:trPr>
          <w:trHeight w:val="454" w:hRule="exact"/>
          <w:jc w:val="center"/>
        </w:trPr>
        <w:tc>
          <w:tcPr>
            <w:tcW w:w="1417" w:type="dxa"/>
            <w:vMerge w:val="continue"/>
            <w:shd w:val="clear" w:color="auto" w:fill="FFFFFF"/>
            <w:vAlign w:val="center"/>
          </w:tcPr>
          <w:p>
            <w:pPr>
              <w:pStyle w:val="000090"/>
              <w:jc w:val="center"/>
              <w:rPr/>
            </w:pPr>
          </w:p>
        </w:tc>
        <w:tc>
          <w:tcPr>
            <w:tcW w:w="993" w:type="dxa"/>
            <w:shd w:val="clear" w:color="auto" w:fill="FFFFFF"/>
            <w:vAlign w:val="center"/>
          </w:tcPr>
          <w:p>
            <w:pPr>
              <w:pStyle w:val="000090"/>
              <w:jc w:val="center"/>
              <w:rPr/>
            </w:pPr>
            <w:r>
              <w:rPr/>
              <w:t>C253*1</w:t>
            </w:r>
          </w:p>
        </w:tc>
        <w:tc>
          <w:tcPr>
            <w:tcW w:w="992" w:type="dxa"/>
            <w:shd w:val="clear" w:color="auto" w:fill="FFFFFF"/>
            <w:vAlign w:val="center"/>
          </w:tcPr>
          <w:p>
            <w:pPr>
              <w:pStyle w:val="000090"/>
              <w:jc w:val="center"/>
              <w:rPr/>
            </w:pPr>
            <w:r>
              <w:rPr/>
              <w:t>H/W*2</w:t>
            </w:r>
          </w:p>
        </w:tc>
        <w:tc>
          <w:tcPr>
            <w:tcW w:w="709" w:type="dxa"/>
            <w:shd w:val="clear" w:color="auto" w:fill="FFFFFF"/>
            <w:vAlign w:val="center"/>
          </w:tcPr>
          <w:p>
            <w:pPr>
              <w:pStyle w:val="000090"/>
              <w:jc w:val="center"/>
              <w:rPr/>
            </w:pPr>
          </w:p>
        </w:tc>
        <w:tc>
          <w:tcPr>
            <w:tcW w:w="708" w:type="dxa"/>
            <w:shd w:val="clear" w:color="auto" w:fill="FFFFFF"/>
            <w:vAlign w:val="center"/>
          </w:tcPr>
          <w:p>
            <w:pPr>
              <w:pStyle w:val="000090"/>
              <w:jc w:val="center"/>
              <w:rPr/>
            </w:pPr>
          </w:p>
        </w:tc>
        <w:tc>
          <w:tcPr>
            <w:tcW w:w="767" w:type="dxa"/>
            <w:shd w:val="clear" w:color="auto" w:fill="FFFFFF"/>
            <w:vAlign w:val="center"/>
          </w:tcPr>
          <w:p>
            <w:pPr>
              <w:pStyle w:val="000090"/>
              <w:jc w:val="center"/>
              <w:rPr/>
            </w:pPr>
          </w:p>
        </w:tc>
        <w:tc>
          <w:tcPr>
            <w:tcW w:w="685" w:type="dxa"/>
            <w:shd w:val="clear" w:color="auto" w:fill="DAE3F3" w:themeFill="accent1" w:themeFillTint="32"/>
            <w:vAlign w:val="center"/>
          </w:tcPr>
          <w:p>
            <w:pPr>
              <w:pStyle w:val="000090"/>
              <w:jc w:val="center"/>
              <w:rPr/>
            </w:pPr>
            <w:r>
              <w:rPr/>
              <w:t>A</w:t>
            </w:r>
          </w:p>
        </w:tc>
        <w:tc>
          <w:tcPr>
            <w:tcW w:w="685" w:type="dxa"/>
            <w:shd w:val="clear" w:color="auto" w:fill="DAE3F3" w:themeFill="accent1" w:themeFillTint="32"/>
            <w:vAlign w:val="center"/>
          </w:tcPr>
          <w:p>
            <w:pPr>
              <w:pStyle w:val="000090"/>
              <w:jc w:val="center"/>
              <w:rPr/>
            </w:pPr>
            <w:r>
              <w:rPr/>
              <w:t>B</w:t>
            </w:r>
          </w:p>
        </w:tc>
        <w:tc>
          <w:tcPr>
            <w:tcW w:w="685" w:type="dxa"/>
            <w:shd w:val="clear" w:color="auto" w:fill="DAE3F3" w:themeFill="accent1" w:themeFillTint="32"/>
            <w:vAlign w:val="center"/>
          </w:tcPr>
          <w:p>
            <w:pPr>
              <w:pStyle w:val="000090"/>
              <w:jc w:val="center"/>
              <w:rPr/>
            </w:pPr>
            <w:r>
              <w:rPr/>
              <w:t>R</w:t>
            </w:r>
          </w:p>
        </w:tc>
        <w:tc>
          <w:tcPr>
            <w:tcW w:w="570" w:type="dxa"/>
            <w:shd w:val="clear" w:color="auto" w:fill="FFFFFF"/>
            <w:vAlign w:val="center"/>
          </w:tcPr>
          <w:p>
            <w:pPr>
              <w:pStyle w:val="000090"/>
              <w:jc w:val="center"/>
              <w:rPr/>
            </w:pPr>
          </w:p>
        </w:tc>
        <w:tc>
          <w:tcPr>
            <w:tcW w:w="581" w:type="dxa"/>
            <w:shd w:val="clear" w:color="auto" w:fill="FFFFFF"/>
            <w:vAlign w:val="center"/>
          </w:tcPr>
          <w:p>
            <w:pPr>
              <w:pStyle w:val="000090"/>
              <w:jc w:val="center"/>
              <w:rPr/>
            </w:pPr>
          </w:p>
        </w:tc>
      </w:tr>
      <w:tr>
        <w:trPr>
          <w:trHeight w:val="454" w:hRule="exact"/>
          <w:jc w:val="center"/>
        </w:trPr>
        <w:tc>
          <w:tcPr>
            <w:tcW w:w="1417" w:type="dxa"/>
            <w:vMerge w:val="continue"/>
            <w:shd w:val="clear" w:color="auto" w:fill="FFFFFF"/>
            <w:vAlign w:val="center"/>
          </w:tcPr>
          <w:p>
            <w:pPr>
              <w:pStyle w:val="000090"/>
              <w:jc w:val="center"/>
              <w:rPr/>
            </w:pPr>
          </w:p>
        </w:tc>
        <w:tc>
          <w:tcPr>
            <w:tcW w:w="993" w:type="dxa"/>
            <w:shd w:val="clear" w:color="auto" w:fill="FFFFFF"/>
            <w:vAlign w:val="center"/>
          </w:tcPr>
          <w:p>
            <w:pPr>
              <w:pStyle w:val="000090"/>
              <w:jc w:val="center"/>
              <w:rPr/>
            </w:pPr>
            <w:r>
              <w:rPr/>
              <w:t>C254</w:t>
            </w:r>
          </w:p>
        </w:tc>
        <w:tc>
          <w:tcPr>
            <w:tcW w:w="992" w:type="dxa"/>
            <w:shd w:val="clear" w:color="auto" w:fill="FFFFFF"/>
            <w:vAlign w:val="center"/>
          </w:tcPr>
          <w:p>
            <w:pPr>
              <w:pStyle w:val="000090"/>
              <w:jc w:val="center"/>
              <w:rPr/>
            </w:pPr>
            <w:r>
              <w:rPr/>
              <w:t>H/W</w:t>
            </w:r>
          </w:p>
        </w:tc>
        <w:tc>
          <w:tcPr>
            <w:tcW w:w="709" w:type="dxa"/>
            <w:shd w:val="clear" w:color="auto" w:fill="DAE3F3" w:themeFill="accent1" w:themeFillTint="32"/>
            <w:vAlign w:val="center"/>
          </w:tcPr>
          <w:p>
            <w:pPr>
              <w:pStyle w:val="000090"/>
              <w:jc w:val="center"/>
              <w:rPr/>
            </w:pPr>
            <w:r>
              <w:rPr/>
              <w:t>A</w:t>
            </w:r>
          </w:p>
        </w:tc>
        <w:tc>
          <w:tcPr>
            <w:tcW w:w="708" w:type="dxa"/>
            <w:shd w:val="clear" w:color="auto" w:fill="DAE3F3" w:themeFill="accent1" w:themeFillTint="32"/>
            <w:vAlign w:val="center"/>
          </w:tcPr>
          <w:p>
            <w:pPr>
              <w:pStyle w:val="000090"/>
              <w:jc w:val="center"/>
              <w:rPr/>
            </w:pPr>
            <w:r>
              <w:rPr/>
              <w:t>B</w:t>
            </w:r>
          </w:p>
        </w:tc>
        <w:tc>
          <w:tcPr>
            <w:tcW w:w="767" w:type="dxa"/>
            <w:shd w:val="clear" w:color="auto" w:fill="DAE3F3" w:themeFill="accent1" w:themeFillTint="32"/>
            <w:vAlign w:val="center"/>
          </w:tcPr>
          <w:p>
            <w:pPr>
              <w:pStyle w:val="000090"/>
              <w:jc w:val="center"/>
              <w:rPr/>
            </w:pPr>
            <w:r>
              <w:rPr/>
              <w:t>R</w:t>
            </w:r>
          </w:p>
        </w:tc>
        <w:tc>
          <w:tcPr>
            <w:tcW w:w="685"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685" w:type="dxa"/>
            <w:shd w:val="clear" w:color="auto" w:fill="FFFFFF"/>
            <w:vAlign w:val="center"/>
          </w:tcPr>
          <w:p>
            <w:pPr>
              <w:pStyle w:val="000090"/>
              <w:jc w:val="center"/>
              <w:rPr/>
            </w:pPr>
          </w:p>
        </w:tc>
        <w:tc>
          <w:tcPr>
            <w:tcW w:w="570" w:type="dxa"/>
            <w:shd w:val="clear" w:color="auto" w:fill="DAE3F3" w:themeFill="accent1" w:themeFillTint="32"/>
            <w:vAlign w:val="center"/>
          </w:tcPr>
          <w:p>
            <w:pPr>
              <w:pStyle w:val="000090"/>
              <w:jc w:val="center"/>
              <w:rPr/>
            </w:pPr>
            <w:r>
              <w:rPr/>
              <w:t>S</w:t>
            </w:r>
          </w:p>
        </w:tc>
        <w:tc>
          <w:tcPr>
            <w:tcW w:w="581" w:type="dxa"/>
            <w:shd w:val="clear" w:color="auto" w:fill="FFFFFF"/>
            <w:vAlign w:val="center"/>
          </w:tcPr>
          <w:p>
            <w:pPr>
              <w:pStyle w:val="000090"/>
              <w:jc w:val="center"/>
              <w:rPr/>
            </w:pPr>
          </w:p>
        </w:tc>
      </w:tr>
      <w:tr>
        <w:trPr>
          <w:trHeight w:val="454" w:hRule="exact"/>
          <w:jc w:val="center"/>
        </w:trPr>
        <w:tc>
          <w:tcPr>
            <w:tcW w:w="1417" w:type="dxa"/>
            <w:vMerge w:val="continue"/>
            <w:shd w:val="clear" w:color="auto" w:fill="FFFFFF"/>
            <w:vAlign w:val="center"/>
          </w:tcPr>
          <w:p>
            <w:pPr>
              <w:pStyle w:val="000090"/>
              <w:jc w:val="center"/>
              <w:rPr/>
            </w:pPr>
          </w:p>
        </w:tc>
        <w:tc>
          <w:tcPr>
            <w:tcW w:w="993" w:type="dxa"/>
            <w:shd w:val="clear" w:color="auto" w:fill="FFFFFF"/>
            <w:vAlign w:val="center"/>
          </w:tcPr>
          <w:p>
            <w:pPr>
              <w:pStyle w:val="000090"/>
              <w:jc w:val="center"/>
              <w:rPr/>
            </w:pPr>
            <w:r>
              <w:rPr/>
              <w:t>C255</w:t>
            </w:r>
          </w:p>
        </w:tc>
        <w:tc>
          <w:tcPr>
            <w:tcW w:w="992" w:type="dxa"/>
            <w:shd w:val="clear" w:color="auto" w:fill="FFFFFF"/>
            <w:vAlign w:val="center"/>
          </w:tcPr>
          <w:p>
            <w:pPr>
              <w:pStyle w:val="000090"/>
              <w:jc w:val="center"/>
              <w:rPr/>
            </w:pPr>
            <w:r>
              <w:rPr/>
              <w:t>H/W</w:t>
            </w:r>
          </w:p>
        </w:tc>
        <w:tc>
          <w:tcPr>
            <w:tcW w:w="709" w:type="dxa"/>
            <w:shd w:val="clear" w:color="auto" w:fill="FFFFFF"/>
            <w:vAlign w:val="center"/>
          </w:tcPr>
          <w:p>
            <w:pPr>
              <w:pStyle w:val="000090"/>
              <w:jc w:val="center"/>
              <w:rPr/>
            </w:pPr>
          </w:p>
        </w:tc>
        <w:tc>
          <w:tcPr>
            <w:tcW w:w="708" w:type="dxa"/>
            <w:shd w:val="clear" w:color="auto" w:fill="FFFFFF"/>
            <w:vAlign w:val="center"/>
          </w:tcPr>
          <w:p>
            <w:pPr>
              <w:pStyle w:val="000090"/>
              <w:jc w:val="center"/>
              <w:rPr/>
            </w:pPr>
          </w:p>
        </w:tc>
        <w:tc>
          <w:tcPr>
            <w:tcW w:w="767" w:type="dxa"/>
            <w:shd w:val="clear" w:color="auto" w:fill="FFFFFF"/>
            <w:vAlign w:val="center"/>
          </w:tcPr>
          <w:p>
            <w:pPr>
              <w:pStyle w:val="000090"/>
              <w:jc w:val="center"/>
              <w:rPr/>
            </w:pPr>
          </w:p>
        </w:tc>
        <w:tc>
          <w:tcPr>
            <w:tcW w:w="685" w:type="dxa"/>
            <w:shd w:val="clear" w:color="auto" w:fill="DAE3F3" w:themeFill="accent1" w:themeFillTint="32"/>
            <w:vAlign w:val="center"/>
          </w:tcPr>
          <w:p>
            <w:pPr>
              <w:pStyle w:val="000090"/>
              <w:jc w:val="center"/>
              <w:rPr/>
            </w:pPr>
            <w:r>
              <w:rPr/>
              <w:t>A</w:t>
            </w:r>
          </w:p>
        </w:tc>
        <w:tc>
          <w:tcPr>
            <w:tcW w:w="685" w:type="dxa"/>
            <w:shd w:val="clear" w:color="auto" w:fill="DAE3F3" w:themeFill="accent1" w:themeFillTint="32"/>
            <w:vAlign w:val="center"/>
          </w:tcPr>
          <w:p>
            <w:pPr>
              <w:pStyle w:val="000090"/>
              <w:jc w:val="center"/>
              <w:rPr/>
            </w:pPr>
            <w:r>
              <w:rPr/>
              <w:t>B</w:t>
            </w:r>
          </w:p>
        </w:tc>
        <w:tc>
          <w:tcPr>
            <w:tcW w:w="685" w:type="dxa"/>
            <w:shd w:val="clear" w:color="auto" w:fill="DAE3F3" w:themeFill="accent1" w:themeFillTint="32"/>
            <w:vAlign w:val="center"/>
          </w:tcPr>
          <w:p>
            <w:pPr>
              <w:pStyle w:val="000090"/>
              <w:jc w:val="center"/>
              <w:rPr/>
            </w:pPr>
            <w:r>
              <w:rPr/>
              <w:t>R</w:t>
            </w:r>
          </w:p>
        </w:tc>
        <w:tc>
          <w:tcPr>
            <w:tcW w:w="570" w:type="dxa"/>
            <w:shd w:val="clear" w:color="auto" w:fill="FFFFFF"/>
            <w:vAlign w:val="center"/>
          </w:tcPr>
          <w:p>
            <w:pPr>
              <w:pStyle w:val="000090"/>
              <w:jc w:val="center"/>
              <w:rPr/>
            </w:pPr>
          </w:p>
        </w:tc>
        <w:tc>
          <w:tcPr>
            <w:tcW w:w="581" w:type="dxa"/>
            <w:shd w:val="clear" w:color="auto" w:fill="DAE3F3" w:themeFill="accent1" w:themeFillTint="32"/>
            <w:vAlign w:val="center"/>
          </w:tcPr>
          <w:p>
            <w:pPr>
              <w:pStyle w:val="000090"/>
              <w:jc w:val="center"/>
              <w:rPr/>
            </w:pPr>
            <w:r>
              <w:rPr/>
              <w:t>S</w:t>
            </w:r>
          </w:p>
        </w:tc>
      </w:tr>
    </w:tbl>
    <w:p>
      <w:pPr>
        <w:pStyle w:val="0000a7"/>
        <w:rPr>
          <w:rFonts w:hint="eastAsia"/>
          <w:lang w:bidi="ar"/>
        </w:rPr>
      </w:pPr>
      <w:r>
        <w:rPr>
          <w:rFonts w:hint="eastAsia"/>
          <w:lang w:bidi="ar"/>
        </w:rPr>
        <w:t>表4-4 计数输入端子表</w:t>
      </w:r>
    </w:p>
    <w:p>
      <w:pPr>
        <w:ind w:firstLine="0" w:firstLineChars="0"/>
        <w:jc w:val="center"/>
        <w:rPr>
          <w:lang w:eastAsia="zh-CN"/>
        </w:rPr>
      </w:pPr>
      <w:r>
        <w:rPr>
          <w:rFonts w:hint="eastAsia"/>
          <w:lang w:eastAsia="zh-CN" w:bidi="ar"/>
        </w:rPr>
        <w:t>H/W：硬件计数器 S/W：软件计数器 U：增计数输入 D：减计数输入</w:t>
      </w:r>
    </w:p>
    <w:p>
      <w:pPr>
        <w:ind w:firstLine="0" w:firstLineChars="0"/>
        <w:jc w:val="center"/>
        <w:rPr>
          <w:lang w:eastAsia="zh-CN"/>
        </w:rPr>
      </w:pPr>
      <w:r>
        <w:rPr>
          <w:rFonts w:hint="eastAsia"/>
          <w:lang w:eastAsia="zh-CN" w:bidi="ar"/>
        </w:rPr>
        <w:t>A：A 相输入 B：B 相输入 R：外部复位输入 S：外部启动输入</w:t>
      </w:r>
    </w:p>
    <w:p>
      <w:pPr>
        <w:pStyle w:val="000090"/>
        <w:jc w:val="center"/>
        <w:rPr>
          <w:color w:val="EE0000"/>
          <w:lang w:eastAsia="zh-CN"/>
        </w:rPr>
      </w:pPr>
      <w:r>
        <w:rPr>
          <w:rFonts w:hint="eastAsia"/>
          <w:color w:val="EE0000"/>
          <w:lang w:eastAsia="zh-CN"/>
        </w:rPr>
        <w:t>**仅支持 X0-X5 的高速功能， X6、X7 不支持高速功能</w:t>
      </w:r>
    </w:p>
    <w:p>
      <w:pPr>
        <w:pStyle w:val="000090"/>
        <w:rPr>
          <w:lang w:eastAsia="zh-CN"/>
        </w:rPr>
      </w:pPr>
    </w:p>
    <w:p>
      <w:pPr>
        <w:ind w:firstLine="0" w:firstLineChars="0"/>
        <w:rPr/>
      </w:pPr>
      <w:r>
        <w:rPr>
          <w:rFonts w:hint="eastAsia"/>
        </w:rPr>
        <w:t>关于 DHSCS 、DHSCR、DHSZ 指令的使用说明：</w:t>
      </w:r>
    </w:p>
    <w:p>
      <w:pPr>
        <w:pStyle w:val="00008e"/>
        <w:numPr>
          <w:ilvl w:val="0"/>
          <w:numId w:val="9"/>
        </w:numPr>
        <w:ind w:firstLineChars="0"/>
        <w:rPr>
          <w:sz w:val="21"/>
          <w:lang w:eastAsia="zh-CN"/>
        </w:rPr>
      </w:pPr>
      <w:r>
        <w:rPr>
          <w:rFonts w:hint="eastAsia"/>
          <w:sz w:val="21"/>
          <w:lang w:eastAsia="zh-CN"/>
        </w:rPr>
        <w:t>在 GX Works2/3 编程软件的 系统参数（System Parameter） 中，启用 X0 对应的高速计数器通道。设置生效后，X0 将被专用为高速计数输入端，普通指令（如 SPD 高速脉冲指令）的该通道将被占用。</w:t>
      </w:r>
    </w:p>
    <w:p>
      <w:pPr>
        <w:pStyle w:val="00008e"/>
        <w:numPr>
          <w:ilvl w:val="0"/>
          <w:numId w:val="9"/>
        </w:numPr>
        <w:ind w:firstLineChars="0"/>
        <w:rPr>
          <w:sz w:val="21"/>
          <w:lang w:eastAsia="zh-CN"/>
        </w:rPr>
      </w:pPr>
      <w:r>
        <w:rPr>
          <w:rFonts w:hint="eastAsia"/>
          <w:sz w:val="21"/>
          <w:lang w:eastAsia="zh-CN"/>
        </w:rPr>
        <w:t>DHSCS（高速比较置位）与 DHSCR（高速比较复位）：硬件高速计数器触发时，为实时响应，不受 PLC 扫描周期影响。</w:t>
      </w:r>
    </w:p>
    <w:p>
      <w:pPr>
        <w:pStyle w:val="00008e"/>
        <w:numPr>
          <w:ilvl w:val="0"/>
          <w:numId w:val="9"/>
        </w:numPr>
        <w:ind w:firstLineChars="0"/>
        <w:rPr>
          <w:sz w:val="21"/>
          <w:lang w:eastAsia="zh-CN"/>
        </w:rPr>
      </w:pPr>
      <w:r>
        <w:rPr>
          <w:rFonts w:hint="eastAsia"/>
          <w:sz w:val="21"/>
          <w:lang w:eastAsia="zh-CN"/>
        </w:rPr>
        <w:t>DHSZ（高速区间比较）：硬件模式下为准实时响应，内部约 5</w:t>
      </w:r>
      <w:r>
        <w:rPr>
          <w:rFonts w:hint="eastAsia"/>
          <w:sz w:val="21"/>
        </w:rPr>
        <w:t>μ</w:t>
      </w:r>
      <w:r>
        <w:rPr>
          <w:rFonts w:hint="eastAsia"/>
          <w:sz w:val="21"/>
          <w:lang w:eastAsia="zh-CN"/>
        </w:rPr>
        <w:t>s 执行一次比较，响应速度仍远高于普通指令。</w:t>
      </w:r>
    </w:p>
    <w:p>
      <w:pPr>
        <w:pStyle w:val="00008e"/>
        <w:numPr>
          <w:ilvl w:val="0"/>
          <w:numId w:val="9"/>
        </w:numPr>
        <w:ind w:firstLineChars="0"/>
        <w:rPr>
          <w:sz w:val="21"/>
          <w:lang w:eastAsia="zh-CN"/>
        </w:rPr>
      </w:pPr>
      <w:r>
        <w:rPr>
          <w:rFonts w:hint="eastAsia"/>
          <w:sz w:val="21"/>
          <w:lang w:eastAsia="zh-CN"/>
        </w:rPr>
        <w:t>硬件高速计数器模式下，只要驱动了高速比较指令（DHSCS/DHSCR/DHSZ），当计数值达到设定条件时，会立即输出结果，不受程序扫描周期影响。</w:t>
      </w:r>
    </w:p>
    <w:p>
      <w:pPr>
        <w:pStyle w:val="00008e"/>
        <w:numPr>
          <w:ilvl w:val="0"/>
          <w:numId w:val="9"/>
        </w:numPr>
        <w:ind w:firstLineChars="0"/>
        <w:rPr>
          <w:sz w:val="21"/>
          <w:lang w:eastAsia="zh-CN"/>
        </w:rPr>
      </w:pPr>
      <w:r>
        <w:rPr>
          <w:rFonts w:hint="eastAsia"/>
          <w:sz w:val="21"/>
          <w:lang w:eastAsia="zh-CN"/>
        </w:rPr>
        <w:t>软件高速计数器模式下，高速比较指令仅在计数器有脉冲输入、数值发生变化时才会执行比较，响应速度受 PLC 扫描周期限制，不适合高频场景。</w:t>
      </w:r>
    </w:p>
    <w:p>
      <w:pPr>
        <w:pStyle w:val="000081"/>
        <w:rPr>
          <w:lang w:eastAsia="zh-CN"/>
        </w:rPr>
      </w:pPr>
      <w:bookmarkStart w:id="47" w:name="_Toc238033493"/>
      <w:r>
        <w:rPr>
          <w:rFonts w:hint="eastAsia"/>
          <w:lang w:eastAsia="zh-CN"/>
        </w:rPr>
        <w:t>4.1.2 DHSCS指令</w:t>
      </w:r>
      <w:bookmarkEnd w:id="47"/>
    </w:p>
    <w:p>
      <w:pPr>
        <w:ind w:firstLine="199" w:firstLineChars="83"/>
        <w:rPr>
          <w:lang w:eastAsia="zh-CN"/>
        </w:rPr>
      </w:pPr>
      <w:r>
        <w:rPr>
          <w:rFonts w:hint="eastAsia"/>
          <w:lang w:eastAsia="zh-CN"/>
        </w:rPr>
        <w:t>（1）功能</w:t>
      </w:r>
    </w:p>
    <w:p>
      <w:pPr>
        <w:ind w:firstLine="480"/>
        <w:rPr>
          <w:lang w:eastAsia="zh-CN"/>
        </w:rPr>
      </w:pPr>
      <w:r>
        <w:rPr>
          <w:lang w:eastAsia="zh-CN"/>
        </w:rPr>
        <w:t>DHSCS 为高速计数器比较置位指令，用于将指定高速计数器的当前计数值与 32 位比较设定值进行高速比较。当高速计数器在计数过程中到达指定比较值时，立即将指定的位软元件置为 ON。置位后的目标软元件保持 ON 状态，直至由其他复位条件进行复位。高速比较处理不依赖普通程序扫描周期，适用于编码器计数、定长控制、位置触发等高速计数应用。</w:t>
      </w:r>
    </w:p>
    <w:p>
      <w:pPr>
        <w:ind w:firstLine="199" w:firstLineChars="83"/>
        <w:rPr>
          <w:lang w:eastAsia="zh-CN"/>
        </w:rPr>
      </w:pPr>
      <w:r>
        <w:rPr>
          <w:rFonts w:hint="eastAsia"/>
          <w:lang w:eastAsia="zh-CN"/>
        </w:rPr>
        <w:t>（2）指令格式</w:t>
      </w:r>
    </w:p>
    <w:p>
      <w:pPr>
        <w:ind w:firstLine="679" w:firstLineChars="283"/>
        <w:rPr>
          <w:lang w:eastAsia="zh-CN"/>
        </w:rPr>
      </w:pPr>
      <w:r>
        <w:rPr>
          <w:lang w:eastAsia="zh-CN"/>
        </w:rPr>
        <w:t>DHSC</w:t>
      </w:r>
      <w:r>
        <w:rPr>
          <w:rFonts w:hint="eastAsia"/>
          <w:lang w:eastAsia="zh-CN"/>
        </w:rPr>
        <w:t xml:space="preserve">S         </w:t>
      </w:r>
      <w:r>
        <w:rPr>
          <w:lang w:eastAsia="zh-CN"/>
        </w:rPr>
        <w:t>S1</w:t>
      </w:r>
      <w:r>
        <w:rPr>
          <w:rFonts w:hint="eastAsia"/>
          <w:lang w:eastAsia="zh-CN"/>
        </w:rPr>
        <w:t xml:space="preserve">            </w:t>
      </w:r>
      <w:r>
        <w:rPr>
          <w:lang w:eastAsia="zh-CN"/>
        </w:rPr>
        <w:t xml:space="preserve"> S2</w:t>
      </w:r>
      <w:r>
        <w:rPr>
          <w:rFonts w:hint="eastAsia"/>
          <w:lang w:eastAsia="zh-CN"/>
        </w:rPr>
        <w:t xml:space="preserve">              </w:t>
      </w:r>
      <w:r>
        <w:rPr>
          <w:lang w:eastAsia="zh-CN"/>
        </w:rPr>
        <w:t xml:space="preserve"> D</w:t>
      </w:r>
    </w:p>
    <w:p>
      <w:pPr>
        <w:pStyle w:val="000090"/>
        <w:ind w:firstLine="1470" w:firstLineChars="700"/>
        <w:rPr>
          <w:lang w:eastAsia="zh-CN"/>
        </w:rPr>
      </w:pPr>
      <w:r>
        <w:rPr>
          <w:lang w:eastAsia="zh-CN"/>
        </w:rPr>
        <w:t xml:space="preserve">比较设定值 </w:t>
      </w:r>
      <w:r>
        <w:rPr>
          <w:rFonts w:hint="eastAsia"/>
          <w:lang w:eastAsia="zh-CN"/>
        </w:rPr>
        <w:t xml:space="preserve">  </w:t>
      </w:r>
      <w:r>
        <w:rPr>
          <w:lang w:eastAsia="zh-CN"/>
        </w:rPr>
        <w:t xml:space="preserve">高速计数器 </w:t>
      </w:r>
      <w:r>
        <w:rPr>
          <w:rFonts w:hint="eastAsia"/>
          <w:lang w:eastAsia="zh-CN"/>
        </w:rPr>
        <w:t xml:space="preserve">  </w:t>
      </w:r>
      <w:r>
        <w:rPr>
          <w:lang w:eastAsia="zh-CN"/>
        </w:rPr>
        <w:t>置位目标</w:t>
      </w:r>
    </w:p>
    <w:p>
      <w:pPr>
        <w:ind w:firstLine="199" w:firstLineChars="83"/>
        <w:rPr>
          <w:lang w:eastAsia="zh-CN"/>
        </w:rPr>
      </w:pPr>
      <w:r>
        <w:rPr>
          <w:rFonts w:hint="eastAsia"/>
          <w:lang w:eastAsia="zh-CN"/>
        </w:rPr>
        <w:t>（3）操作数说明</w:t>
      </w:r>
    </w:p>
    <w:tbl>
      <w:tblPr>
        <w:tblStyle w:val="00008f"/>
        <w:tblW w:w="0" w:type="auto"/>
        <w:jc w:val="center"/>
        <w:tblLook w:firstRow="true" w:lastRow="false" w:firstColumn="true" w:lastColumn="false" w:noHBand="false" w:noVBand="true" w:val="04A0"/>
      </w:tblPr>
      <w:tblGrid>
        <w:gridCol w:w="1696"/>
        <w:gridCol w:w="2410"/>
        <w:gridCol w:w="3969"/>
      </w:tblGrid>
      <w:tr>
        <w:trPr>
          <w:jc w:val="center"/>
        </w:trPr>
        <w:tc>
          <w:tcPr>
            <w:tcW w:w="1696" w:type="dxa"/>
            <w:shd w:val="clear" w:color="auto" w:fill="9CC2E5" w:themeFill="accent5" w:themeFillTint="99"/>
            <w:vAlign w:val="center"/>
          </w:tcPr>
          <w:p>
            <w:pPr>
              <w:pStyle w:val="000090"/>
              <w:jc w:val="center"/>
              <w:rPr>
                <w:lang w:eastAsia="zh-CN"/>
              </w:rPr>
            </w:pPr>
            <w:r>
              <w:rPr>
                <w:rFonts w:hint="eastAsia"/>
                <w:lang w:eastAsia="zh-CN"/>
              </w:rPr>
              <w:t>操作数</w:t>
            </w:r>
          </w:p>
        </w:tc>
        <w:tc>
          <w:tcPr>
            <w:tcW w:w="2410" w:type="dxa"/>
            <w:shd w:val="clear" w:color="auto" w:fill="9CC2E5" w:themeFill="accent5" w:themeFillTint="99"/>
            <w:vAlign w:val="center"/>
          </w:tcPr>
          <w:p>
            <w:pPr>
              <w:pStyle w:val="000090"/>
              <w:jc w:val="center"/>
              <w:rPr>
                <w:lang w:eastAsia="zh-CN"/>
              </w:rPr>
            </w:pPr>
            <w:r>
              <w:rPr>
                <w:rFonts w:hint="eastAsia"/>
                <w:lang w:eastAsia="zh-CN"/>
              </w:rPr>
              <w:t>内容</w:t>
            </w:r>
          </w:p>
        </w:tc>
        <w:tc>
          <w:tcPr>
            <w:tcW w:w="3969" w:type="dxa"/>
            <w:shd w:val="clear" w:color="auto" w:fill="9CC2E5" w:themeFill="accent5" w:themeFillTint="99"/>
            <w:vAlign w:val="center"/>
          </w:tcPr>
          <w:p>
            <w:pPr>
              <w:pStyle w:val="000090"/>
              <w:jc w:val="center"/>
              <w:rPr>
                <w:lang w:eastAsia="zh-CN"/>
              </w:rPr>
            </w:pPr>
            <w:r>
              <w:rPr>
                <w:rFonts w:hint="eastAsia"/>
                <w:lang w:eastAsia="zh-CN"/>
              </w:rPr>
              <w:t>可用软元件</w:t>
            </w:r>
          </w:p>
        </w:tc>
      </w:tr>
      <w:tr>
        <w:trPr>
          <w:jc w:val="center"/>
        </w:trPr>
        <w:tc>
          <w:tcPr>
            <w:tcW w:w="1696" w:type="dxa"/>
            <w:vAlign w:val="center"/>
          </w:tcPr>
          <w:p>
            <w:pPr>
              <w:pStyle w:val="000090"/>
              <w:jc w:val="center"/>
              <w:rPr>
                <w:lang w:eastAsia="zh-CN"/>
              </w:rPr>
            </w:pPr>
            <w:r>
              <w:rPr>
                <w:rFonts w:hint="eastAsia"/>
                <w:lang w:eastAsia="zh-CN"/>
              </w:rPr>
              <w:t>S1</w:t>
            </w:r>
          </w:p>
        </w:tc>
        <w:tc>
          <w:tcPr>
            <w:tcW w:w="2410" w:type="dxa"/>
            <w:vAlign w:val="center"/>
          </w:tcPr>
          <w:p>
            <w:pPr>
              <w:pStyle w:val="000090"/>
              <w:jc w:val="center"/>
              <w:rPr>
                <w:lang w:eastAsia="zh-CN"/>
              </w:rPr>
            </w:pPr>
            <w:r>
              <w:rPr>
                <w:rFonts w:hint="eastAsia"/>
                <w:lang w:eastAsia="zh-CN"/>
              </w:rPr>
              <w:t>32位比较设定值</w:t>
            </w:r>
          </w:p>
        </w:tc>
        <w:tc>
          <w:tcPr>
            <w:tcW w:w="3969" w:type="dxa"/>
            <w:vAlign w:val="center"/>
          </w:tcPr>
          <w:p>
            <w:pPr>
              <w:pStyle w:val="000090"/>
              <w:jc w:val="center"/>
              <w:rPr>
                <w:lang w:eastAsia="zh-CN"/>
              </w:rPr>
            </w:pPr>
            <w:r>
              <w:rPr>
                <w:rFonts w:hint="eastAsia"/>
                <w:lang w:eastAsia="zh-CN"/>
              </w:rPr>
              <w:t>K/H/D等</w:t>
            </w:r>
          </w:p>
        </w:tc>
      </w:tr>
      <w:tr>
        <w:trPr>
          <w:jc w:val="center"/>
        </w:trPr>
        <w:tc>
          <w:tcPr>
            <w:tcW w:w="1696" w:type="dxa"/>
            <w:vAlign w:val="center"/>
          </w:tcPr>
          <w:p>
            <w:pPr>
              <w:pStyle w:val="000090"/>
              <w:jc w:val="center"/>
              <w:rPr>
                <w:lang w:eastAsia="zh-CN"/>
              </w:rPr>
            </w:pPr>
            <w:r>
              <w:rPr>
                <w:rFonts w:hint="eastAsia"/>
                <w:lang w:eastAsia="zh-CN"/>
              </w:rPr>
              <w:t>S2</w:t>
            </w:r>
          </w:p>
        </w:tc>
        <w:tc>
          <w:tcPr>
            <w:tcW w:w="2410" w:type="dxa"/>
            <w:vAlign w:val="center"/>
          </w:tcPr>
          <w:p>
            <w:pPr>
              <w:pStyle w:val="000090"/>
              <w:jc w:val="center"/>
              <w:rPr>
                <w:lang w:eastAsia="zh-CN"/>
              </w:rPr>
            </w:pPr>
            <w:r>
              <w:rPr>
                <w:rFonts w:hint="eastAsia"/>
                <w:lang w:eastAsia="zh-CN"/>
              </w:rPr>
              <w:t>高速计数器</w:t>
            </w:r>
          </w:p>
        </w:tc>
        <w:tc>
          <w:tcPr>
            <w:tcW w:w="3969" w:type="dxa"/>
            <w:vAlign w:val="center"/>
          </w:tcPr>
          <w:p>
            <w:pPr>
              <w:pStyle w:val="000090"/>
              <w:jc w:val="center"/>
              <w:rPr>
                <w:lang w:eastAsia="zh-CN"/>
              </w:rPr>
            </w:pPr>
            <w:r>
              <w:rPr>
                <w:rFonts w:hint="eastAsia"/>
                <w:lang w:eastAsia="zh-CN"/>
              </w:rPr>
              <w:t>C235～C255中的支持对象</w:t>
            </w:r>
          </w:p>
        </w:tc>
      </w:tr>
      <w:tr>
        <w:trPr>
          <w:jc w:val="center"/>
        </w:trPr>
        <w:tc>
          <w:tcPr>
            <w:tcW w:w="1696" w:type="dxa"/>
            <w:vAlign w:val="center"/>
          </w:tcPr>
          <w:p>
            <w:pPr>
              <w:pStyle w:val="000090"/>
              <w:jc w:val="center"/>
              <w:rPr>
                <w:lang w:eastAsia="zh-CN"/>
              </w:rPr>
            </w:pPr>
            <w:r>
              <w:rPr>
                <w:rFonts w:hint="eastAsia"/>
                <w:lang w:eastAsia="zh-CN"/>
              </w:rPr>
              <w:t>D</w:t>
            </w:r>
          </w:p>
        </w:tc>
        <w:tc>
          <w:tcPr>
            <w:tcW w:w="2410" w:type="dxa"/>
            <w:vAlign w:val="center"/>
          </w:tcPr>
          <w:p>
            <w:pPr>
              <w:pStyle w:val="000090"/>
              <w:jc w:val="center"/>
              <w:rPr>
                <w:lang w:eastAsia="zh-CN"/>
              </w:rPr>
            </w:pPr>
            <w:r>
              <w:rPr>
                <w:rFonts w:hint="eastAsia"/>
                <w:lang w:eastAsia="zh-CN"/>
              </w:rPr>
              <w:t>输出/控制对象</w:t>
            </w:r>
          </w:p>
        </w:tc>
        <w:tc>
          <w:tcPr>
            <w:tcW w:w="3969" w:type="dxa"/>
            <w:vAlign w:val="center"/>
          </w:tcPr>
          <w:p>
            <w:pPr>
              <w:pStyle w:val="000090"/>
              <w:jc w:val="center"/>
              <w:rPr>
                <w:lang w:eastAsia="zh-CN"/>
              </w:rPr>
            </w:pPr>
            <w:r>
              <w:rPr>
                <w:lang w:eastAsia="zh-CN"/>
              </w:rPr>
              <w:t>达到比较值时需要</w:t>
            </w:r>
            <w:r>
              <w:rPr>
                <w:rFonts w:hint="eastAsia"/>
                <w:lang w:eastAsia="zh-CN"/>
              </w:rPr>
              <w:t>置</w:t>
            </w:r>
            <w:r>
              <w:rPr>
                <w:lang w:eastAsia="zh-CN"/>
              </w:rPr>
              <w:t>位的目标软元件</w:t>
            </w:r>
          </w:p>
        </w:tc>
      </w:tr>
    </w:tbl>
    <w:p>
      <w:pPr>
        <w:pStyle w:val="0000a7"/>
        <w:rPr>
          <w:rFonts w:hint="eastAsia"/>
        </w:rPr>
      </w:pPr>
      <w:r>
        <w:rPr>
          <w:rFonts w:hint="eastAsia"/>
        </w:rPr>
        <w:t>表4-5 DHSCS指令操作数</w:t>
      </w:r>
    </w:p>
    <w:p>
      <w:pPr>
        <w:ind w:firstLine="199" w:firstLineChars="83"/>
        <w:rPr>
          <w:lang w:eastAsia="zh-CN"/>
        </w:rPr>
      </w:pPr>
      <w:r>
        <w:rPr>
          <w:rFonts w:hint="eastAsia"/>
          <w:lang w:eastAsia="zh-CN"/>
        </w:rPr>
        <w:t>（4）执行说明</w:t>
      </w:r>
    </w:p>
    <w:p>
      <w:pPr>
        <w:ind w:firstLine="480"/>
        <w:rPr>
          <w:lang w:eastAsia="zh-CN"/>
        </w:rPr>
      </w:pPr>
      <w:r>
        <w:rPr>
          <w:rFonts w:hint="eastAsia"/>
          <w:lang w:eastAsia="zh-CN"/>
        </w:rPr>
        <w:t>① 指令的有效条件</w:t>
      </w:r>
      <w:r>
        <w:rPr>
          <w:rFonts w:hint="eastAsia" w:cs="Times New Roman"/>
          <w:lang w:eastAsia="zh-CN"/>
        </w:rPr>
        <w:t>：</w:t>
      </w:r>
    </w:p>
    <w:p>
      <w:pPr>
        <w:ind w:firstLine="480"/>
        <w:rPr>
          <w:lang w:eastAsia="zh-CN"/>
        </w:rPr>
      </w:pPr>
      <w:r>
        <w:rPr>
          <w:rFonts w:hint="eastAsia"/>
          <w:lang w:eastAsia="zh-CN"/>
        </w:rPr>
        <w:t>当</w:t>
      </w:r>
      <w:r>
        <w:rPr>
          <w:lang w:eastAsia="zh-CN"/>
        </w:rPr>
        <w:t xml:space="preserve"> DHSCS </w:t>
      </w:r>
      <w:r>
        <w:rPr>
          <w:rFonts w:hint="eastAsia"/>
          <w:lang w:eastAsia="zh-CN"/>
        </w:rPr>
        <w:t>指令前的执行条件为</w:t>
      </w:r>
      <w:r>
        <w:rPr>
          <w:lang w:eastAsia="zh-CN"/>
        </w:rPr>
        <w:t xml:space="preserve"> ON </w:t>
      </w:r>
      <w:r>
        <w:rPr>
          <w:rFonts w:hint="eastAsia"/>
          <w:lang w:eastAsia="zh-CN"/>
        </w:rPr>
        <w:t>时，指令有效，并对指定高速计数器的当前值进行高速比较。</w:t>
      </w:r>
    </w:p>
    <w:p>
      <w:pPr>
        <w:ind w:firstLine="480"/>
        <w:rPr>
          <w:lang w:eastAsia="zh-CN"/>
        </w:rPr>
      </w:pPr>
      <w:r>
        <w:rPr>
          <w:rFonts w:hint="eastAsia"/>
          <w:lang w:eastAsia="zh-CN"/>
        </w:rPr>
        <w:t>在指令有效期间，当高速计数器的当前值因高速输入脉冲发生变化并到达指定的比较设定值时，执行比较置位操作。高速比较不依赖普通程序扫描周期进行逐次判断。</w:t>
      </w:r>
    </w:p>
    <w:p>
      <w:pPr>
        <w:ind w:firstLine="439" w:firstLineChars="183"/>
        <w:rPr>
          <w:lang w:eastAsia="zh-CN"/>
        </w:rPr>
      </w:pPr>
      <w:r>
        <w:rPr>
          <w:rFonts w:hint="eastAsia"/>
          <w:lang w:eastAsia="zh-CN"/>
        </w:rPr>
        <w:t>② 达到设定值后的动作</w:t>
      </w:r>
      <w:r>
        <w:rPr>
          <w:rFonts w:hint="eastAsia" w:cs="Times New Roman"/>
          <w:lang w:eastAsia="zh-CN"/>
        </w:rPr>
        <w:t>：</w:t>
      </w:r>
    </w:p>
    <w:p>
      <w:pPr>
        <w:ind w:firstLine="480"/>
        <w:rPr>
          <w:lang w:eastAsia="zh-CN"/>
        </w:rPr>
      </w:pPr>
      <w:r>
        <w:rPr>
          <w:rFonts w:hint="eastAsia"/>
          <w:lang w:eastAsia="zh-CN"/>
        </w:rPr>
        <w:t>当高速计数器当前值与设定值一致时，</w:t>
      </w:r>
      <w:r>
        <w:rPr>
          <w:lang w:eastAsia="zh-CN"/>
        </w:rPr>
        <w:t xml:space="preserve">DHSCS </w:t>
      </w:r>
      <w:r>
        <w:rPr>
          <w:rFonts w:hint="eastAsia"/>
          <w:lang w:eastAsia="zh-CN"/>
        </w:rPr>
        <w:t>将指定的目标位软元件置为</w:t>
      </w:r>
      <w:r>
        <w:rPr>
          <w:lang w:eastAsia="zh-CN"/>
        </w:rPr>
        <w:t xml:space="preserve"> ON</w:t>
      </w:r>
      <w:r>
        <w:rPr>
          <w:rFonts w:hint="eastAsia"/>
          <w:lang w:eastAsia="zh-CN"/>
        </w:rPr>
        <w:t>。</w:t>
      </w:r>
    </w:p>
    <w:p>
      <w:pPr>
        <w:ind w:firstLine="480"/>
        <w:rPr>
          <w:lang w:eastAsia="zh-CN"/>
        </w:rPr>
      </w:pPr>
      <w:r>
        <w:rPr>
          <w:rFonts w:hint="eastAsia"/>
          <w:lang w:eastAsia="zh-CN"/>
        </w:rPr>
        <w:t>目标位软元件置位后，即使计数器继续计数，软元件仍保持</w:t>
      </w:r>
      <w:r>
        <w:rPr>
          <w:lang w:eastAsia="zh-CN"/>
        </w:rPr>
        <w:t xml:space="preserve"> ON</w:t>
      </w:r>
      <w:r>
        <w:rPr>
          <w:rFonts w:hint="eastAsia"/>
          <w:lang w:eastAsia="zh-CN"/>
        </w:rPr>
        <w:t>，不会因计数值离开比较值而自动变为</w:t>
      </w:r>
      <w:r>
        <w:rPr>
          <w:lang w:eastAsia="zh-CN"/>
        </w:rPr>
        <w:t xml:space="preserve"> OFF</w:t>
      </w:r>
      <w:r>
        <w:rPr>
          <w:rFonts w:hint="eastAsia"/>
          <w:lang w:eastAsia="zh-CN"/>
        </w:rPr>
        <w:t>。</w:t>
      </w:r>
      <w:r>
        <w:rPr>
          <w:lang w:eastAsia="zh-CN"/>
        </w:rPr>
        <w:t xml:space="preserve">DHSCS </w:t>
      </w:r>
      <w:r>
        <w:rPr>
          <w:rFonts w:hint="eastAsia"/>
          <w:lang w:eastAsia="zh-CN"/>
        </w:rPr>
        <w:t>的动作性质为比较后置位。</w:t>
      </w:r>
    </w:p>
    <w:p>
      <w:pPr>
        <w:ind w:firstLine="439" w:firstLineChars="183"/>
        <w:rPr>
          <w:lang w:eastAsia="zh-CN"/>
        </w:rPr>
      </w:pPr>
      <w:r>
        <w:rPr>
          <w:rFonts w:hint="eastAsia"/>
          <w:lang w:eastAsia="zh-CN"/>
        </w:rPr>
        <w:t>③ 指令是否持续执行</w:t>
      </w:r>
      <w:r>
        <w:rPr>
          <w:rFonts w:hint="eastAsia" w:cs="Times New Roman"/>
          <w:lang w:eastAsia="zh-CN"/>
        </w:rPr>
        <w:t>：</w:t>
      </w:r>
    </w:p>
    <w:p>
      <w:pPr>
        <w:ind w:firstLine="480"/>
        <w:rPr>
          <w:lang w:eastAsia="zh-CN"/>
        </w:rPr>
      </w:pPr>
      <w:r>
        <w:rPr>
          <w:rFonts w:hint="eastAsia"/>
          <w:lang w:eastAsia="zh-CN"/>
        </w:rPr>
        <w:t>当</w:t>
      </w:r>
      <w:r>
        <w:rPr>
          <w:lang w:eastAsia="zh-CN"/>
        </w:rPr>
        <w:t xml:space="preserve"> DHSCS </w:t>
      </w:r>
      <w:r>
        <w:rPr>
          <w:rFonts w:hint="eastAsia"/>
          <w:lang w:eastAsia="zh-CN"/>
        </w:rPr>
        <w:t>的执行条件保持</w:t>
      </w:r>
      <w:r>
        <w:rPr>
          <w:lang w:eastAsia="zh-CN"/>
        </w:rPr>
        <w:t xml:space="preserve"> ON </w:t>
      </w:r>
      <w:r>
        <w:rPr>
          <w:rFonts w:hint="eastAsia"/>
          <w:lang w:eastAsia="zh-CN"/>
        </w:rPr>
        <w:t>时，高速比较功能保持有效。</w:t>
      </w:r>
    </w:p>
    <w:p>
      <w:pPr>
        <w:ind w:firstLine="480"/>
        <w:rPr>
          <w:lang w:eastAsia="zh-CN"/>
        </w:rPr>
      </w:pPr>
      <w:r>
        <w:rPr>
          <w:lang w:eastAsia="zh-CN"/>
        </w:rPr>
        <w:t xml:space="preserve">DHSCS </w:t>
      </w:r>
      <w:r>
        <w:rPr>
          <w:rFonts w:hint="eastAsia"/>
          <w:lang w:eastAsia="zh-CN"/>
        </w:rPr>
        <w:t>并不是在每个扫描周期中使用普通比较方式判断一次，而是在高速计数器计数过程中检测计数值是否到达指定值。比较命中并将目标软元件置位后，目标软元件保持 ON；高速计数器仍可继续计数。</w:t>
      </w:r>
    </w:p>
    <w:p>
      <w:pPr>
        <w:ind w:firstLine="439" w:firstLineChars="183"/>
        <w:rPr>
          <w:lang w:eastAsia="zh-CN"/>
        </w:rPr>
      </w:pPr>
      <w:r>
        <w:rPr>
          <w:rFonts w:hint="eastAsia"/>
          <w:lang w:eastAsia="zh-CN"/>
        </w:rPr>
        <w:t xml:space="preserve">④ </w:t>
      </w:r>
      <w:r>
        <w:rPr>
          <w:lang w:eastAsia="zh-CN"/>
        </w:rPr>
        <w:t>高速计数器清零后的状态</w:t>
      </w:r>
    </w:p>
    <w:p>
      <w:pPr>
        <w:ind w:firstLine="480"/>
        <w:rPr>
          <w:lang w:eastAsia="zh-CN"/>
        </w:rPr>
      </w:pPr>
      <w:r>
        <w:rPr>
          <w:lang w:eastAsia="zh-CN"/>
        </w:rPr>
        <w:t>当执行 RST 指令对高速计数器进行清零时，高速计数器的当前值恢复为 0。</w:t>
      </w:r>
    </w:p>
    <w:p>
      <w:pPr>
        <w:ind w:firstLine="480"/>
        <w:rPr>
          <w:lang w:eastAsia="zh-CN"/>
        </w:rPr>
      </w:pPr>
      <w:r>
        <w:rPr>
          <w:lang w:eastAsia="zh-CN"/>
        </w:rPr>
        <w:t>如果 DHSCS 的执行条件仍为 ON，则高速比较功能仍可继续有效。当高速计数器重新计数并再次到达设定值时，可再次产生比较置位动作。</w:t>
      </w:r>
    </w:p>
    <w:p>
      <w:pPr>
        <w:ind w:firstLine="480"/>
        <w:rPr>
          <w:lang w:eastAsia="zh-CN"/>
        </w:rPr>
      </w:pPr>
      <w:r>
        <w:rPr>
          <w:lang w:eastAsia="zh-CN"/>
        </w:rPr>
        <w:t>需要注意：清零高速计数器本身不会自动复位已经被 DHSCS 置位的目标软元件。</w:t>
      </w:r>
    </w:p>
    <w:p>
      <w:pPr>
        <w:ind w:firstLine="439" w:firstLineChars="183"/>
        <w:rPr>
          <w:lang w:eastAsia="zh-CN"/>
        </w:rPr>
      </w:pPr>
      <w:r>
        <w:rPr>
          <w:rFonts w:hint="eastAsia"/>
          <w:lang w:eastAsia="zh-CN"/>
        </w:rPr>
        <w:t xml:space="preserve">⑤ </w:t>
      </w:r>
      <w:r>
        <w:rPr>
          <w:lang w:eastAsia="zh-CN"/>
        </w:rPr>
        <w:t>指令执行条件变为 OFF 后的状态</w:t>
      </w:r>
    </w:p>
    <w:p>
      <w:pPr>
        <w:ind w:firstLine="480"/>
        <w:rPr>
          <w:lang w:eastAsia="zh-CN"/>
        </w:rPr>
      </w:pPr>
      <w:r>
        <w:rPr>
          <w:lang w:eastAsia="zh-CN"/>
        </w:rPr>
        <w:t>当 DHSCS 指令前的执行条件变为 OFF 后，该指令不再进行高速比较控制。但是，执行条件 OFF 不会自动复位已经被 DHSCS 置位的目标软元件。</w:t>
      </w:r>
    </w:p>
    <w:p>
      <w:pPr>
        <w:ind w:firstLine="199" w:firstLineChars="83"/>
        <w:rPr>
          <w:lang w:eastAsia="zh-CN"/>
        </w:rPr>
      </w:pPr>
      <w:r>
        <w:rPr>
          <w:rFonts w:hint="eastAsia"/>
          <w:lang w:eastAsia="zh-CN"/>
        </w:rPr>
        <w:t>（5）程序示例</w:t>
      </w:r>
    </w:p>
    <w:p>
      <w:pPr>
        <w:ind w:firstLine="199" w:firstLineChars="83"/>
        <w:rPr>
          <w:lang w:eastAsia="zh-CN"/>
        </w:rPr>
      </w:pPr>
      <w:r>
        <w:rPr>
          <w:lang w:eastAsia="zh-CN"/>
        </w:rPr>
        <w:t>示例：高速计数器达到 1000 时置位 Y0</w:t>
      </w:r>
    </w:p>
    <w:p>
      <w:pPr>
        <w:ind w:firstLine="420" w:firstLineChars="175"/>
        <w:rPr>
          <w:lang w:eastAsia="zh-CN"/>
        </w:rPr>
      </w:pPr>
      <w:r>
        <w:rPr>
          <w:lang w:eastAsia="zh-CN"/>
        </w:rPr>
        <w:t>控制要求：</w:t>
      </w:r>
    </w:p>
    <w:p>
      <w:pPr>
        <w:ind w:left="480" w:leftChars="200" w:firstLine="480"/>
        <w:rPr>
          <w:lang w:eastAsia="zh-CN"/>
        </w:rPr>
      </w:pPr>
      <w:r>
        <w:rPr>
          <w:lang w:eastAsia="zh-CN"/>
        </w:rPr>
        <w:t>C235：高速计数器；</w:t>
      </w:r>
    </w:p>
    <w:p>
      <w:pPr>
        <w:ind w:left="480" w:leftChars="200" w:firstLine="480"/>
        <w:rPr>
          <w:lang w:eastAsia="zh-CN"/>
        </w:rPr>
      </w:pPr>
      <w:r>
        <w:rPr>
          <w:lang w:eastAsia="zh-CN"/>
        </w:rPr>
        <w:t>M0：DHSCS 高速比较允许；</w:t>
      </w:r>
    </w:p>
    <w:p>
      <w:pPr>
        <w:ind w:left="480" w:leftChars="200" w:firstLine="480"/>
        <w:rPr>
          <w:lang w:eastAsia="zh-CN"/>
        </w:rPr>
      </w:pPr>
      <w:r>
        <w:rPr>
          <w:lang w:eastAsia="zh-CN"/>
        </w:rPr>
        <w:t>比较设定值：1000；</w:t>
      </w:r>
    </w:p>
    <w:p>
      <w:pPr>
        <w:ind w:left="480" w:leftChars="200" w:firstLine="480"/>
        <w:rPr>
          <w:lang w:eastAsia="zh-CN"/>
        </w:rPr>
      </w:pPr>
      <w:r>
        <w:rPr>
          <w:lang w:eastAsia="zh-CN"/>
        </w:rPr>
        <w:t>Y0：比较到达输出；</w:t>
      </w:r>
    </w:p>
    <w:p>
      <w:pPr>
        <w:ind w:left="480" w:leftChars="200" w:firstLine="480"/>
        <w:rPr>
          <w:lang w:eastAsia="zh-CN"/>
        </w:rPr>
      </w:pPr>
      <w:r>
        <w:rPr>
          <w:lang w:eastAsia="zh-CN"/>
        </w:rPr>
        <w:t>X10：高速计数器清零；</w:t>
      </w:r>
    </w:p>
    <w:p>
      <w:pPr>
        <w:ind w:left="480" w:leftChars="200" w:firstLine="480"/>
        <w:rPr>
          <w:lang w:eastAsia="zh-CN"/>
        </w:rPr>
      </w:pPr>
      <w:r>
        <w:rPr>
          <w:lang w:eastAsia="zh-CN"/>
        </w:rPr>
        <w:t>X11：Y0 复位。</w:t>
      </w:r>
    </w:p>
    <w:p>
      <w:pPr>
        <w:ind w:firstLine="480"/>
        <w:rPr>
          <w:lang w:eastAsia="zh-CN"/>
        </w:rPr>
      </w:pPr>
      <w:r>
        <w:rPr>
          <w:lang w:eastAsia="zh-CN"/>
        </w:rPr>
        <w:t>假设 C235 已按照对应高速计数器方式配置并进行高速脉冲计数。</w:t>
      </w:r>
    </w:p>
    <w:p>
      <w:pPr>
        <w:ind w:firstLine="480"/>
        <w:rPr>
          <w:lang w:eastAsia="zh-CN"/>
        </w:rPr>
      </w:pPr>
      <w:r>
        <w:rPr>
          <w:lang w:eastAsia="zh-CN"/>
        </w:rPr>
        <w:t>梯形图</w:t>
      </w:r>
      <w:r>
        <w:rPr>
          <w:rFonts w:hint="eastAsia"/>
          <w:lang w:eastAsia="zh-CN"/>
        </w:rPr>
        <w:t>如下</w:t>
      </w:r>
      <w:r>
        <w:rPr>
          <w:lang w:eastAsia="zh-CN"/>
        </w:rPr>
        <w:t>：</w:t>
      </w:r>
    </w:p>
    <w:p>
      <w:pPr>
        <w:ind w:firstLine="0" w:firstLineChars="0"/>
        <w:jc w:val="center"/>
        <w:rPr>
          <w:lang w:eastAsia="zh-CN"/>
        </w:rPr>
      </w:pPr>
      <w:r>
        <w:rPr>
          <w:lang w:eastAsia="zh-CN"/>
        </w:rPr>
        <w:drawing>
          <wp:inline distT="0" distB="0" distL="0" distR="0">
            <wp:extent cx="6252210" cy="1177636"/>
            <wp:effectExtent l="0" t="0" r="0" b="3810"/>
            <wp:docPr id="59" name="图片 1"/>
            <wp:cNvGraphicFramePr>
              <a:graphicFrameLocks noChangeAspect="true"/>
            </wp:cNvGraphicFramePr>
            <a:graphic>
              <a:graphicData uri="http://schemas.openxmlformats.org/drawingml/2006/picture">
                <pic:pic>
                  <pic:nvPicPr>
                    <pic:cNvPr id="60" name=""/>
                    <pic:cNvPicPr/>
                  </pic:nvPicPr>
                  <pic:blipFill rotWithShape="true">
                    <a:blip r:embed="rId32"/>
                    <a:srcRect l="5813" t="10524" r="1836" b="26497"/>
                    <a:stretch>
                      <a:fillRect/>
                    </a:stretch>
                  </pic:blipFill>
                  <pic:spPr bwMode="auto">
                    <a:xfrm>
                      <a:off x="0" y="0"/>
                      <a:ext cx="6268659" cy="1180734"/>
                    </a:xfrm>
                    <a:prstGeom prst="rect">
                      <a:avLst/>
                    </a:prstGeom>
                    <a:ln>
                      <a:noFill/>
                    </a:ln>
                    <a:extLst>
                      <a:ext uri="{53640926-AAD7-44D8-BBD7-CCE9431645EC}"/>
                    </a:extLst>
                  </pic:spPr>
                </pic:pic>
              </a:graphicData>
            </a:graphic>
          </wp:inline>
        </w:drawing>
      </w:r>
    </w:p>
    <w:p>
      <w:pPr>
        <w:pStyle w:val="0000a7"/>
        <w:rPr>
          <w:rFonts w:hint="eastAsia"/>
        </w:rPr>
      </w:pPr>
      <w:r>
        <w:rPr>
          <w:rFonts w:hint="eastAsia"/>
        </w:rPr>
        <w:t>图4-2 梯形图示例</w:t>
      </w:r>
    </w:p>
    <w:p>
      <w:pPr>
        <w:ind w:firstLine="480"/>
        <w:rPr>
          <w:lang w:eastAsia="zh-CN"/>
        </w:rPr>
      </w:pPr>
      <w:r>
        <w:rPr>
          <w:lang w:eastAsia="zh-CN"/>
        </w:rPr>
        <w:t>程序动作过程：</w:t>
      </w:r>
    </w:p>
    <w:p>
      <w:pPr>
        <w:ind w:left="480" w:leftChars="200" w:firstLine="480"/>
        <w:rPr>
          <w:lang w:eastAsia="zh-CN"/>
        </w:rPr>
      </w:pPr>
      <w:r>
        <w:rPr>
          <w:lang w:eastAsia="zh-CN"/>
        </w:rPr>
        <w:t>M0 = ON</w:t>
      </w:r>
    </w:p>
    <w:p>
      <w:pPr>
        <w:ind w:left="480" w:leftChars="200" w:firstLine="720" w:firstLineChars="300"/>
        <w:rPr>
          <w:lang w:eastAsia="zh-CN"/>
        </w:rPr>
      </w:pPr>
      <w:r>
        <w:rPr>
          <w:lang w:eastAsia="zh-CN"/>
        </w:rPr>
        <w:t xml:space="preserve">   │</w:t>
      </w:r>
    </w:p>
    <w:p>
      <w:pPr>
        <w:ind w:left="480" w:leftChars="200" w:firstLine="720" w:firstLineChars="300"/>
        <w:rPr>
          <w:lang w:eastAsia="zh-CN"/>
        </w:rPr>
      </w:pPr>
      <w:r>
        <w:rPr>
          <w:lang w:eastAsia="zh-CN"/>
        </w:rPr>
        <w:t xml:space="preserve">   ├── DHSCS高速比较功能有效</w:t>
      </w:r>
    </w:p>
    <w:p>
      <w:pPr>
        <w:ind w:left="480" w:leftChars="200" w:firstLine="720" w:firstLineChars="300"/>
        <w:rPr>
          <w:lang w:eastAsia="zh-CN"/>
        </w:rPr>
      </w:pPr>
      <w:r>
        <w:rPr>
          <w:lang w:eastAsia="zh-CN"/>
        </w:rPr>
        <w:t xml:space="preserve">   │</w:t>
      </w:r>
    </w:p>
    <w:p>
      <w:pPr>
        <w:ind w:firstLine="1159" w:firstLineChars="483"/>
        <w:rPr>
          <w:lang w:eastAsia="zh-CN"/>
        </w:rPr>
      </w:pPr>
      <w:r>
        <w:rPr>
          <w:lang w:eastAsia="zh-CN"/>
        </w:rPr>
        <w:t xml:space="preserve">   ▼</w:t>
      </w:r>
    </w:p>
    <w:p>
      <w:pPr>
        <w:ind w:left="480" w:leftChars="200" w:firstLine="480"/>
        <w:rPr>
          <w:lang w:eastAsia="zh-CN"/>
        </w:rPr>
      </w:pPr>
      <w:r>
        <w:rPr>
          <w:lang w:eastAsia="zh-CN"/>
        </w:rPr>
        <w:t>C235开始高速计数</w:t>
      </w:r>
      <w:r>
        <w:rPr>
          <w:rFonts w:hint="eastAsia"/>
          <w:lang w:eastAsia="zh-CN"/>
        </w:rPr>
        <w:t xml:space="preserve">       </w:t>
      </w:r>
      <w:r>
        <w:rPr>
          <w:lang w:eastAsia="zh-CN"/>
        </w:rPr>
        <w:t>0 → 1 → 2 → …… → 998 → 999 → 1000</w:t>
      </w:r>
    </w:p>
    <w:p>
      <w:pPr>
        <w:ind w:firstLine="3360" w:firstLineChars="1400"/>
        <w:rPr>
          <w:lang w:eastAsia="zh-CN"/>
        </w:rPr>
      </w:pPr>
      <w:r>
        <w:rPr>
          <w:lang w:eastAsia="zh-CN"/>
        </w:rPr>
        <w:t xml:space="preserve">                                  │</w:t>
      </w:r>
    </w:p>
    <w:p>
      <w:pPr>
        <w:ind w:firstLine="3319" w:firstLineChars="1383"/>
        <w:rPr>
          <w:lang w:eastAsia="zh-CN"/>
        </w:rPr>
      </w:pPr>
      <w:r>
        <w:rPr>
          <w:lang w:eastAsia="zh-CN"/>
        </w:rPr>
        <w:t xml:space="preserve">                                  ▼</w:t>
      </w:r>
    </w:p>
    <w:p>
      <w:pPr>
        <w:ind w:firstLine="3360" w:firstLineChars="1400"/>
        <w:rPr>
          <w:lang w:eastAsia="zh-CN"/>
        </w:rPr>
      </w:pPr>
      <w:r>
        <w:rPr>
          <w:lang w:eastAsia="zh-CN"/>
        </w:rPr>
        <w:t xml:space="preserve">                         DHSCS比较命中</w:t>
      </w:r>
    </w:p>
    <w:p>
      <w:pPr>
        <w:ind w:firstLine="3360" w:firstLineChars="1400"/>
        <w:rPr>
          <w:lang w:eastAsia="zh-CN"/>
        </w:rPr>
      </w:pPr>
      <w:r>
        <w:rPr>
          <w:lang w:eastAsia="zh-CN"/>
        </w:rPr>
        <w:t xml:space="preserve">                                  │</w:t>
      </w:r>
    </w:p>
    <w:p>
      <w:pPr>
        <w:ind w:firstLine="3319" w:firstLineChars="1383"/>
        <w:rPr>
          <w:lang w:eastAsia="zh-CN"/>
        </w:rPr>
      </w:pPr>
      <w:r>
        <w:rPr>
          <w:lang w:eastAsia="zh-CN"/>
        </w:rPr>
        <w:t xml:space="preserve">                                  ▼</w:t>
      </w:r>
    </w:p>
    <w:p>
      <w:pPr>
        <w:ind w:firstLine="3360" w:firstLineChars="1400"/>
        <w:rPr>
          <w:lang w:eastAsia="zh-CN"/>
        </w:rPr>
      </w:pPr>
      <w:r>
        <w:rPr>
          <w:lang w:eastAsia="zh-CN"/>
        </w:rPr>
        <w:t xml:space="preserve">                              Y0 = ON</w:t>
      </w:r>
    </w:p>
    <w:p>
      <w:pPr>
        <w:ind w:firstLine="480"/>
        <w:rPr>
          <w:lang w:eastAsia="zh-CN"/>
        </w:rPr>
      </w:pPr>
      <w:r>
        <w:rPr>
          <w:lang w:eastAsia="zh-CN"/>
        </w:rPr>
        <w:t>当 C235 继续计数时</w:t>
      </w:r>
      <w:r>
        <w:rPr>
          <w:rFonts w:hint="eastAsia"/>
          <w:lang w:eastAsia="zh-CN"/>
        </w:rPr>
        <w:t>，</w:t>
      </w:r>
      <w:r>
        <w:rPr>
          <w:lang w:eastAsia="zh-CN"/>
        </w:rPr>
        <w:t>Y0 保持 ON。</w:t>
      </w:r>
    </w:p>
    <w:p>
      <w:pPr>
        <w:ind w:firstLine="480"/>
        <w:rPr>
          <w:lang w:eastAsia="zh-CN"/>
        </w:rPr>
      </w:pPr>
      <w:r>
        <w:rPr>
          <w:lang w:eastAsia="zh-CN"/>
        </w:rPr>
        <w:t>当 X10 接通时</w:t>
      </w:r>
      <w:r>
        <w:rPr>
          <w:rFonts w:hint="eastAsia"/>
          <w:lang w:eastAsia="zh-CN"/>
        </w:rPr>
        <w:t>，</w:t>
      </w:r>
      <w:r>
        <w:rPr>
          <w:lang w:eastAsia="zh-CN"/>
        </w:rPr>
        <w:t>RST C235</w:t>
      </w:r>
      <w:r>
        <w:rPr>
          <w:rFonts w:hint="eastAsia"/>
          <w:lang w:eastAsia="zh-CN"/>
        </w:rPr>
        <w:t xml:space="preserve"> ，</w:t>
      </w:r>
      <w:r>
        <w:rPr>
          <w:lang w:eastAsia="zh-CN"/>
        </w:rPr>
        <w:t>C235 = 0</w:t>
      </w:r>
      <w:r>
        <w:rPr>
          <w:rFonts w:hint="eastAsia"/>
          <w:lang w:eastAsia="zh-CN"/>
        </w:rPr>
        <w:t>，</w:t>
      </w:r>
      <w:r>
        <w:rPr>
          <w:lang w:eastAsia="zh-CN"/>
        </w:rPr>
        <w:t>此时只清零高速计数器，Y0 仍保持 ON。</w:t>
      </w:r>
    </w:p>
    <w:p>
      <w:pPr>
        <w:ind w:firstLine="480"/>
        <w:rPr>
          <w:lang w:eastAsia="zh-CN"/>
        </w:rPr>
      </w:pPr>
      <w:r>
        <w:rPr>
          <w:lang w:eastAsia="zh-CN"/>
        </w:rPr>
        <w:t>当 M0 变为 OFF 时</w:t>
      </w:r>
      <w:r>
        <w:rPr>
          <w:rFonts w:hint="eastAsia"/>
          <w:lang w:eastAsia="zh-CN"/>
        </w:rPr>
        <w:t>，</w:t>
      </w:r>
      <w:r>
        <w:rPr>
          <w:lang w:eastAsia="zh-CN"/>
        </w:rPr>
        <w:t>DHSCS停止高速比较</w:t>
      </w:r>
      <w:r>
        <w:rPr>
          <w:rFonts w:hint="eastAsia"/>
          <w:lang w:eastAsia="zh-CN"/>
        </w:rPr>
        <w:t>，</w:t>
      </w:r>
      <w:r>
        <w:rPr>
          <w:lang w:eastAsia="zh-CN"/>
        </w:rPr>
        <w:t>已经置位的 Y0 仍保持 ON。</w:t>
      </w:r>
    </w:p>
    <w:p>
      <w:pPr>
        <w:ind w:firstLine="480"/>
        <w:rPr>
          <w:lang w:eastAsia="zh-CN"/>
        </w:rPr>
      </w:pPr>
      <w:r>
        <w:rPr>
          <w:lang w:eastAsia="zh-CN"/>
        </w:rPr>
        <w:t>当 X11 接通时</w:t>
      </w:r>
      <w:r>
        <w:rPr>
          <w:rFonts w:hint="eastAsia"/>
          <w:lang w:eastAsia="zh-CN"/>
        </w:rPr>
        <w:t>，</w:t>
      </w:r>
      <w:r>
        <w:rPr>
          <w:lang w:eastAsia="zh-CN"/>
        </w:rPr>
        <w:t>RST Y0</w:t>
      </w:r>
      <w:r>
        <w:rPr>
          <w:rFonts w:hint="eastAsia"/>
          <w:lang w:eastAsia="zh-CN"/>
        </w:rPr>
        <w:t xml:space="preserve"> ，</w:t>
      </w:r>
      <w:r>
        <w:rPr>
          <w:lang w:eastAsia="zh-CN"/>
        </w:rPr>
        <w:t>Y0 = OFF</w:t>
      </w:r>
    </w:p>
    <w:p>
      <w:pPr>
        <w:pStyle w:val="000081"/>
        <w:rPr>
          <w:lang w:eastAsia="zh-CN"/>
        </w:rPr>
      </w:pPr>
      <w:bookmarkStart w:id="48" w:name="_Toc238033494"/>
      <w:r>
        <w:rPr>
          <w:rFonts w:hint="eastAsia"/>
          <w:lang w:eastAsia="zh-CN"/>
        </w:rPr>
        <w:t>4.1.3 DHSCR指令</w:t>
      </w:r>
      <w:bookmarkEnd w:id="48"/>
    </w:p>
    <w:p>
      <w:pPr>
        <w:ind w:firstLine="199" w:firstLineChars="83"/>
        <w:rPr>
          <w:lang w:eastAsia="zh-CN"/>
        </w:rPr>
      </w:pPr>
      <w:r>
        <w:rPr>
          <w:rFonts w:hint="eastAsia"/>
          <w:lang w:eastAsia="zh-CN"/>
        </w:rPr>
        <w:t>（1）功能</w:t>
      </w:r>
    </w:p>
    <w:p>
      <w:pPr>
        <w:ind w:firstLine="480"/>
        <w:rPr>
          <w:lang w:eastAsia="zh-CN"/>
        </w:rPr>
      </w:pPr>
      <w:r>
        <w:rPr>
          <w:lang w:eastAsia="zh-CN"/>
        </w:rPr>
        <w:t>DHSCR 是 32 位高速计数比较复位指令。它将高速计数器当前值与指定比较值进行高速比较，当计数器在计数过程中到达比较值时，将指定目标位软元件复位为 OFF。所以它与 DHSCS 正好相反</w:t>
      </w:r>
      <w:r>
        <w:rPr>
          <w:rFonts w:hint="eastAsia"/>
          <w:lang w:eastAsia="zh-CN"/>
        </w:rPr>
        <w:t>。</w:t>
      </w:r>
    </w:p>
    <w:p>
      <w:pPr>
        <w:ind w:firstLine="199" w:firstLineChars="83"/>
        <w:rPr>
          <w:lang w:eastAsia="zh-CN"/>
        </w:rPr>
      </w:pPr>
      <w:r>
        <w:rPr>
          <w:rFonts w:hint="eastAsia"/>
          <w:lang w:eastAsia="zh-CN"/>
        </w:rPr>
        <w:t>（2）指令格式</w:t>
      </w:r>
    </w:p>
    <w:p>
      <w:pPr>
        <w:ind w:firstLine="720" w:firstLineChars="300"/>
        <w:rPr>
          <w:lang w:eastAsia="zh-CN"/>
        </w:rPr>
      </w:pPr>
      <w:r>
        <w:rPr>
          <w:lang w:eastAsia="zh-CN"/>
        </w:rPr>
        <w:t>DHSCR</w:t>
      </w:r>
      <w:r>
        <w:rPr>
          <w:rFonts w:hint="eastAsia"/>
          <w:lang w:eastAsia="zh-CN"/>
        </w:rPr>
        <w:t xml:space="preserve">      </w:t>
      </w:r>
      <w:r>
        <w:rPr>
          <w:lang w:eastAsia="zh-CN"/>
        </w:rPr>
        <w:t xml:space="preserve"> S1 </w:t>
      </w:r>
      <w:r>
        <w:rPr>
          <w:rFonts w:hint="eastAsia"/>
          <w:lang w:eastAsia="zh-CN"/>
        </w:rPr>
        <w:t xml:space="preserve">             </w:t>
      </w:r>
      <w:r>
        <w:rPr>
          <w:lang w:eastAsia="zh-CN"/>
        </w:rPr>
        <w:t>S2</w:t>
      </w:r>
      <w:r>
        <w:rPr>
          <w:rFonts w:hint="eastAsia"/>
          <w:lang w:eastAsia="zh-CN"/>
        </w:rPr>
        <w:t xml:space="preserve">              </w:t>
      </w:r>
      <w:r>
        <w:rPr>
          <w:lang w:eastAsia="zh-CN"/>
        </w:rPr>
        <w:t xml:space="preserve"> D</w:t>
      </w:r>
    </w:p>
    <w:p>
      <w:pPr>
        <w:pStyle w:val="000090"/>
        <w:ind w:firstLine="1470" w:firstLineChars="700"/>
        <w:rPr>
          <w:lang w:eastAsia="zh-CN"/>
        </w:rPr>
      </w:pPr>
      <w:r>
        <w:rPr>
          <w:lang w:eastAsia="zh-CN"/>
        </w:rPr>
        <w:t xml:space="preserve">比较设定值 </w:t>
      </w:r>
      <w:r>
        <w:rPr>
          <w:rFonts w:hint="eastAsia"/>
          <w:lang w:eastAsia="zh-CN"/>
        </w:rPr>
        <w:t xml:space="preserve">  </w:t>
      </w:r>
      <w:r>
        <w:rPr>
          <w:lang w:eastAsia="zh-CN"/>
        </w:rPr>
        <w:t xml:space="preserve">高速计数器 </w:t>
      </w:r>
      <w:r>
        <w:rPr>
          <w:rFonts w:hint="eastAsia"/>
          <w:lang w:eastAsia="zh-CN"/>
        </w:rPr>
        <w:t xml:space="preserve">  复</w:t>
      </w:r>
      <w:r>
        <w:rPr>
          <w:lang w:eastAsia="zh-CN"/>
        </w:rPr>
        <w:t>位目标</w:t>
      </w:r>
    </w:p>
    <w:p>
      <w:pPr>
        <w:ind w:firstLine="199" w:firstLineChars="83"/>
        <w:rPr>
          <w:lang w:eastAsia="zh-CN"/>
        </w:rPr>
      </w:pPr>
      <w:r>
        <w:rPr>
          <w:rFonts w:hint="eastAsia"/>
          <w:lang w:eastAsia="zh-CN"/>
        </w:rPr>
        <w:t>（3）操作数说明</w:t>
      </w:r>
    </w:p>
    <w:tbl>
      <w:tblPr>
        <w:tblStyle w:val="00008f"/>
        <w:tblW w:w="0" w:type="auto"/>
        <w:jc w:val="center"/>
        <w:tblLook w:firstRow="true" w:lastRow="false" w:firstColumn="true" w:lastColumn="false" w:noHBand="false" w:noVBand="true" w:val="04A0"/>
      </w:tblPr>
      <w:tblGrid>
        <w:gridCol w:w="1696"/>
        <w:gridCol w:w="2410"/>
        <w:gridCol w:w="3969"/>
      </w:tblGrid>
      <w:tr>
        <w:trPr>
          <w:jc w:val="center"/>
        </w:trPr>
        <w:tc>
          <w:tcPr>
            <w:tcW w:w="1696" w:type="dxa"/>
            <w:shd w:val="clear" w:color="auto" w:fill="9CC2E5" w:themeFill="accent5" w:themeFillTint="99"/>
            <w:vAlign w:val="center"/>
          </w:tcPr>
          <w:p>
            <w:pPr>
              <w:pStyle w:val="000090"/>
              <w:jc w:val="center"/>
              <w:rPr>
                <w:lang w:eastAsia="zh-CN"/>
              </w:rPr>
            </w:pPr>
            <w:r>
              <w:rPr>
                <w:rFonts w:hint="eastAsia"/>
                <w:lang w:eastAsia="zh-CN"/>
              </w:rPr>
              <w:t>操作数</w:t>
            </w:r>
          </w:p>
        </w:tc>
        <w:tc>
          <w:tcPr>
            <w:tcW w:w="2410" w:type="dxa"/>
            <w:shd w:val="clear" w:color="auto" w:fill="9CC2E5" w:themeFill="accent5" w:themeFillTint="99"/>
            <w:vAlign w:val="center"/>
          </w:tcPr>
          <w:p>
            <w:pPr>
              <w:pStyle w:val="000090"/>
              <w:jc w:val="center"/>
              <w:rPr>
                <w:lang w:eastAsia="zh-CN"/>
              </w:rPr>
            </w:pPr>
            <w:r>
              <w:rPr>
                <w:rFonts w:hint="eastAsia"/>
                <w:lang w:eastAsia="zh-CN"/>
              </w:rPr>
              <w:t>内容</w:t>
            </w:r>
          </w:p>
        </w:tc>
        <w:tc>
          <w:tcPr>
            <w:tcW w:w="3969" w:type="dxa"/>
            <w:shd w:val="clear" w:color="auto" w:fill="9CC2E5" w:themeFill="accent5" w:themeFillTint="99"/>
            <w:vAlign w:val="center"/>
          </w:tcPr>
          <w:p>
            <w:pPr>
              <w:pStyle w:val="000090"/>
              <w:jc w:val="center"/>
              <w:rPr>
                <w:lang w:eastAsia="zh-CN"/>
              </w:rPr>
            </w:pPr>
            <w:r>
              <w:rPr>
                <w:rFonts w:hint="eastAsia"/>
                <w:lang w:eastAsia="zh-CN"/>
              </w:rPr>
              <w:t>可用软元件</w:t>
            </w:r>
          </w:p>
        </w:tc>
      </w:tr>
      <w:tr>
        <w:trPr>
          <w:jc w:val="center"/>
        </w:trPr>
        <w:tc>
          <w:tcPr>
            <w:tcW w:w="1696" w:type="dxa"/>
            <w:vAlign w:val="center"/>
          </w:tcPr>
          <w:p>
            <w:pPr>
              <w:pStyle w:val="000090"/>
              <w:jc w:val="center"/>
              <w:rPr>
                <w:lang w:eastAsia="zh-CN"/>
              </w:rPr>
            </w:pPr>
            <w:r>
              <w:rPr>
                <w:rFonts w:hint="eastAsia"/>
                <w:lang w:eastAsia="zh-CN"/>
              </w:rPr>
              <w:t>S1</w:t>
            </w:r>
          </w:p>
        </w:tc>
        <w:tc>
          <w:tcPr>
            <w:tcW w:w="2410" w:type="dxa"/>
            <w:vAlign w:val="center"/>
          </w:tcPr>
          <w:p>
            <w:pPr>
              <w:pStyle w:val="000090"/>
              <w:jc w:val="center"/>
              <w:rPr>
                <w:lang w:eastAsia="zh-CN"/>
              </w:rPr>
            </w:pPr>
            <w:r>
              <w:rPr>
                <w:rFonts w:hint="eastAsia"/>
                <w:lang w:eastAsia="zh-CN"/>
              </w:rPr>
              <w:t>32位比较设定值</w:t>
            </w:r>
          </w:p>
        </w:tc>
        <w:tc>
          <w:tcPr>
            <w:tcW w:w="3969" w:type="dxa"/>
            <w:vAlign w:val="center"/>
          </w:tcPr>
          <w:p>
            <w:pPr>
              <w:pStyle w:val="000090"/>
              <w:jc w:val="center"/>
              <w:rPr>
                <w:lang w:eastAsia="zh-CN"/>
              </w:rPr>
            </w:pPr>
            <w:r>
              <w:rPr>
                <w:rFonts w:hint="eastAsia"/>
                <w:lang w:eastAsia="zh-CN"/>
              </w:rPr>
              <w:t>K/H/D等</w:t>
            </w:r>
          </w:p>
        </w:tc>
      </w:tr>
      <w:tr>
        <w:trPr>
          <w:jc w:val="center"/>
        </w:trPr>
        <w:tc>
          <w:tcPr>
            <w:tcW w:w="1696" w:type="dxa"/>
            <w:vAlign w:val="center"/>
          </w:tcPr>
          <w:p>
            <w:pPr>
              <w:pStyle w:val="000090"/>
              <w:jc w:val="center"/>
              <w:rPr>
                <w:lang w:eastAsia="zh-CN"/>
              </w:rPr>
            </w:pPr>
            <w:r>
              <w:rPr>
                <w:rFonts w:hint="eastAsia"/>
                <w:lang w:eastAsia="zh-CN"/>
              </w:rPr>
              <w:t>S2</w:t>
            </w:r>
          </w:p>
        </w:tc>
        <w:tc>
          <w:tcPr>
            <w:tcW w:w="2410" w:type="dxa"/>
            <w:vAlign w:val="center"/>
          </w:tcPr>
          <w:p>
            <w:pPr>
              <w:pStyle w:val="000090"/>
              <w:jc w:val="center"/>
              <w:rPr>
                <w:lang w:eastAsia="zh-CN"/>
              </w:rPr>
            </w:pPr>
            <w:r>
              <w:rPr>
                <w:rFonts w:hint="eastAsia"/>
                <w:lang w:eastAsia="zh-CN"/>
              </w:rPr>
              <w:t>高速计数器</w:t>
            </w:r>
          </w:p>
        </w:tc>
        <w:tc>
          <w:tcPr>
            <w:tcW w:w="3969" w:type="dxa"/>
            <w:vAlign w:val="center"/>
          </w:tcPr>
          <w:p>
            <w:pPr>
              <w:pStyle w:val="000090"/>
              <w:jc w:val="center"/>
              <w:rPr>
                <w:lang w:eastAsia="zh-CN"/>
              </w:rPr>
            </w:pPr>
            <w:r>
              <w:rPr>
                <w:rFonts w:hint="eastAsia"/>
                <w:lang w:eastAsia="zh-CN"/>
              </w:rPr>
              <w:t>C235～C255中的支持对象</w:t>
            </w:r>
          </w:p>
        </w:tc>
      </w:tr>
      <w:tr>
        <w:trPr>
          <w:jc w:val="center"/>
        </w:trPr>
        <w:tc>
          <w:tcPr>
            <w:tcW w:w="1696" w:type="dxa"/>
            <w:vAlign w:val="center"/>
          </w:tcPr>
          <w:p>
            <w:pPr>
              <w:pStyle w:val="000090"/>
              <w:jc w:val="center"/>
              <w:rPr>
                <w:lang w:eastAsia="zh-CN"/>
              </w:rPr>
            </w:pPr>
            <w:r>
              <w:rPr>
                <w:rFonts w:hint="eastAsia"/>
                <w:lang w:eastAsia="zh-CN"/>
              </w:rPr>
              <w:t>D</w:t>
            </w:r>
          </w:p>
        </w:tc>
        <w:tc>
          <w:tcPr>
            <w:tcW w:w="2410" w:type="dxa"/>
            <w:vAlign w:val="center"/>
          </w:tcPr>
          <w:p>
            <w:pPr>
              <w:pStyle w:val="000090"/>
              <w:jc w:val="center"/>
              <w:rPr>
                <w:lang w:eastAsia="zh-CN"/>
              </w:rPr>
            </w:pPr>
            <w:r>
              <w:rPr>
                <w:rFonts w:hint="eastAsia"/>
                <w:lang w:eastAsia="zh-CN"/>
              </w:rPr>
              <w:t>输出/控制对象</w:t>
            </w:r>
          </w:p>
        </w:tc>
        <w:tc>
          <w:tcPr>
            <w:tcW w:w="3969" w:type="dxa"/>
            <w:vAlign w:val="center"/>
          </w:tcPr>
          <w:p>
            <w:pPr>
              <w:pStyle w:val="000090"/>
              <w:jc w:val="center"/>
              <w:rPr>
                <w:lang w:eastAsia="zh-CN"/>
              </w:rPr>
            </w:pPr>
            <w:r>
              <w:rPr>
                <w:lang w:eastAsia="zh-CN"/>
              </w:rPr>
              <w:t>达到比较值时需要复位的目标软元件</w:t>
            </w:r>
          </w:p>
        </w:tc>
      </w:tr>
    </w:tbl>
    <w:p>
      <w:pPr>
        <w:pStyle w:val="0000a7"/>
        <w:rPr>
          <w:rFonts w:hint="eastAsia"/>
        </w:rPr>
      </w:pPr>
      <w:r>
        <w:rPr>
          <w:rFonts w:hint="eastAsia"/>
        </w:rPr>
        <w:t>表4-6 DHSCR指令操作数</w:t>
      </w:r>
    </w:p>
    <w:p>
      <w:pPr>
        <w:ind w:firstLine="199" w:firstLineChars="83"/>
        <w:rPr>
          <w:lang w:eastAsia="zh-CN"/>
        </w:rPr>
      </w:pPr>
      <w:r>
        <w:rPr>
          <w:rFonts w:hint="eastAsia"/>
          <w:lang w:eastAsia="zh-CN"/>
        </w:rPr>
        <w:t>（4）执行说明</w:t>
      </w:r>
    </w:p>
    <w:p>
      <w:pPr>
        <w:ind w:firstLine="480"/>
        <w:rPr>
          <w:lang w:eastAsia="zh-CN"/>
        </w:rPr>
      </w:pPr>
      <w:r>
        <w:rPr>
          <w:rFonts w:hint="eastAsia"/>
          <w:b/>
          <w:bCs/>
          <w:lang w:eastAsia="zh-CN"/>
        </w:rPr>
        <w:t xml:space="preserve">① </w:t>
      </w:r>
      <w:r>
        <w:rPr>
          <w:rFonts w:hint="eastAsia"/>
          <w:lang w:eastAsia="zh-CN"/>
        </w:rPr>
        <w:t>指令的有效条件</w:t>
      </w:r>
      <w:r>
        <w:rPr>
          <w:rFonts w:hint="eastAsia" w:cs="Times New Roman"/>
          <w:lang w:eastAsia="zh-CN"/>
        </w:rPr>
        <w:t>：</w:t>
      </w:r>
    </w:p>
    <w:p>
      <w:pPr>
        <w:ind w:firstLine="480"/>
        <w:rPr>
          <w:lang w:eastAsia="zh-CN"/>
        </w:rPr>
      </w:pPr>
      <w:r>
        <w:rPr>
          <w:lang w:eastAsia="zh-CN"/>
        </w:rPr>
        <w:t>当 DHSCR 前面的执行条件为 ON 时，高速比较功能有效</w:t>
      </w:r>
      <w:r>
        <w:rPr>
          <w:rFonts w:hint="eastAsia"/>
          <w:lang w:eastAsia="zh-CN"/>
        </w:rPr>
        <w:t>，对指定高速计数器的当前值进行高速比较。</w:t>
      </w:r>
    </w:p>
    <w:p>
      <w:pPr>
        <w:ind w:firstLine="480"/>
        <w:rPr>
          <w:rFonts w:cs="Times New Roman"/>
          <w:lang w:eastAsia="zh-CN"/>
        </w:rPr>
      </w:pPr>
      <w:r>
        <w:rPr>
          <w:rFonts w:hint="eastAsia"/>
          <w:b/>
          <w:bCs/>
          <w:lang w:eastAsia="zh-CN"/>
        </w:rPr>
        <w:t>②</w:t>
      </w:r>
      <w:r>
        <w:rPr>
          <w:rFonts w:hint="eastAsia"/>
          <w:lang w:eastAsia="zh-CN"/>
        </w:rPr>
        <w:t xml:space="preserve"> 达到设定值后的动作</w:t>
      </w:r>
      <w:r>
        <w:rPr>
          <w:rFonts w:hint="eastAsia" w:cs="Times New Roman"/>
          <w:lang w:eastAsia="zh-CN"/>
        </w:rPr>
        <w:t>：</w:t>
      </w:r>
    </w:p>
    <w:p>
      <w:pPr>
        <w:ind w:firstLine="480"/>
        <w:rPr>
          <w:lang w:eastAsia="zh-CN"/>
        </w:rPr>
      </w:pPr>
      <w:r>
        <w:rPr>
          <w:rFonts w:hint="eastAsia"/>
          <w:lang w:eastAsia="zh-CN"/>
        </w:rPr>
        <w:t>当高速计数器当前值与设定值一致时，</w:t>
      </w:r>
      <w:r>
        <w:rPr>
          <w:lang w:eastAsia="zh-CN"/>
        </w:rPr>
        <w:t>DHSC</w:t>
      </w:r>
      <w:r>
        <w:rPr>
          <w:rFonts w:hint="eastAsia"/>
          <w:lang w:eastAsia="zh-CN"/>
        </w:rPr>
        <w:t>R</w:t>
      </w:r>
      <w:r>
        <w:rPr>
          <w:lang w:eastAsia="zh-CN"/>
        </w:rPr>
        <w:t xml:space="preserve"> </w:t>
      </w:r>
      <w:r>
        <w:rPr>
          <w:rFonts w:hint="eastAsia"/>
          <w:lang w:eastAsia="zh-CN"/>
        </w:rPr>
        <w:t>将指定的目标位软元件置为</w:t>
      </w:r>
      <w:r>
        <w:rPr>
          <w:lang w:eastAsia="zh-CN"/>
        </w:rPr>
        <w:t xml:space="preserve"> O</w:t>
      </w:r>
      <w:r>
        <w:rPr>
          <w:rFonts w:hint="eastAsia"/>
          <w:lang w:eastAsia="zh-CN"/>
        </w:rPr>
        <w:t>FF。</w:t>
      </w:r>
    </w:p>
    <w:p>
      <w:pPr>
        <w:ind w:firstLine="480"/>
        <w:rPr>
          <w:lang w:eastAsia="zh-CN"/>
        </w:rPr>
      </w:pPr>
      <w:r>
        <w:rPr>
          <w:rFonts w:hint="eastAsia"/>
          <w:lang w:eastAsia="zh-CN"/>
        </w:rPr>
        <w:t>目标位软元件复位后，即使计数器继续计数，软元件仍保持</w:t>
      </w:r>
      <w:r>
        <w:rPr>
          <w:lang w:eastAsia="zh-CN"/>
        </w:rPr>
        <w:t>O</w:t>
      </w:r>
      <w:r>
        <w:rPr>
          <w:rFonts w:hint="eastAsia"/>
          <w:lang w:eastAsia="zh-CN"/>
        </w:rPr>
        <w:t>FF，不会因计数值离开比较值而自动变为</w:t>
      </w:r>
      <w:r>
        <w:rPr>
          <w:lang w:eastAsia="zh-CN"/>
        </w:rPr>
        <w:t>O</w:t>
      </w:r>
      <w:r>
        <w:rPr>
          <w:rFonts w:hint="eastAsia"/>
          <w:lang w:eastAsia="zh-CN"/>
        </w:rPr>
        <w:t>N。</w:t>
      </w:r>
      <w:r>
        <w:rPr>
          <w:lang w:eastAsia="zh-CN"/>
        </w:rPr>
        <w:t>而且正计数和反向计数到达比较值均可触发。例如从1999→2000或从2001→2000，都是“到达2000”。</w:t>
      </w:r>
    </w:p>
    <w:p>
      <w:pPr>
        <w:ind w:firstLine="480"/>
        <w:rPr>
          <w:rFonts w:cs="Times New Roman"/>
          <w:lang w:eastAsia="zh-CN"/>
        </w:rPr>
      </w:pPr>
      <w:r>
        <w:rPr>
          <w:rFonts w:hint="eastAsia"/>
          <w:b/>
          <w:bCs/>
          <w:lang w:eastAsia="zh-CN"/>
        </w:rPr>
        <w:t>③</w:t>
      </w:r>
      <w:r>
        <w:rPr>
          <w:rFonts w:hint="eastAsia"/>
          <w:lang w:eastAsia="zh-CN"/>
        </w:rPr>
        <w:t xml:space="preserve"> 指令是否持续执行</w:t>
      </w:r>
      <w:r>
        <w:rPr>
          <w:rFonts w:hint="eastAsia" w:cs="Times New Roman"/>
          <w:lang w:eastAsia="zh-CN"/>
        </w:rPr>
        <w:t>：</w:t>
      </w:r>
    </w:p>
    <w:p>
      <w:pPr>
        <w:ind w:firstLine="480"/>
        <w:rPr>
          <w:lang w:eastAsia="zh-CN"/>
        </w:rPr>
      </w:pPr>
      <w:r>
        <w:rPr>
          <w:lang w:eastAsia="zh-CN"/>
        </w:rPr>
        <w:t>只要执行条件保持 ON，DHSCR 就保持高速比较有效。</w:t>
      </w:r>
    </w:p>
    <w:p>
      <w:pPr>
        <w:ind w:firstLine="480"/>
        <w:rPr>
          <w:lang w:eastAsia="zh-CN"/>
        </w:rPr>
      </w:pPr>
      <w:r>
        <w:rPr>
          <w:lang w:eastAsia="zh-CN"/>
        </w:rPr>
        <w:t>一次比较命中之后，高速计数器仍然可以继续计数；被复位的目标则保持 OFF，除非其他程序重新将它置为 ON。</w:t>
      </w:r>
    </w:p>
    <w:p>
      <w:pPr>
        <w:ind w:firstLine="480"/>
        <w:rPr>
          <w:lang w:eastAsia="zh-CN"/>
        </w:rPr>
      </w:pPr>
      <w:r>
        <w:rPr>
          <w:rFonts w:hint="eastAsia"/>
          <w:b/>
          <w:bCs/>
          <w:lang w:eastAsia="zh-CN"/>
        </w:rPr>
        <w:t>④</w:t>
      </w:r>
      <w:r>
        <w:rPr>
          <w:rFonts w:hint="eastAsia"/>
          <w:lang w:eastAsia="zh-CN"/>
        </w:rPr>
        <w:t xml:space="preserve"> </w:t>
      </w:r>
      <w:r>
        <w:rPr>
          <w:lang w:eastAsia="zh-CN"/>
        </w:rPr>
        <w:t>高速计数器清零后的状态</w:t>
      </w:r>
    </w:p>
    <w:p>
      <w:pPr>
        <w:ind w:firstLine="480"/>
        <w:rPr>
          <w:lang w:eastAsia="zh-CN"/>
        </w:rPr>
      </w:pPr>
      <w:r>
        <w:rPr>
          <w:lang w:eastAsia="zh-CN"/>
        </w:rPr>
        <w:t>当执行 RST 指令对高速计数器进行清零时，高速计数器的当前值恢复为 0。</w:t>
      </w:r>
    </w:p>
    <w:p>
      <w:pPr>
        <w:ind w:firstLine="480"/>
        <w:rPr>
          <w:lang w:eastAsia="zh-CN"/>
        </w:rPr>
      </w:pPr>
      <w:r>
        <w:rPr>
          <w:lang w:eastAsia="zh-CN"/>
        </w:rPr>
        <w:t>如果 DHSC</w:t>
      </w:r>
      <w:r>
        <w:rPr>
          <w:rFonts w:hint="eastAsia"/>
          <w:lang w:eastAsia="zh-CN"/>
        </w:rPr>
        <w:t>R</w:t>
      </w:r>
      <w:r>
        <w:rPr>
          <w:lang w:eastAsia="zh-CN"/>
        </w:rPr>
        <w:t xml:space="preserve"> 的执行条件仍为 ON，则高速比较功能仍可继续有效。当高速计数器重新计数并再次到达设定值时，可再次产生比较</w:t>
      </w:r>
      <w:r>
        <w:rPr>
          <w:rFonts w:hint="eastAsia"/>
          <w:lang w:eastAsia="zh-CN"/>
        </w:rPr>
        <w:t>复位</w:t>
      </w:r>
      <w:r>
        <w:rPr>
          <w:lang w:eastAsia="zh-CN"/>
        </w:rPr>
        <w:t>动作。</w:t>
      </w:r>
    </w:p>
    <w:p>
      <w:pPr>
        <w:ind w:firstLine="480"/>
        <w:rPr>
          <w:lang w:eastAsia="zh-CN"/>
        </w:rPr>
      </w:pPr>
      <w:r>
        <w:rPr>
          <w:lang w:eastAsia="zh-CN"/>
        </w:rPr>
        <w:t>需要注意：清零高速计数器本身不等价于重新置位 DHSCR 的目标。</w:t>
      </w:r>
    </w:p>
    <w:p>
      <w:pPr>
        <w:ind w:firstLine="480"/>
        <w:rPr>
          <w:lang w:eastAsia="zh-CN"/>
        </w:rPr>
      </w:pPr>
      <w:r>
        <w:rPr>
          <w:rFonts w:hint="eastAsia"/>
          <w:b/>
          <w:bCs/>
          <w:lang w:eastAsia="zh-CN"/>
        </w:rPr>
        <w:t xml:space="preserve">⑤ </w:t>
      </w:r>
      <w:r>
        <w:rPr>
          <w:lang w:eastAsia="zh-CN"/>
        </w:rPr>
        <w:t>指令执行条件变为 OFF 后的状态</w:t>
      </w:r>
    </w:p>
    <w:p>
      <w:pPr>
        <w:ind w:firstLine="480"/>
        <w:rPr>
          <w:lang w:eastAsia="zh-CN"/>
        </w:rPr>
      </w:pPr>
      <w:r>
        <w:rPr>
          <w:lang w:eastAsia="zh-CN"/>
        </w:rPr>
        <w:t>执行条件变为 OFF 后</w:t>
      </w:r>
      <w:r>
        <w:rPr>
          <w:rFonts w:hint="eastAsia"/>
          <w:lang w:eastAsia="zh-CN"/>
        </w:rPr>
        <w:t>，</w:t>
      </w:r>
      <w:r>
        <w:rPr>
          <w:lang w:eastAsia="zh-CN"/>
        </w:rPr>
        <w:t>DHSCR停止高速比较</w:t>
      </w:r>
      <w:r>
        <w:rPr>
          <w:rFonts w:hint="eastAsia"/>
          <w:lang w:eastAsia="zh-CN"/>
        </w:rPr>
        <w:t>，</w:t>
      </w:r>
      <w:r>
        <w:rPr>
          <w:lang w:eastAsia="zh-CN"/>
        </w:rPr>
        <w:t>但不会因为 DHSCR 变为 OFF，就把已经复位的目标软元件自动重新置为 ON。</w:t>
      </w:r>
    </w:p>
    <w:p>
      <w:pPr>
        <w:ind w:firstLine="480"/>
        <w:rPr>
          <w:lang w:eastAsia="zh-CN"/>
        </w:rPr>
      </w:pPr>
      <w:r>
        <w:rPr>
          <w:lang w:eastAsia="zh-CN"/>
        </w:rPr>
        <w:t>如果希望</w:t>
      </w:r>
      <w:r>
        <w:rPr>
          <w:rFonts w:hint="eastAsia"/>
          <w:lang w:eastAsia="zh-CN"/>
        </w:rPr>
        <w:t>目标软元件</w:t>
      </w:r>
      <w:r>
        <w:rPr>
          <w:lang w:eastAsia="zh-CN"/>
        </w:rPr>
        <w:t xml:space="preserve">重新导通，需要由其他逻辑执行 SET </w:t>
      </w:r>
      <w:r>
        <w:rPr>
          <w:rFonts w:hint="eastAsia"/>
          <w:lang w:eastAsia="zh-CN"/>
        </w:rPr>
        <w:t>该软元件</w:t>
      </w:r>
      <w:r>
        <w:rPr>
          <w:lang w:eastAsia="zh-CN"/>
        </w:rPr>
        <w:t xml:space="preserve"> 或其他输出控制。</w:t>
      </w:r>
    </w:p>
    <w:p>
      <w:pPr>
        <w:ind w:firstLine="199" w:firstLineChars="83"/>
        <w:rPr>
          <w:lang w:eastAsia="zh-CN"/>
        </w:rPr>
      </w:pPr>
      <w:r>
        <w:rPr>
          <w:rFonts w:hint="eastAsia"/>
          <w:lang w:eastAsia="zh-CN"/>
        </w:rPr>
        <w:t>（5）程序示例</w:t>
      </w:r>
    </w:p>
    <w:p>
      <w:pPr>
        <w:ind w:firstLine="480"/>
        <w:rPr>
          <w:lang w:eastAsia="zh-CN"/>
        </w:rPr>
      </w:pPr>
      <w:r>
        <w:rPr>
          <w:lang w:eastAsia="zh-CN"/>
        </w:rPr>
        <w:t>最经典的就是和 DHSCS 配合。</w:t>
      </w:r>
    </w:p>
    <w:p>
      <w:pPr>
        <w:ind w:firstLine="480"/>
        <w:rPr>
          <w:lang w:eastAsia="zh-CN"/>
        </w:rPr>
      </w:pPr>
      <w:r>
        <w:rPr>
          <w:lang w:eastAsia="zh-CN"/>
        </w:rPr>
        <w:t>要求：C235 达到 1000 时打开 Y0，达到 2000 时关闭 Y0。</w:t>
      </w:r>
    </w:p>
    <w:p>
      <w:pPr>
        <w:ind w:firstLine="480"/>
        <w:rPr>
          <w:lang w:eastAsia="zh-CN"/>
        </w:rPr>
      </w:pPr>
      <w:r>
        <w:rPr>
          <w:rFonts w:hint="eastAsia"/>
          <w:lang w:eastAsia="zh-CN"/>
        </w:rPr>
        <w:t>梯形图如下：</w:t>
      </w:r>
    </w:p>
    <w:p>
      <w:pPr>
        <w:ind w:firstLine="0" w:firstLineChars="0"/>
        <w:jc w:val="center"/>
        <w:rPr>
          <w:lang w:eastAsia="zh-CN"/>
        </w:rPr>
      </w:pPr>
      <w:r>
        <w:rPr>
          <w:lang w:eastAsia="zh-CN"/>
        </w:rPr>
        <w:drawing>
          <wp:inline distT="0" distB="0" distL="0" distR="0">
            <wp:extent cx="5854765" cy="685165"/>
            <wp:effectExtent l="0" t="0" r="0" b="635"/>
            <wp:docPr id="62" name="图片 1"/>
            <wp:cNvGraphicFramePr>
              <a:graphicFrameLocks noChangeAspect="true"/>
            </wp:cNvGraphicFramePr>
            <a:graphic>
              <a:graphicData uri="http://schemas.openxmlformats.org/drawingml/2006/picture">
                <pic:pic>
                  <pic:nvPicPr>
                    <pic:cNvPr id="63" name=""/>
                    <pic:cNvPicPr/>
                  </pic:nvPicPr>
                  <pic:blipFill rotWithShape="true">
                    <a:blip r:embed="rId33"/>
                    <a:srcRect l="1830" t="4742"/>
                    <a:stretch>
                      <a:fillRect/>
                    </a:stretch>
                  </pic:blipFill>
                  <pic:spPr bwMode="auto">
                    <a:xfrm>
                      <a:off x="0" y="0"/>
                      <a:ext cx="5879947" cy="688112"/>
                    </a:xfrm>
                    <a:prstGeom prst="rect">
                      <a:avLst/>
                    </a:prstGeom>
                    <a:ln>
                      <a:noFill/>
                    </a:ln>
                    <a:extLst>
                      <a:ext uri="{53640926-AAD7-44D8-BBD7-CCE9431645EC}"/>
                    </a:extLst>
                  </pic:spPr>
                </pic:pic>
              </a:graphicData>
            </a:graphic>
          </wp:inline>
        </w:drawing>
      </w:r>
    </w:p>
    <w:p>
      <w:pPr>
        <w:pStyle w:val="0000a7"/>
        <w:rPr>
          <w:rFonts w:hint="eastAsia"/>
        </w:rPr>
      </w:pPr>
      <w:r>
        <w:rPr>
          <w:rFonts w:hint="eastAsia"/>
        </w:rPr>
        <w:t>图4-3 梯形图示例</w:t>
      </w:r>
    </w:p>
    <w:p>
      <w:pPr>
        <w:ind w:firstLine="480"/>
        <w:rPr>
          <w:lang w:eastAsia="zh-CN"/>
        </w:rPr>
      </w:pPr>
      <w:r>
        <w:rPr>
          <w:lang w:eastAsia="zh-CN"/>
        </w:rPr>
        <w:t>程序动作过程：</w:t>
      </w:r>
    </w:p>
    <w:p>
      <w:pPr>
        <w:ind w:firstLine="480"/>
        <w:rPr>
          <w:lang w:eastAsia="zh-CN"/>
        </w:rPr>
      </w:pPr>
      <w:r>
        <w:rPr>
          <w:lang w:eastAsia="zh-CN"/>
        </w:rPr>
        <w:t>C235</w:t>
      </w:r>
      <w:r>
        <w:rPr>
          <w:rFonts w:hint="eastAsia"/>
          <w:lang w:eastAsia="zh-CN"/>
        </w:rPr>
        <w:t>：</w:t>
      </w:r>
      <w:r>
        <w:rPr>
          <w:rFonts w:cs="Times New Roman"/>
          <w:lang w:eastAsia="zh-CN"/>
        </w:rPr>
        <w:t xml:space="preserve"> ------</w:t>
      </w:r>
      <w:r>
        <w:rPr>
          <w:lang w:eastAsia="zh-CN"/>
        </w:rPr>
        <w:t>0</w:t>
      </w:r>
      <w:r>
        <w:rPr>
          <w:rFonts w:cs="Times New Roman"/>
          <w:lang w:eastAsia="zh-CN"/>
        </w:rPr>
        <w:t>-------------</w:t>
      </w:r>
      <w:r>
        <w:rPr>
          <w:lang w:eastAsia="zh-CN"/>
        </w:rPr>
        <w:t>1000</w:t>
      </w:r>
      <w:r>
        <w:rPr>
          <w:rFonts w:cs="Times New Roman"/>
          <w:lang w:eastAsia="zh-CN"/>
        </w:rPr>
        <w:t>---------------------------</w:t>
      </w:r>
      <w:r>
        <w:rPr>
          <w:lang w:eastAsia="zh-CN"/>
        </w:rPr>
        <w:t>2000</w:t>
      </w:r>
    </w:p>
    <w:p>
      <w:pPr>
        <w:ind w:firstLine="1200" w:firstLineChars="500"/>
        <w:rPr>
          <w:lang w:eastAsia="zh-CN"/>
        </w:rPr>
      </w:pPr>
      <w:r>
        <w:rPr>
          <w:rFonts w:hint="eastAsia"/>
          <w:lang w:eastAsia="zh-CN"/>
        </w:rPr>
        <w:t xml:space="preserve">   ───────┬──────────┬────→</w:t>
      </w:r>
    </w:p>
    <w:p>
      <w:pPr>
        <w:ind w:firstLine="2160" w:firstLineChars="900"/>
        <w:rPr>
          <w:lang w:eastAsia="zh-CN"/>
        </w:rPr>
      </w:pPr>
      <w:r>
        <w:rPr>
          <w:rFonts w:hint="eastAsia"/>
          <w:lang w:eastAsia="zh-CN"/>
        </w:rPr>
        <w:t xml:space="preserve">               │                                        │</w:t>
      </w:r>
    </w:p>
    <w:p>
      <w:pPr>
        <w:ind w:firstLine="2160" w:firstLineChars="900"/>
        <w:rPr>
          <w:lang w:eastAsia="zh-CN"/>
        </w:rPr>
      </w:pPr>
      <w:r>
        <w:rPr>
          <w:lang w:eastAsia="zh-CN"/>
        </w:rPr>
        <w:t xml:space="preserve"> </w:t>
      </w:r>
      <w:r>
        <w:rPr>
          <w:rFonts w:hint="eastAsia"/>
          <w:lang w:eastAsia="zh-CN"/>
        </w:rPr>
        <w:t xml:space="preserve">   </w:t>
      </w:r>
      <w:r>
        <w:rPr>
          <w:lang w:eastAsia="zh-CN"/>
        </w:rPr>
        <w:t xml:space="preserve">       DHSCS  </w:t>
      </w:r>
      <w:r>
        <w:rPr>
          <w:rFonts w:hint="eastAsia"/>
          <w:lang w:eastAsia="zh-CN"/>
        </w:rPr>
        <w:t xml:space="preserve"> </w:t>
      </w:r>
      <w:r>
        <w:rPr>
          <w:lang w:eastAsia="zh-CN"/>
        </w:rPr>
        <w:t xml:space="preserve">     </w:t>
      </w:r>
      <w:r>
        <w:rPr>
          <w:rFonts w:hint="eastAsia"/>
          <w:lang w:eastAsia="zh-CN"/>
        </w:rPr>
        <w:t xml:space="preserve">                    </w:t>
      </w:r>
      <w:r>
        <w:rPr>
          <w:lang w:eastAsia="zh-CN"/>
        </w:rPr>
        <w:t xml:space="preserve">  DHSCR</w:t>
      </w:r>
    </w:p>
    <w:p>
      <w:pPr>
        <w:ind w:firstLine="2160" w:firstLineChars="900"/>
        <w:rPr>
          <w:lang w:eastAsia="zh-CN"/>
        </w:rPr>
      </w:pPr>
      <w:r>
        <w:rPr>
          <w:rFonts w:hint="eastAsia"/>
          <w:lang w:eastAsia="zh-CN"/>
        </w:rPr>
        <w:t xml:space="preserve">               │                                        │</w:t>
      </w:r>
    </w:p>
    <w:p>
      <w:pPr>
        <w:ind w:firstLine="2160" w:firstLineChars="900"/>
        <w:rPr>
          <w:lang w:eastAsia="zh-CN"/>
        </w:rPr>
      </w:pPr>
      <w:r>
        <w:rPr>
          <w:rFonts w:hint="eastAsia"/>
          <w:lang w:eastAsia="zh-CN"/>
        </w:rPr>
        <w:t xml:space="preserve">               ↓                                        ↓</w:t>
      </w:r>
    </w:p>
    <w:p>
      <w:pPr>
        <w:ind w:firstLine="679" w:firstLineChars="283"/>
        <w:rPr>
          <w:lang w:eastAsia="zh-CN"/>
        </w:rPr>
      </w:pPr>
      <w:r>
        <w:rPr>
          <w:rFonts w:hint="eastAsia"/>
          <w:lang w:eastAsia="zh-CN"/>
        </w:rPr>
        <w:t>Y0：       OFF────└──── ON ────┘────OFF</w:t>
      </w:r>
    </w:p>
    <w:p>
      <w:pPr>
        <w:ind w:firstLine="480"/>
        <w:rPr>
          <w:lang w:eastAsia="zh-CN"/>
        </w:rPr>
      </w:pPr>
      <w:r>
        <w:rPr>
          <w:rFonts w:hint="eastAsia"/>
          <w:lang w:eastAsia="zh-CN"/>
        </w:rPr>
        <w:t>当</w:t>
      </w:r>
      <w:r>
        <w:rPr>
          <w:lang w:eastAsia="zh-CN"/>
        </w:rPr>
        <w:t>C235 &lt; 1000</w:t>
      </w:r>
      <w:r>
        <w:rPr>
          <w:rFonts w:hint="eastAsia"/>
          <w:lang w:eastAsia="zh-CN"/>
        </w:rPr>
        <w:t>时，</w:t>
      </w:r>
      <w:r>
        <w:rPr>
          <w:lang w:eastAsia="zh-CN"/>
        </w:rPr>
        <w:t>Y0</w:t>
      </w:r>
      <w:r>
        <w:rPr>
          <w:rFonts w:hint="eastAsia"/>
          <w:lang w:eastAsia="zh-CN"/>
        </w:rPr>
        <w:t>保持</w:t>
      </w:r>
      <w:r>
        <w:rPr>
          <w:lang w:eastAsia="zh-CN"/>
        </w:rPr>
        <w:t xml:space="preserve"> OFF</w:t>
      </w:r>
      <w:r>
        <w:rPr>
          <w:rFonts w:hint="eastAsia"/>
          <w:lang w:eastAsia="zh-CN"/>
        </w:rPr>
        <w:t>；</w:t>
      </w:r>
    </w:p>
    <w:p>
      <w:pPr>
        <w:ind w:firstLine="480"/>
        <w:rPr>
          <w:lang w:eastAsia="zh-CN"/>
        </w:rPr>
      </w:pPr>
      <w:r>
        <w:rPr>
          <w:rFonts w:hint="eastAsia"/>
          <w:lang w:eastAsia="zh-CN"/>
        </w:rPr>
        <w:t>当C235到达1000时，Y0变为 SET，在1000～1999区间内，Y0保持ON；</w:t>
      </w:r>
    </w:p>
    <w:p>
      <w:pPr>
        <w:tabs>
          <w:tab w:val="center" w:pos="5870"/>
        </w:tabs>
        <w:ind w:firstLine="480"/>
        <w:rPr>
          <w:lang w:eastAsia="zh-CN"/>
        </w:rPr>
      </w:pPr>
      <w:r>
        <w:rPr>
          <w:rFonts w:hint="eastAsia"/>
          <w:lang w:eastAsia="zh-CN"/>
        </w:rPr>
        <w:t>当C235到达2000时，Y0 RESET，变为OFF。</w:t>
      </w:r>
    </w:p>
    <w:p>
      <w:pPr>
        <w:tabs>
          <w:tab w:val="center" w:pos="5870"/>
        </w:tabs>
        <w:ind w:firstLine="480"/>
        <w:rPr>
          <w:lang w:eastAsia="zh-CN"/>
        </w:rPr>
      </w:pPr>
    </w:p>
    <w:p>
      <w:pPr>
        <w:tabs>
          <w:tab w:val="center" w:pos="5870"/>
        </w:tabs>
        <w:ind w:firstLine="439" w:firstLineChars="183"/>
        <w:rPr>
          <w:lang w:eastAsia="zh-CN"/>
        </w:rPr>
      </w:pPr>
      <w:r>
        <w:rPr>
          <w:rFonts w:hint="eastAsia"/>
          <w:lang w:eastAsia="zh-CN"/>
        </w:rPr>
        <w:t>另外，</w:t>
      </w:r>
      <w:r>
        <w:rPr>
          <w:lang w:eastAsia="zh-CN"/>
        </w:rPr>
        <w:t xml:space="preserve">DHSCR </w:t>
      </w:r>
      <w:r>
        <w:rPr>
          <w:rFonts w:hint="eastAsia"/>
          <w:lang w:eastAsia="zh-CN"/>
        </w:rPr>
        <w:t>也可以</w:t>
      </w:r>
      <w:r>
        <w:rPr>
          <w:lang w:eastAsia="zh-CN"/>
        </w:rPr>
        <w:t>将同一个高速计数器指定为复位目标</w:t>
      </w:r>
      <w:r>
        <w:rPr>
          <w:rFonts w:hint="eastAsia"/>
          <w:lang w:eastAsia="zh-CN"/>
        </w:rPr>
        <w:t>。例如：</w:t>
      </w:r>
    </w:p>
    <w:p>
      <w:pPr>
        <w:tabs>
          <w:tab w:val="center" w:pos="5870"/>
        </w:tabs>
        <w:ind w:firstLine="1680" w:firstLineChars="700"/>
        <w:rPr>
          <w:lang w:eastAsia="zh-CN"/>
        </w:rPr>
      </w:pPr>
      <w:r>
        <w:rPr>
          <w:lang w:eastAsia="zh-CN"/>
        </w:rPr>
        <w:t xml:space="preserve">DHSCR </w:t>
      </w:r>
      <w:r>
        <w:rPr>
          <w:rFonts w:hint="eastAsia"/>
          <w:lang w:eastAsia="zh-CN"/>
        </w:rPr>
        <w:t xml:space="preserve">    </w:t>
      </w:r>
      <w:r>
        <w:rPr>
          <w:lang w:eastAsia="zh-CN"/>
        </w:rPr>
        <w:t xml:space="preserve">K1000 </w:t>
      </w:r>
      <w:r>
        <w:rPr>
          <w:rFonts w:hint="eastAsia"/>
          <w:lang w:eastAsia="zh-CN"/>
        </w:rPr>
        <w:t xml:space="preserve">    </w:t>
      </w:r>
      <w:r>
        <w:rPr>
          <w:lang w:eastAsia="zh-CN"/>
        </w:rPr>
        <w:t xml:space="preserve">C235 </w:t>
      </w:r>
      <w:r>
        <w:rPr>
          <w:rFonts w:hint="eastAsia"/>
          <w:lang w:eastAsia="zh-CN"/>
        </w:rPr>
        <w:t xml:space="preserve">    </w:t>
      </w:r>
      <w:r>
        <w:rPr>
          <w:lang w:eastAsia="zh-CN"/>
        </w:rPr>
        <w:t>C235</w:t>
      </w:r>
    </w:p>
    <w:p>
      <w:pPr>
        <w:tabs>
          <w:tab w:val="center" w:pos="5870"/>
        </w:tabs>
        <w:ind w:firstLine="439" w:firstLineChars="183"/>
        <w:rPr>
          <w:lang w:eastAsia="zh-CN"/>
        </w:rPr>
      </w:pPr>
      <w:r>
        <w:rPr>
          <w:rFonts w:hint="eastAsia"/>
          <w:lang w:eastAsia="zh-CN"/>
        </w:rPr>
        <w:t>表示:  C235:  0</w:t>
      </w:r>
      <w:r>
        <w:rPr>
          <w:lang w:eastAsia="zh-CN"/>
        </w:rPr>
        <w:t>…</w:t>
      </w:r>
      <w:r>
        <w:rPr>
          <w:rFonts w:hint="eastAsia"/>
          <w:lang w:eastAsia="zh-CN"/>
        </w:rPr>
        <w:t>1000─→</w:t>
      </w:r>
      <w:r>
        <w:rPr>
          <w:lang w:eastAsia="zh-CN"/>
        </w:rPr>
        <w:t>DHSCR命中</w:t>
      </w:r>
      <w:r>
        <w:rPr>
          <w:rFonts w:hint="eastAsia"/>
          <w:lang w:eastAsia="zh-CN"/>
        </w:rPr>
        <w:t>─→C235复位─→0</w:t>
      </w:r>
      <w:r>
        <w:rPr>
          <w:lang w:eastAsia="zh-CN"/>
        </w:rPr>
        <w:t>…</w:t>
      </w:r>
      <w:r>
        <w:rPr>
          <w:rFonts w:hint="eastAsia"/>
          <w:lang w:eastAsia="zh-CN"/>
        </w:rPr>
        <w:t>1000─→</w:t>
      </w:r>
      <w:r>
        <w:rPr>
          <w:lang w:eastAsia="zh-CN"/>
        </w:rPr>
        <w:t>…相当于形成周期计数。</w:t>
      </w:r>
    </w:p>
    <w:p>
      <w:pPr>
        <w:pStyle w:val="000081"/>
        <w:rPr>
          <w:lang w:eastAsia="zh-CN"/>
        </w:rPr>
      </w:pPr>
      <w:bookmarkStart w:id="49" w:name="_Toc238033495"/>
      <w:r>
        <w:rPr>
          <w:rFonts w:hint="eastAsia"/>
          <w:lang w:eastAsia="zh-CN"/>
        </w:rPr>
        <w:t>4.1.4 DHSZ指令</w:t>
      </w:r>
      <w:bookmarkEnd w:id="49"/>
    </w:p>
    <w:p>
      <w:pPr>
        <w:ind w:firstLine="199" w:firstLineChars="83"/>
        <w:rPr>
          <w:lang w:eastAsia="zh-CN"/>
        </w:rPr>
      </w:pPr>
      <w:r>
        <w:rPr>
          <w:rFonts w:hint="eastAsia"/>
          <w:lang w:eastAsia="zh-CN"/>
        </w:rPr>
        <w:t>（1）</w:t>
      </w:r>
      <w:r>
        <w:rPr>
          <w:lang w:eastAsia="zh-CN"/>
        </w:rPr>
        <w:t>功能</w:t>
      </w:r>
    </w:p>
    <w:p>
      <w:pPr>
        <w:ind w:firstLine="480"/>
        <w:rPr>
          <w:lang w:eastAsia="zh-CN"/>
        </w:rPr>
      </w:pPr>
      <w:r>
        <w:rPr>
          <w:lang w:eastAsia="zh-CN"/>
        </w:rPr>
        <w:t>DHSZ 是：高速计数器区间比较指令。它不是只比较一个值，而是提供：下限 S1</w:t>
      </w:r>
      <w:r>
        <w:rPr>
          <w:rFonts w:hint="eastAsia"/>
          <w:lang w:eastAsia="zh-CN"/>
        </w:rPr>
        <w:t>与</w:t>
      </w:r>
      <w:r>
        <w:rPr>
          <w:lang w:eastAsia="zh-CN"/>
        </w:rPr>
        <w:t>上限 S2</w:t>
      </w:r>
      <w:r>
        <w:rPr>
          <w:rFonts w:hint="eastAsia"/>
          <w:lang w:eastAsia="zh-CN"/>
        </w:rPr>
        <w:t>，</w:t>
      </w:r>
      <w:r>
        <w:rPr>
          <w:lang w:eastAsia="zh-CN"/>
        </w:rPr>
        <w:t>然后判断高速计数器当前值属于哪一个区域：</w:t>
      </w:r>
    </w:p>
    <w:p>
      <w:pPr>
        <w:pStyle w:val="00008e"/>
        <w:numPr>
          <w:ilvl w:val="0"/>
          <w:numId w:val="10"/>
        </w:numPr>
        <w:ind w:firstLineChars="0"/>
        <w:rPr>
          <w:lang w:eastAsia="zh-CN"/>
        </w:rPr>
      </w:pPr>
      <w:r>
        <w:rPr>
          <w:lang w:eastAsia="zh-CN"/>
        </w:rPr>
        <w:t>区域1：当前值 &lt; S1</w:t>
      </w:r>
    </w:p>
    <w:p>
      <w:pPr>
        <w:pStyle w:val="00008e"/>
        <w:numPr>
          <w:ilvl w:val="0"/>
          <w:numId w:val="10"/>
        </w:numPr>
        <w:ind w:firstLineChars="0"/>
        <w:rPr>
          <w:lang w:eastAsia="zh-CN"/>
        </w:rPr>
      </w:pPr>
      <w:r>
        <w:rPr>
          <w:lang w:eastAsia="zh-CN"/>
        </w:rPr>
        <w:t>区域2：S1 ≤ 当前值 ≤ S2</w:t>
      </w:r>
    </w:p>
    <w:p>
      <w:pPr>
        <w:pStyle w:val="00008e"/>
        <w:numPr>
          <w:ilvl w:val="0"/>
          <w:numId w:val="10"/>
        </w:numPr>
        <w:ind w:firstLineChars="0"/>
        <w:rPr>
          <w:lang w:eastAsia="zh-CN"/>
        </w:rPr>
      </w:pPr>
      <w:r>
        <w:rPr>
          <w:lang w:eastAsia="zh-CN"/>
        </w:rPr>
        <w:t>区域3：当前值 &gt; S2</w:t>
      </w:r>
    </w:p>
    <w:p>
      <w:pPr>
        <w:ind w:firstLine="480"/>
        <w:rPr>
          <w:lang w:eastAsia="zh-CN"/>
        </w:rPr>
      </w:pPr>
      <w:r>
        <w:rPr>
          <w:lang w:eastAsia="zh-CN"/>
        </w:rPr>
        <w:t>并分别输出到三个连续位软元件。</w:t>
      </w:r>
    </w:p>
    <w:p>
      <w:pPr>
        <w:ind w:firstLine="199" w:firstLineChars="83"/>
        <w:rPr>
          <w:lang w:eastAsia="zh-CN"/>
        </w:rPr>
      </w:pPr>
      <w:r>
        <w:rPr>
          <w:rFonts w:hint="eastAsia"/>
          <w:lang w:eastAsia="zh-CN"/>
        </w:rPr>
        <w:t>（2）</w:t>
      </w:r>
      <w:r>
        <w:rPr>
          <w:lang w:eastAsia="zh-CN"/>
        </w:rPr>
        <w:t>指令格式</w:t>
      </w:r>
    </w:p>
    <w:p>
      <w:pPr>
        <w:ind w:firstLine="919" w:firstLineChars="383"/>
        <w:rPr>
          <w:lang w:eastAsia="zh-CN"/>
        </w:rPr>
      </w:pPr>
      <w:r>
        <w:rPr>
          <w:lang w:eastAsia="zh-CN"/>
        </w:rPr>
        <w:t xml:space="preserve">DHSZ </w:t>
      </w:r>
      <w:r>
        <w:rPr>
          <w:rFonts w:hint="eastAsia"/>
          <w:lang w:eastAsia="zh-CN"/>
        </w:rPr>
        <w:t xml:space="preserve">      </w:t>
      </w:r>
      <w:r>
        <w:rPr>
          <w:lang w:eastAsia="zh-CN"/>
        </w:rPr>
        <w:t>S1</w:t>
      </w:r>
      <w:r>
        <w:rPr>
          <w:rFonts w:hint="eastAsia"/>
          <w:lang w:eastAsia="zh-CN"/>
        </w:rPr>
        <w:t xml:space="preserve">              </w:t>
      </w:r>
      <w:r>
        <w:rPr>
          <w:lang w:eastAsia="zh-CN"/>
        </w:rPr>
        <w:t xml:space="preserve"> S2</w:t>
      </w:r>
      <w:r>
        <w:rPr>
          <w:rFonts w:hint="eastAsia"/>
          <w:lang w:eastAsia="zh-CN"/>
        </w:rPr>
        <w:t xml:space="preserve">               </w:t>
      </w:r>
      <w:r>
        <w:rPr>
          <w:lang w:eastAsia="zh-CN"/>
        </w:rPr>
        <w:t xml:space="preserve"> S</w:t>
      </w:r>
      <w:r>
        <w:rPr>
          <w:rFonts w:hint="eastAsia"/>
          <w:lang w:eastAsia="zh-CN"/>
        </w:rPr>
        <w:t xml:space="preserve">                </w:t>
      </w:r>
      <w:r>
        <w:rPr>
          <w:lang w:eastAsia="zh-CN"/>
        </w:rPr>
        <w:t xml:space="preserve"> D</w:t>
      </w:r>
    </w:p>
    <w:p>
      <w:pPr>
        <w:pStyle w:val="000090"/>
        <w:ind w:firstLine="1470" w:firstLineChars="700"/>
        <w:rPr>
          <w:lang w:eastAsia="zh-CN"/>
        </w:rPr>
      </w:pPr>
      <w:r>
        <w:rPr>
          <w:rFonts w:hint="eastAsia"/>
          <w:lang w:eastAsia="zh-CN"/>
        </w:rPr>
        <w:t>上限</w:t>
      </w:r>
      <w:r>
        <w:rPr>
          <w:lang w:eastAsia="zh-CN"/>
        </w:rPr>
        <w:t>比较值</w:t>
      </w:r>
      <w:r>
        <w:rPr>
          <w:rFonts w:hint="eastAsia"/>
          <w:lang w:eastAsia="zh-CN"/>
        </w:rPr>
        <w:t xml:space="preserve"> </w:t>
      </w:r>
      <w:r>
        <w:rPr>
          <w:lang w:eastAsia="zh-CN"/>
        </w:rPr>
        <w:t xml:space="preserve"> </w:t>
      </w:r>
      <w:r>
        <w:rPr>
          <w:rFonts w:hint="eastAsia"/>
          <w:lang w:eastAsia="zh-CN"/>
        </w:rPr>
        <w:t xml:space="preserve"> 下限比较值   </w:t>
      </w:r>
      <w:r>
        <w:rPr>
          <w:lang w:eastAsia="zh-CN"/>
        </w:rPr>
        <w:t xml:space="preserve">高速计数器 </w:t>
      </w:r>
      <w:r>
        <w:rPr>
          <w:rFonts w:hint="eastAsia"/>
          <w:lang w:eastAsia="zh-CN"/>
        </w:rPr>
        <w:t xml:space="preserve">  </w:t>
      </w:r>
      <w:r>
        <w:rPr>
          <w:lang w:eastAsia="zh-CN"/>
        </w:rPr>
        <w:t>输出首地址</w:t>
      </w:r>
    </w:p>
    <w:p>
      <w:pPr>
        <w:ind w:firstLine="199" w:firstLineChars="83"/>
        <w:rPr>
          <w:lang w:eastAsia="zh-CN"/>
        </w:rPr>
      </w:pPr>
      <w:r>
        <w:rPr>
          <w:rFonts w:hint="eastAsia"/>
          <w:lang w:eastAsia="zh-CN"/>
        </w:rPr>
        <w:t>（3）</w:t>
      </w:r>
      <w:r>
        <w:rPr>
          <w:lang w:eastAsia="zh-CN"/>
        </w:rPr>
        <w:t>操作数</w:t>
      </w:r>
      <w:r>
        <w:rPr>
          <w:rFonts w:hint="eastAsia"/>
          <w:lang w:eastAsia="zh-CN"/>
        </w:rPr>
        <w:t>说明</w:t>
      </w:r>
    </w:p>
    <w:tbl>
      <w:tblPr>
        <w:tblStyle w:val="00008f"/>
        <w:tblW w:w="0" w:type="auto"/>
        <w:jc w:val="center"/>
        <w:tblLook w:firstRow="true" w:lastRow="false" w:firstColumn="true" w:lastColumn="false" w:noHBand="false" w:noVBand="true" w:val="04A0"/>
      </w:tblPr>
      <w:tblGrid>
        <w:gridCol w:w="1129"/>
        <w:gridCol w:w="2841"/>
        <w:gridCol w:w="4389"/>
      </w:tblGrid>
      <w:tr>
        <w:trPr>
          <w:jc w:val="center"/>
        </w:trPr>
        <w:tc>
          <w:tcPr>
            <w:tcW w:w="1129" w:type="dxa"/>
            <w:shd w:val="clear" w:color="auto" w:fill="9CC2E5" w:themeFill="accent5" w:themeFillTint="99"/>
            <w:vAlign w:val="center"/>
          </w:tcPr>
          <w:p>
            <w:pPr>
              <w:pStyle w:val="000090"/>
              <w:jc w:val="center"/>
              <w:rPr/>
            </w:pPr>
            <w:r>
              <w:rPr/>
              <w:t>操作数</w:t>
            </w:r>
          </w:p>
        </w:tc>
        <w:tc>
          <w:tcPr>
            <w:tcW w:w="2841" w:type="dxa"/>
            <w:shd w:val="clear" w:color="auto" w:fill="9CC2E5" w:themeFill="accent5" w:themeFillTint="99"/>
            <w:vAlign w:val="center"/>
          </w:tcPr>
          <w:p>
            <w:pPr>
              <w:pStyle w:val="000090"/>
              <w:jc w:val="center"/>
              <w:rPr/>
            </w:pPr>
            <w:r>
              <w:rPr/>
              <w:t>内容</w:t>
            </w:r>
          </w:p>
        </w:tc>
        <w:tc>
          <w:tcPr>
            <w:tcW w:w="4389" w:type="dxa"/>
            <w:shd w:val="clear" w:color="auto" w:fill="9CC2E5" w:themeFill="accent5" w:themeFillTint="99"/>
            <w:vAlign w:val="center"/>
          </w:tcPr>
          <w:p>
            <w:pPr>
              <w:pStyle w:val="000090"/>
              <w:jc w:val="center"/>
              <w:rPr/>
            </w:pPr>
            <w:r>
              <w:rPr/>
              <w:t>可用软元件</w:t>
            </w:r>
          </w:p>
        </w:tc>
      </w:tr>
      <w:tr>
        <w:trPr>
          <w:jc w:val="center"/>
        </w:trPr>
        <w:tc>
          <w:tcPr>
            <w:tcW w:w="1129" w:type="dxa"/>
            <w:vAlign w:val="center"/>
          </w:tcPr>
          <w:p>
            <w:pPr>
              <w:pStyle w:val="000090"/>
              <w:jc w:val="center"/>
              <w:rPr/>
            </w:pPr>
            <w:r>
              <w:rPr/>
              <w:t>S1</w:t>
            </w:r>
          </w:p>
        </w:tc>
        <w:tc>
          <w:tcPr>
            <w:tcW w:w="2841" w:type="dxa"/>
            <w:vAlign w:val="center"/>
          </w:tcPr>
          <w:p>
            <w:pPr>
              <w:pStyle w:val="000090"/>
              <w:jc w:val="center"/>
              <w:rPr/>
            </w:pPr>
            <w:r>
              <w:rPr/>
              <w:t>32位</w:t>
            </w:r>
            <w:r>
              <w:rPr>
                <w:rFonts w:hint="eastAsia"/>
                <w:lang w:eastAsia="zh-CN"/>
              </w:rPr>
              <w:t>上限</w:t>
            </w:r>
            <w:r>
              <w:rPr/>
              <w:t>比较值</w:t>
            </w:r>
          </w:p>
        </w:tc>
        <w:tc>
          <w:tcPr>
            <w:tcW w:w="4389" w:type="dxa"/>
            <w:vAlign w:val="center"/>
          </w:tcPr>
          <w:p>
            <w:pPr>
              <w:pStyle w:val="000090"/>
              <w:jc w:val="center"/>
              <w:rPr/>
            </w:pPr>
            <w:r>
              <w:rPr/>
              <w:t>K/H/D等</w:t>
            </w:r>
          </w:p>
        </w:tc>
      </w:tr>
      <w:tr>
        <w:trPr>
          <w:jc w:val="center"/>
        </w:trPr>
        <w:tc>
          <w:tcPr>
            <w:tcW w:w="1129" w:type="dxa"/>
            <w:vAlign w:val="center"/>
          </w:tcPr>
          <w:p>
            <w:pPr>
              <w:pStyle w:val="000090"/>
              <w:jc w:val="center"/>
              <w:rPr/>
            </w:pPr>
            <w:r>
              <w:rPr/>
              <w:t>S2</w:t>
            </w:r>
          </w:p>
        </w:tc>
        <w:tc>
          <w:tcPr>
            <w:tcW w:w="2841" w:type="dxa"/>
            <w:vAlign w:val="center"/>
          </w:tcPr>
          <w:p>
            <w:pPr>
              <w:pStyle w:val="000090"/>
              <w:jc w:val="center"/>
              <w:rPr/>
            </w:pPr>
            <w:r>
              <w:rPr/>
              <w:t>32位</w:t>
            </w:r>
            <w:r>
              <w:rPr>
                <w:rFonts w:hint="eastAsia"/>
                <w:lang w:eastAsia="zh-CN"/>
              </w:rPr>
              <w:t>下限</w:t>
            </w:r>
            <w:r>
              <w:rPr/>
              <w:t>比较值</w:t>
            </w:r>
          </w:p>
        </w:tc>
        <w:tc>
          <w:tcPr>
            <w:tcW w:w="4389" w:type="dxa"/>
            <w:vAlign w:val="center"/>
          </w:tcPr>
          <w:p>
            <w:pPr>
              <w:pStyle w:val="000090"/>
              <w:jc w:val="center"/>
              <w:rPr/>
            </w:pPr>
            <w:r>
              <w:rPr/>
              <w:t>K/H/D等</w:t>
            </w:r>
          </w:p>
        </w:tc>
      </w:tr>
      <w:tr>
        <w:trPr>
          <w:jc w:val="center"/>
        </w:trPr>
        <w:tc>
          <w:tcPr>
            <w:tcW w:w="1129" w:type="dxa"/>
            <w:vAlign w:val="center"/>
          </w:tcPr>
          <w:p>
            <w:pPr>
              <w:pStyle w:val="000090"/>
              <w:jc w:val="center"/>
              <w:rPr/>
            </w:pPr>
            <w:r>
              <w:rPr/>
              <w:t>S</w:t>
            </w:r>
          </w:p>
        </w:tc>
        <w:tc>
          <w:tcPr>
            <w:tcW w:w="2841" w:type="dxa"/>
            <w:vAlign w:val="center"/>
          </w:tcPr>
          <w:p>
            <w:pPr>
              <w:pStyle w:val="000090"/>
              <w:jc w:val="center"/>
              <w:rPr/>
            </w:pPr>
            <w:r>
              <w:rPr/>
              <w:t>被比较的高速计数器</w:t>
            </w:r>
          </w:p>
        </w:tc>
        <w:tc>
          <w:tcPr>
            <w:tcW w:w="4389" w:type="dxa"/>
            <w:vAlign w:val="center"/>
          </w:tcPr>
          <w:p>
            <w:pPr>
              <w:pStyle w:val="000090"/>
              <w:jc w:val="center"/>
              <w:rPr/>
            </w:pPr>
            <w:r>
              <w:rPr/>
              <w:t>C235～C255中的支持对象</w:t>
            </w:r>
          </w:p>
        </w:tc>
      </w:tr>
      <w:tr>
        <w:trPr>
          <w:jc w:val="center"/>
        </w:trPr>
        <w:tc>
          <w:tcPr>
            <w:tcW w:w="1129" w:type="dxa"/>
            <w:vAlign w:val="center"/>
          </w:tcPr>
          <w:p>
            <w:pPr>
              <w:pStyle w:val="000090"/>
              <w:jc w:val="center"/>
              <w:rPr/>
            </w:pPr>
            <w:r>
              <w:rPr/>
              <w:t>D</w:t>
            </w:r>
          </w:p>
        </w:tc>
        <w:tc>
          <w:tcPr>
            <w:tcW w:w="2841" w:type="dxa"/>
            <w:vAlign w:val="center"/>
          </w:tcPr>
          <w:p>
            <w:pPr>
              <w:pStyle w:val="000090"/>
              <w:jc w:val="center"/>
              <w:rPr>
                <w:lang w:eastAsia="zh-CN"/>
              </w:rPr>
            </w:pPr>
            <w:r>
              <w:rPr>
                <w:rFonts w:hint="eastAsia"/>
                <w:lang w:eastAsia="zh-CN"/>
              </w:rPr>
              <w:t>比较</w:t>
            </w:r>
            <w:r>
              <w:rPr>
                <w:lang w:eastAsia="zh-CN"/>
              </w:rPr>
              <w:t>结果输出的首</w:t>
            </w:r>
            <w:r>
              <w:rPr>
                <w:rFonts w:hint="eastAsia"/>
                <w:lang w:eastAsia="zh-CN"/>
              </w:rPr>
              <w:t>地址</w:t>
            </w:r>
          </w:p>
        </w:tc>
        <w:tc>
          <w:tcPr>
            <w:tcW w:w="4389" w:type="dxa"/>
            <w:vAlign w:val="center"/>
          </w:tcPr>
          <w:p>
            <w:pPr>
              <w:pStyle w:val="000090"/>
              <w:jc w:val="center"/>
              <w:rPr>
                <w:lang w:eastAsia="zh-CN"/>
              </w:rPr>
            </w:pPr>
            <w:r>
              <w:rPr>
                <w:lang w:eastAsia="zh-CN"/>
              </w:rPr>
              <w:t>达到比较值时需要</w:t>
            </w:r>
            <w:r>
              <w:rPr>
                <w:rFonts w:hint="eastAsia"/>
                <w:lang w:eastAsia="zh-CN"/>
              </w:rPr>
              <w:t>置/复位</w:t>
            </w:r>
            <w:r>
              <w:rPr>
                <w:lang w:eastAsia="zh-CN"/>
              </w:rPr>
              <w:t>的目标软元件</w:t>
            </w:r>
          </w:p>
        </w:tc>
      </w:tr>
    </w:tbl>
    <w:p>
      <w:pPr>
        <w:pStyle w:val="0000a7"/>
        <w:rPr>
          <w:rFonts w:hint="eastAsia"/>
        </w:rPr>
      </w:pPr>
      <w:r>
        <w:rPr>
          <w:rFonts w:hint="eastAsia"/>
        </w:rPr>
        <w:t>表4-7 DHSZ指令操作数</w:t>
      </w:r>
    </w:p>
    <w:p>
      <w:pPr>
        <w:ind w:firstLine="480"/>
        <w:rPr>
          <w:rFonts w:cs="Times New Roman"/>
          <w:lang w:eastAsia="zh-CN"/>
        </w:rPr>
      </w:pPr>
      <w:r>
        <w:rPr>
          <w:rFonts w:hint="eastAsia"/>
          <w:lang w:eastAsia="zh-CN"/>
        </w:rPr>
        <w:t xml:space="preserve">*注意：上下限包含边界且 </w:t>
      </w:r>
      <w:r>
        <w:rPr>
          <w:rFonts w:hint="eastAsia" w:cs="Times New Roman"/>
          <w:lang w:eastAsia="zh-CN"/>
        </w:rPr>
        <w:t>S1</w:t>
      </w:r>
      <w:r>
        <w:rPr>
          <w:rFonts w:cs="Times New Roman"/>
          <w:lang w:eastAsia="zh-CN"/>
        </w:rPr>
        <w:t xml:space="preserve"> ≤ </w:t>
      </w:r>
      <w:r>
        <w:rPr>
          <w:rFonts w:hint="eastAsia" w:cs="Times New Roman"/>
          <w:lang w:eastAsia="zh-CN"/>
        </w:rPr>
        <w:t>S</w:t>
      </w:r>
      <w:r>
        <w:rPr>
          <w:rFonts w:cs="Times New Roman"/>
          <w:lang w:eastAsia="zh-CN"/>
        </w:rPr>
        <w:t xml:space="preserve"> ≤ </w:t>
      </w:r>
      <w:r>
        <w:rPr>
          <w:rFonts w:hint="eastAsia" w:cs="Times New Roman"/>
          <w:lang w:eastAsia="zh-CN"/>
        </w:rPr>
        <w:t xml:space="preserve">S2 </w:t>
      </w:r>
      <w:r>
        <w:rPr>
          <w:rFonts w:hint="eastAsia"/>
          <w:lang w:eastAsia="zh-CN"/>
        </w:rPr>
        <w:t>；</w:t>
      </w:r>
      <w:r>
        <w:rPr>
          <w:lang w:eastAsia="zh-CN"/>
        </w:rPr>
        <w:t>D 会占三个连续软元件</w:t>
      </w:r>
      <w:r>
        <w:rPr>
          <w:rFonts w:hint="eastAsia"/>
          <w:lang w:eastAsia="zh-CN"/>
        </w:rPr>
        <w:t>（</w:t>
      </w:r>
      <w:r>
        <w:rPr>
          <w:rFonts w:cs="Times New Roman"/>
          <w:lang w:eastAsia="zh-CN"/>
        </w:rPr>
        <w:t>D/D+1/D+</w:t>
      </w:r>
      <w:r>
        <w:rPr>
          <w:rFonts w:hint="eastAsia" w:cs="Times New Roman"/>
          <w:lang w:eastAsia="zh-CN"/>
        </w:rPr>
        <w:t>2</w:t>
      </w:r>
      <w:r>
        <w:rPr>
          <w:rFonts w:hint="eastAsia"/>
          <w:lang w:eastAsia="zh-CN"/>
        </w:rPr>
        <w:t>）。</w:t>
      </w:r>
    </w:p>
    <w:p>
      <w:pPr>
        <w:ind w:firstLine="199" w:firstLineChars="83"/>
        <w:rPr>
          <w:lang w:eastAsia="zh-CN"/>
        </w:rPr>
      </w:pPr>
      <w:r>
        <w:rPr>
          <w:rFonts w:hint="eastAsia"/>
          <w:lang w:eastAsia="zh-CN"/>
        </w:rPr>
        <w:t>（4）</w:t>
      </w:r>
      <w:r>
        <w:rPr>
          <w:lang w:eastAsia="zh-CN"/>
        </w:rPr>
        <w:t>执行说明</w:t>
      </w:r>
    </w:p>
    <w:p>
      <w:pPr>
        <w:ind w:firstLine="480"/>
        <w:rPr>
          <w:rFonts w:cs="Times New Roman"/>
          <w:lang w:eastAsia="zh-CN"/>
        </w:rPr>
      </w:pPr>
      <w:r>
        <w:rPr>
          <w:rFonts w:hint="eastAsia"/>
          <w:b/>
          <w:bCs/>
          <w:lang w:eastAsia="zh-CN"/>
        </w:rPr>
        <w:t xml:space="preserve">① </w:t>
      </w:r>
      <w:r>
        <w:rPr>
          <w:rFonts w:hint="eastAsia"/>
          <w:lang w:eastAsia="zh-CN"/>
        </w:rPr>
        <w:t>指令的有效条件</w:t>
      </w:r>
      <w:r>
        <w:rPr>
          <w:rFonts w:hint="eastAsia" w:cs="Times New Roman"/>
          <w:lang w:eastAsia="zh-CN"/>
        </w:rPr>
        <w:t>：</w:t>
      </w:r>
    </w:p>
    <w:p>
      <w:pPr>
        <w:ind w:firstLine="480"/>
        <w:rPr>
          <w:lang w:eastAsia="zh-CN"/>
        </w:rPr>
      </w:pPr>
      <w:r>
        <w:rPr>
          <w:lang w:eastAsia="zh-CN"/>
        </w:rPr>
        <w:t>当 DHS</w:t>
      </w:r>
      <w:r>
        <w:rPr>
          <w:rFonts w:hint="eastAsia"/>
          <w:lang w:eastAsia="zh-CN"/>
        </w:rPr>
        <w:t>Z</w:t>
      </w:r>
      <w:r>
        <w:rPr>
          <w:lang w:eastAsia="zh-CN"/>
        </w:rPr>
        <w:t xml:space="preserve"> 前面的执行条件为 ON 时，DHSZ 高速区间比较有效</w:t>
      </w:r>
      <w:r>
        <w:rPr>
          <w:rFonts w:hint="eastAsia"/>
          <w:lang w:eastAsia="zh-CN"/>
        </w:rPr>
        <w:t>，对指定高速计数器的当前值进行高速比较。</w:t>
      </w:r>
    </w:p>
    <w:p>
      <w:pPr>
        <w:ind w:firstLine="480"/>
        <w:rPr>
          <w:rFonts w:cs="Times New Roman"/>
          <w:lang w:eastAsia="zh-CN"/>
        </w:rPr>
      </w:pPr>
      <w:r>
        <w:rPr>
          <w:rFonts w:hint="eastAsia"/>
          <w:b/>
          <w:bCs/>
          <w:lang w:eastAsia="zh-CN"/>
        </w:rPr>
        <w:t>②</w:t>
      </w:r>
      <w:r>
        <w:rPr>
          <w:rFonts w:hint="eastAsia"/>
          <w:lang w:eastAsia="zh-CN"/>
        </w:rPr>
        <w:t xml:space="preserve"> 达到设定值后的动作</w:t>
      </w:r>
      <w:r>
        <w:rPr>
          <w:rFonts w:hint="eastAsia" w:cs="Times New Roman"/>
          <w:lang w:eastAsia="zh-CN"/>
        </w:rPr>
        <w:t>：</w:t>
      </w:r>
    </w:p>
    <w:p>
      <w:pPr>
        <w:spacing w:line="240" w:lineRule="auto"/>
        <w:ind w:firstLine="480"/>
        <w:rPr>
          <w:rFonts w:cs="Times New Roman"/>
          <w:lang w:eastAsia="zh-CN"/>
        </w:rPr>
      </w:pPr>
      <w:r>
        <w:rPr>
          <w:rFonts w:cs="Times New Roman"/>
          <w:lang w:eastAsia="zh-CN"/>
        </w:rPr>
        <w:t>例如：     M0</w:t>
      </w:r>
    </w:p>
    <w:p>
      <w:pPr>
        <w:spacing w:line="240" w:lineRule="auto"/>
        <w:ind w:firstLine="960" w:firstLineChars="400"/>
        <w:rPr>
          <w:rFonts w:cs="Times New Roman"/>
          <w:lang w:eastAsia="zh-CN"/>
        </w:rPr>
      </w:pPr>
      <w:r>
        <w:rPr>
          <w:rFonts w:cs="Times New Roman"/>
          <w:lang w:eastAsia="zh-CN"/>
        </w:rPr>
        <w:t>--------|</w:t>
      </w:r>
      <w:r>
        <w:rPr>
          <w:rFonts w:hint="eastAsia" w:cs="Times New Roman"/>
          <w:lang w:eastAsia="zh-CN"/>
        </w:rPr>
        <w:t xml:space="preserve"> </w:t>
      </w:r>
      <w:r>
        <w:rPr>
          <w:rFonts w:cs="Times New Roman"/>
          <w:lang w:eastAsia="zh-CN"/>
        </w:rPr>
        <w:t xml:space="preserve"> |--------[ DHSZ </w:t>
      </w:r>
      <w:r>
        <w:rPr>
          <w:rFonts w:hint="eastAsia" w:cs="Times New Roman"/>
          <w:lang w:eastAsia="zh-CN"/>
        </w:rPr>
        <w:t xml:space="preserve"> </w:t>
      </w:r>
      <w:r>
        <w:rPr>
          <w:rFonts w:cs="Times New Roman"/>
          <w:lang w:eastAsia="zh-CN"/>
        </w:rPr>
        <w:t>K1000</w:t>
      </w:r>
      <w:r>
        <w:rPr>
          <w:rFonts w:hint="eastAsia" w:cs="Times New Roman"/>
          <w:lang w:eastAsia="zh-CN"/>
        </w:rPr>
        <w:t xml:space="preserve"> </w:t>
      </w:r>
      <w:r>
        <w:rPr>
          <w:rFonts w:cs="Times New Roman"/>
          <w:lang w:eastAsia="zh-CN"/>
        </w:rPr>
        <w:t xml:space="preserve"> K2000 </w:t>
      </w:r>
      <w:r>
        <w:rPr>
          <w:rFonts w:hint="eastAsia" w:cs="Times New Roman"/>
          <w:lang w:eastAsia="zh-CN"/>
        </w:rPr>
        <w:t xml:space="preserve"> </w:t>
      </w:r>
      <w:r>
        <w:rPr>
          <w:rFonts w:cs="Times New Roman"/>
          <w:lang w:eastAsia="zh-CN"/>
        </w:rPr>
        <w:t xml:space="preserve">C235 </w:t>
      </w:r>
      <w:r>
        <w:rPr>
          <w:rFonts w:hint="eastAsia" w:cs="Times New Roman"/>
          <w:lang w:eastAsia="zh-CN"/>
        </w:rPr>
        <w:t xml:space="preserve"> </w:t>
      </w:r>
      <w:r>
        <w:rPr>
          <w:rFonts w:cs="Times New Roman"/>
          <w:lang w:eastAsia="zh-CN"/>
        </w:rPr>
        <w:t>Y0 ]</w:t>
      </w:r>
    </w:p>
    <w:p>
      <w:pPr>
        <w:ind w:firstLine="480"/>
        <w:rPr>
          <w:rFonts w:cs="Times New Roman"/>
          <w:lang w:eastAsia="zh-CN"/>
        </w:rPr>
      </w:pPr>
      <w:r>
        <w:rPr>
          <w:rFonts w:cs="Times New Roman"/>
          <w:lang w:eastAsia="zh-CN"/>
        </w:rPr>
        <w:t>假设 C235 一直向上计数。</w:t>
      </w:r>
    </w:p>
    <w:p>
      <w:pPr>
        <w:ind w:firstLine="480"/>
        <w:rPr>
          <w:rFonts w:cs="Times New Roman"/>
          <w:lang w:eastAsia="zh-CN"/>
        </w:rPr>
      </w:pPr>
      <w:r>
        <w:rPr>
          <w:rFonts w:hint="eastAsia" w:cs="Times New Roman"/>
          <w:lang w:eastAsia="zh-CN"/>
        </w:rPr>
        <w:t>当</w:t>
      </w:r>
      <w:r>
        <w:rPr>
          <w:rFonts w:cs="Times New Roman"/>
          <w:lang w:eastAsia="zh-CN"/>
        </w:rPr>
        <w:t>C235 = 500</w:t>
      </w:r>
      <w:r>
        <w:rPr>
          <w:rFonts w:hint="eastAsia" w:cs="Times New Roman"/>
          <w:lang w:eastAsia="zh-CN"/>
        </w:rPr>
        <w:t>时：</w:t>
      </w:r>
      <w:r>
        <w:rPr>
          <w:rFonts w:cs="Times New Roman"/>
          <w:lang w:eastAsia="zh-CN"/>
        </w:rPr>
        <w:t>Y0 = ON</w:t>
      </w:r>
      <w:r>
        <w:rPr>
          <w:rFonts w:hint="eastAsia" w:cs="Times New Roman"/>
          <w:lang w:eastAsia="zh-CN"/>
        </w:rPr>
        <w:t>；</w:t>
      </w:r>
      <w:r>
        <w:rPr>
          <w:rFonts w:cs="Times New Roman"/>
          <w:lang w:eastAsia="zh-CN"/>
        </w:rPr>
        <w:t>Y1 = OFF</w:t>
      </w:r>
      <w:r>
        <w:rPr>
          <w:rFonts w:hint="eastAsia" w:cs="Times New Roman"/>
          <w:lang w:eastAsia="zh-CN"/>
        </w:rPr>
        <w:t>；</w:t>
      </w:r>
      <w:r>
        <w:rPr>
          <w:rFonts w:cs="Times New Roman"/>
          <w:lang w:eastAsia="zh-CN"/>
        </w:rPr>
        <w:t>Y2 = OFF</w:t>
      </w:r>
    </w:p>
    <w:p>
      <w:pPr>
        <w:ind w:firstLine="480"/>
        <w:rPr>
          <w:rFonts w:cs="Times New Roman"/>
          <w:lang w:eastAsia="zh-CN"/>
        </w:rPr>
      </w:pPr>
      <w:r>
        <w:rPr>
          <w:rFonts w:hint="eastAsia" w:cs="Times New Roman"/>
          <w:lang w:eastAsia="zh-CN"/>
        </w:rPr>
        <w:t>当</w:t>
      </w:r>
      <w:r>
        <w:rPr>
          <w:rFonts w:cs="Times New Roman"/>
          <w:lang w:eastAsia="zh-CN"/>
        </w:rPr>
        <w:t>C235 = 1000</w:t>
      </w:r>
      <w:r>
        <w:rPr>
          <w:rFonts w:hint="eastAsia" w:cs="Times New Roman"/>
          <w:lang w:eastAsia="zh-CN"/>
        </w:rPr>
        <w:t>时：</w:t>
      </w:r>
      <w:r>
        <w:rPr>
          <w:rFonts w:cs="Times New Roman"/>
          <w:lang w:eastAsia="zh-CN"/>
        </w:rPr>
        <w:t>Y0 = OFF</w:t>
      </w:r>
      <w:r>
        <w:rPr>
          <w:rFonts w:hint="eastAsia" w:cs="Times New Roman"/>
          <w:lang w:eastAsia="zh-CN"/>
        </w:rPr>
        <w:t>；</w:t>
      </w:r>
      <w:r>
        <w:rPr>
          <w:rFonts w:cs="Times New Roman"/>
          <w:lang w:eastAsia="zh-CN"/>
        </w:rPr>
        <w:t>Y1 = ON</w:t>
      </w:r>
      <w:r>
        <w:rPr>
          <w:rFonts w:hint="eastAsia" w:cs="Times New Roman"/>
          <w:lang w:eastAsia="zh-CN"/>
        </w:rPr>
        <w:t>；</w:t>
      </w:r>
      <w:r>
        <w:rPr>
          <w:rFonts w:cs="Times New Roman"/>
          <w:lang w:eastAsia="zh-CN"/>
        </w:rPr>
        <w:t>Y2 = OFF</w:t>
      </w:r>
    </w:p>
    <w:p>
      <w:pPr>
        <w:ind w:firstLine="480"/>
        <w:rPr>
          <w:rFonts w:cs="Times New Roman"/>
          <w:lang w:eastAsia="zh-CN"/>
        </w:rPr>
      </w:pPr>
      <w:r>
        <w:rPr>
          <w:rFonts w:hint="eastAsia" w:cs="Times New Roman"/>
          <w:lang w:eastAsia="zh-CN"/>
        </w:rPr>
        <w:t>当</w:t>
      </w:r>
      <w:r>
        <w:rPr>
          <w:rFonts w:cs="Times New Roman"/>
          <w:lang w:eastAsia="zh-CN"/>
        </w:rPr>
        <w:t>C235 = 200</w:t>
      </w:r>
      <w:r>
        <w:rPr>
          <w:rFonts w:hint="eastAsia" w:cs="Times New Roman"/>
          <w:lang w:eastAsia="zh-CN"/>
        </w:rPr>
        <w:t>1时：</w:t>
      </w:r>
      <w:r>
        <w:rPr>
          <w:rFonts w:cs="Times New Roman"/>
          <w:lang w:eastAsia="zh-CN"/>
        </w:rPr>
        <w:t>Y0 = OFF</w:t>
      </w:r>
      <w:r>
        <w:rPr>
          <w:rFonts w:hint="eastAsia" w:cs="Times New Roman"/>
          <w:lang w:eastAsia="zh-CN"/>
        </w:rPr>
        <w:t>；</w:t>
      </w:r>
      <w:r>
        <w:rPr>
          <w:rFonts w:cs="Times New Roman"/>
          <w:lang w:eastAsia="zh-CN"/>
        </w:rPr>
        <w:t>Y1 = OFF</w:t>
      </w:r>
      <w:r>
        <w:rPr>
          <w:rFonts w:hint="eastAsia" w:cs="Times New Roman"/>
          <w:lang w:eastAsia="zh-CN"/>
        </w:rPr>
        <w:t>；</w:t>
      </w:r>
      <w:r>
        <w:rPr>
          <w:rFonts w:cs="Times New Roman"/>
          <w:lang w:eastAsia="zh-CN"/>
        </w:rPr>
        <w:t>Y2 = ON</w:t>
      </w:r>
    </w:p>
    <w:p>
      <w:pPr>
        <w:ind w:firstLine="480"/>
        <w:rPr>
          <w:lang w:eastAsia="zh-CN"/>
        </w:rPr>
      </w:pPr>
      <w:r>
        <w:rPr>
          <w:rFonts w:hint="eastAsia"/>
          <w:b/>
          <w:bCs/>
          <w:lang w:eastAsia="zh-CN"/>
        </w:rPr>
        <w:t>③</w:t>
      </w:r>
      <w:r>
        <w:rPr>
          <w:lang w:eastAsia="zh-CN"/>
        </w:rPr>
        <w:t>更新</w:t>
      </w:r>
      <w:r>
        <w:rPr>
          <w:rFonts w:hint="eastAsia"/>
          <w:lang w:eastAsia="zh-CN"/>
        </w:rPr>
        <w:t>比较</w:t>
      </w:r>
      <w:r>
        <w:rPr>
          <w:lang w:eastAsia="zh-CN"/>
        </w:rPr>
        <w:t>结果</w:t>
      </w:r>
    </w:p>
    <w:p>
      <w:pPr>
        <w:ind w:firstLine="480"/>
        <w:rPr>
          <w:rFonts w:cs="Times New Roman"/>
          <w:lang w:eastAsia="zh-CN"/>
        </w:rPr>
      </w:pPr>
      <w:r>
        <w:rPr>
          <w:rFonts w:cs="Times New Roman"/>
          <w:lang w:eastAsia="zh-CN"/>
        </w:rPr>
        <w:t>DHSZ 的高速比较结果是在高速计数器发生计数脉冲、计数值变化时更新的</w:t>
      </w:r>
      <w:r>
        <w:rPr>
          <w:rFonts w:hint="eastAsia" w:cs="Times New Roman"/>
          <w:lang w:eastAsia="zh-CN"/>
        </w:rPr>
        <w:t>，并</w:t>
      </w:r>
      <w:r>
        <w:rPr>
          <w:rFonts w:cs="Times New Roman"/>
          <w:lang w:eastAsia="zh-CN"/>
        </w:rPr>
        <w:t>不是普通的每扫描周期重新算一次</w:t>
      </w:r>
      <w:r>
        <w:rPr>
          <w:rFonts w:hint="eastAsia" w:cs="Times New Roman"/>
          <w:lang w:eastAsia="zh-CN"/>
        </w:rPr>
        <w:t>，</w:t>
      </w:r>
      <w:r>
        <w:rPr>
          <w:rFonts w:cs="Times New Roman"/>
          <w:lang w:eastAsia="zh-CN"/>
        </w:rPr>
        <w:t>而是</w:t>
      </w:r>
      <w:r>
        <w:rPr>
          <w:rFonts w:hint="eastAsia" w:cs="Times New Roman"/>
          <w:lang w:eastAsia="zh-CN"/>
        </w:rPr>
        <w:t>当</w:t>
      </w:r>
      <w:r>
        <w:rPr>
          <w:rFonts w:cs="Times New Roman"/>
          <w:lang w:eastAsia="zh-CN"/>
        </w:rPr>
        <w:t>高速计数脉冲到来</w:t>
      </w:r>
      <w:r>
        <w:rPr>
          <w:rFonts w:hint="eastAsia" w:cs="Times New Roman"/>
          <w:lang w:eastAsia="zh-CN"/>
        </w:rPr>
        <w:t>、</w:t>
      </w:r>
      <w:r>
        <w:rPr>
          <w:rFonts w:cs="Times New Roman"/>
          <w:lang w:eastAsia="zh-CN"/>
        </w:rPr>
        <w:t>计数值改变</w:t>
      </w:r>
      <w:r>
        <w:rPr>
          <w:rFonts w:hint="eastAsia" w:cs="Times New Roman"/>
          <w:lang w:eastAsia="zh-CN"/>
        </w:rPr>
        <w:t>，进行</w:t>
      </w:r>
      <w:r>
        <w:rPr>
          <w:rFonts w:cs="Times New Roman"/>
          <w:lang w:eastAsia="zh-CN"/>
        </w:rPr>
        <w:t>高速区间比较</w:t>
      </w:r>
      <w:r>
        <w:rPr>
          <w:rFonts w:hint="eastAsia" w:cs="Times New Roman"/>
          <w:lang w:eastAsia="zh-CN"/>
        </w:rPr>
        <w:t>时</w:t>
      </w:r>
      <w:r>
        <w:rPr>
          <w:rFonts w:cs="Times New Roman"/>
          <w:lang w:eastAsia="zh-CN"/>
        </w:rPr>
        <w:t>更新D/D+1/D+</w:t>
      </w:r>
      <w:r>
        <w:rPr>
          <w:rFonts w:hint="eastAsia" w:cs="Times New Roman"/>
          <w:lang w:eastAsia="zh-CN"/>
        </w:rPr>
        <w:t>2</w:t>
      </w:r>
      <w:r>
        <w:rPr>
          <w:rFonts w:cs="Times New Roman"/>
          <w:lang w:eastAsia="zh-CN"/>
        </w:rPr>
        <w:t>。</w:t>
      </w:r>
    </w:p>
    <w:p>
      <w:pPr>
        <w:ind w:firstLine="480"/>
        <w:rPr>
          <w:rFonts w:cs="Times New Roman"/>
          <w:lang w:eastAsia="zh-CN"/>
        </w:rPr>
      </w:pPr>
      <w:r>
        <w:rPr>
          <w:rFonts w:hint="eastAsia" w:cs="Times New Roman"/>
          <w:lang w:eastAsia="zh-CN"/>
        </w:rPr>
        <w:t>*注意：</w:t>
      </w:r>
      <w:r>
        <w:rPr>
          <w:rFonts w:cs="Times New Roman"/>
          <w:lang w:eastAsia="zh-CN"/>
        </w:rPr>
        <w:t>PLC 刚上电或由 STOP 切换为 RUN 时，如果高速计数器尚未产生新的计数脉冲，即使当前计数值已经落在某个区间，DHSZ 的输出也不一定立即形成对应的比较状态；需要立即初始化比较结果时，可以配合普通区域比较进行启动初始化。</w:t>
      </w:r>
    </w:p>
    <w:p>
      <w:pPr>
        <w:ind w:firstLine="480"/>
        <w:rPr>
          <w:lang w:eastAsia="zh-CN"/>
        </w:rPr>
      </w:pPr>
      <w:r>
        <w:rPr>
          <w:rFonts w:hint="eastAsia"/>
          <w:b/>
          <w:bCs/>
          <w:lang w:eastAsia="zh-CN"/>
        </w:rPr>
        <w:t>④</w:t>
      </w:r>
      <w:r>
        <w:rPr>
          <w:rFonts w:hint="eastAsia"/>
          <w:lang w:eastAsia="zh-CN"/>
        </w:rPr>
        <w:t xml:space="preserve"> </w:t>
      </w:r>
      <w:r>
        <w:rPr>
          <w:lang w:eastAsia="zh-CN"/>
        </w:rPr>
        <w:t>高速计数器清零后的状态</w:t>
      </w:r>
    </w:p>
    <w:p>
      <w:pPr>
        <w:ind w:firstLine="480"/>
        <w:rPr>
          <w:lang w:eastAsia="zh-CN"/>
        </w:rPr>
      </w:pPr>
      <w:r>
        <w:rPr>
          <w:rFonts w:hint="eastAsia"/>
          <w:b/>
          <w:bCs/>
          <w:lang w:eastAsia="zh-CN"/>
        </w:rPr>
        <w:t xml:space="preserve">⑤ </w:t>
      </w:r>
      <w:r>
        <w:rPr>
          <w:lang w:eastAsia="zh-CN"/>
        </w:rPr>
        <w:t>指令执行条件变为 OFF 后的状态</w:t>
      </w:r>
    </w:p>
    <w:p>
      <w:pPr>
        <w:ind w:firstLine="199" w:firstLineChars="83"/>
        <w:rPr>
          <w:lang w:eastAsia="zh-CN"/>
        </w:rPr>
      </w:pPr>
      <w:r>
        <w:rPr>
          <w:lang w:eastAsia="zh-CN"/>
        </w:rPr>
        <w:t>执行条件 OFF 后，DHSZ 停止高速区间比较，不再根据新的高速计数值更新比较输出</w:t>
      </w:r>
      <w:r>
        <w:rPr>
          <w:rFonts w:hint="eastAsia"/>
          <w:lang w:eastAsia="zh-CN"/>
        </w:rPr>
        <w:t>，</w:t>
      </w:r>
      <w:r>
        <w:rPr>
          <w:lang w:eastAsia="zh-CN"/>
        </w:rPr>
        <w:t>所有比较结果</w:t>
      </w:r>
      <w:r>
        <w:rPr>
          <w:rFonts w:hint="eastAsia"/>
          <w:lang w:eastAsia="zh-CN"/>
        </w:rPr>
        <w:t>输出保持原状态，并不</w:t>
      </w:r>
      <w:r>
        <w:rPr>
          <w:lang w:eastAsia="zh-CN"/>
        </w:rPr>
        <w:t>自动清零。</w:t>
      </w:r>
    </w:p>
    <w:p>
      <w:pPr>
        <w:ind w:firstLine="199" w:firstLineChars="83"/>
        <w:rPr>
          <w:lang w:eastAsia="zh-CN"/>
        </w:rPr>
      </w:pPr>
      <w:r>
        <w:rPr>
          <w:rFonts w:hint="eastAsia"/>
          <w:lang w:eastAsia="zh-CN"/>
        </w:rPr>
        <w:t>（5）</w:t>
      </w:r>
      <w:r>
        <w:rPr>
          <w:lang w:eastAsia="zh-CN"/>
        </w:rPr>
        <w:t>程序示例</w:t>
      </w:r>
    </w:p>
    <w:p>
      <w:pPr>
        <w:ind w:firstLine="480"/>
        <w:rPr>
          <w:lang w:eastAsia="zh-CN"/>
        </w:rPr>
      </w:pPr>
      <w:r>
        <w:rPr>
          <w:lang w:eastAsia="zh-CN"/>
        </w:rPr>
        <w:t>控制要求：</w:t>
      </w:r>
    </w:p>
    <w:p>
      <w:pPr>
        <w:ind w:left="480" w:leftChars="200" w:firstLine="480"/>
        <w:rPr>
          <w:lang w:eastAsia="zh-CN"/>
        </w:rPr>
      </w:pPr>
      <w:r>
        <w:rPr>
          <w:lang w:eastAsia="zh-CN"/>
        </w:rPr>
        <w:t>C235：高速计数器；</w:t>
      </w:r>
    </w:p>
    <w:p>
      <w:pPr>
        <w:ind w:left="480" w:leftChars="200" w:firstLine="480"/>
        <w:rPr>
          <w:lang w:eastAsia="zh-CN"/>
        </w:rPr>
      </w:pPr>
      <w:r>
        <w:rPr>
          <w:lang w:eastAsia="zh-CN"/>
        </w:rPr>
        <w:t>M0：DHSZ 高速区间比较允许；</w:t>
      </w:r>
    </w:p>
    <w:p>
      <w:pPr>
        <w:ind w:left="480" w:leftChars="200" w:firstLine="480"/>
        <w:rPr>
          <w:lang w:eastAsia="zh-CN"/>
        </w:rPr>
      </w:pPr>
      <w:r>
        <w:rPr>
          <w:lang w:eastAsia="zh-CN"/>
        </w:rPr>
        <w:t>下限设定值：1000；</w:t>
      </w:r>
    </w:p>
    <w:p>
      <w:pPr>
        <w:ind w:left="480" w:leftChars="200" w:firstLine="480"/>
        <w:rPr>
          <w:lang w:eastAsia="zh-CN"/>
        </w:rPr>
      </w:pPr>
      <w:r>
        <w:rPr>
          <w:lang w:eastAsia="zh-CN"/>
        </w:rPr>
        <w:t>上限设定值：2000；</w:t>
      </w:r>
    </w:p>
    <w:p>
      <w:pPr>
        <w:ind w:left="480" w:leftChars="200" w:firstLine="480"/>
        <w:rPr>
          <w:lang w:eastAsia="zh-CN"/>
        </w:rPr>
      </w:pPr>
      <w:r>
        <w:rPr>
          <w:lang w:eastAsia="zh-CN"/>
        </w:rPr>
        <w:t>Y0～Y2：区间比较结果输出；</w:t>
      </w:r>
    </w:p>
    <w:p>
      <w:pPr>
        <w:ind w:left="480" w:leftChars="200" w:firstLine="480"/>
        <w:rPr>
          <w:lang w:eastAsia="zh-CN"/>
        </w:rPr>
      </w:pPr>
      <w:r>
        <w:rPr>
          <w:lang w:eastAsia="zh-CN"/>
        </w:rPr>
        <w:t>X10：高速计数器清零；</w:t>
      </w:r>
    </w:p>
    <w:p>
      <w:pPr>
        <w:ind w:left="480" w:leftChars="200" w:firstLine="480"/>
        <w:rPr>
          <w:lang w:eastAsia="zh-CN"/>
        </w:rPr>
      </w:pPr>
      <w:r>
        <w:rPr>
          <w:lang w:eastAsia="zh-CN"/>
        </w:rPr>
        <w:t>X11：比较结果输出清零。</w:t>
      </w:r>
    </w:p>
    <w:p>
      <w:pPr>
        <w:ind w:firstLine="480"/>
        <w:rPr>
          <w:lang w:eastAsia="zh-CN"/>
        </w:rPr>
      </w:pPr>
      <w:r>
        <w:rPr>
          <w:lang w:eastAsia="zh-CN"/>
        </w:rPr>
        <w:t>假设 C235 已按照对应高速计数器方式配置并进行高速脉冲计数。</w:t>
      </w:r>
    </w:p>
    <w:p>
      <w:pPr>
        <w:ind w:firstLine="480"/>
        <w:rPr>
          <w:lang w:eastAsia="zh-CN"/>
        </w:rPr>
      </w:pPr>
      <w:r>
        <w:rPr>
          <w:rFonts w:hint="eastAsia"/>
          <w:lang w:eastAsia="zh-CN"/>
        </w:rPr>
        <w:t>梯形图如下：</w:t>
      </w:r>
    </w:p>
    <w:p>
      <w:pPr>
        <w:ind w:firstLine="0" w:firstLineChars="0"/>
        <w:jc w:val="center"/>
        <w:rPr>
          <w:lang w:eastAsia="zh-CN"/>
        </w:rPr>
      </w:pPr>
      <w:r>
        <w:rPr>
          <w:lang w:eastAsia="zh-CN"/>
        </w:rPr>
        <w:drawing>
          <wp:inline distT="0" distB="0" distL="0" distR="0">
            <wp:extent cx="5862624" cy="1154302"/>
            <wp:effectExtent l="0" t="0" r="5080" b="8255"/>
            <wp:docPr id="65" name="图片 1"/>
            <wp:cNvGraphicFramePr>
              <a:graphicFrameLocks noChangeAspect="true"/>
            </wp:cNvGraphicFramePr>
            <a:graphic>
              <a:graphicData uri="http://schemas.openxmlformats.org/drawingml/2006/picture">
                <pic:pic>
                  <pic:nvPicPr>
                    <pic:cNvPr id="66" name=""/>
                    <pic:cNvPicPr/>
                  </pic:nvPicPr>
                  <pic:blipFill>
                    <a:blip r:embed="rId34"/>
                    <a:stretch>
                      <a:fillRect/>
                    </a:stretch>
                  </pic:blipFill>
                  <pic:spPr>
                    <a:xfrm>
                      <a:off x="0" y="0"/>
                      <a:ext cx="5875810" cy="1156898"/>
                    </a:xfrm>
                    <a:prstGeom prst="rect">
                      <a:avLst/>
                    </a:prstGeom>
                  </pic:spPr>
                </pic:pic>
              </a:graphicData>
            </a:graphic>
          </wp:inline>
        </w:drawing>
      </w:r>
    </w:p>
    <w:p>
      <w:pPr>
        <w:pStyle w:val="0000a7"/>
        <w:rPr>
          <w:rFonts w:hint="eastAsia"/>
        </w:rPr>
      </w:pPr>
      <w:r>
        <w:rPr>
          <w:rFonts w:hint="eastAsia"/>
        </w:rPr>
        <w:t>图4-4 梯形图示例</w:t>
      </w:r>
    </w:p>
    <w:p>
      <w:pPr>
        <w:ind w:firstLine="480"/>
        <w:rPr>
          <w:lang w:eastAsia="zh-CN"/>
        </w:rPr>
      </w:pPr>
      <w:r>
        <w:rPr>
          <w:lang w:eastAsia="zh-CN"/>
        </w:rPr>
        <w:t>动作关系：</w:t>
      </w:r>
    </w:p>
    <w:p>
      <w:pPr>
        <w:ind w:firstLine="720" w:firstLineChars="300"/>
        <w:rPr>
          <w:lang w:eastAsia="zh-CN"/>
        </w:rPr>
      </w:pPr>
      <w:r>
        <w:rPr>
          <w:lang w:eastAsia="zh-CN"/>
        </w:rPr>
        <w:t>C235</w:t>
      </w:r>
      <w:r>
        <w:rPr>
          <w:rFonts w:hint="eastAsia"/>
          <w:lang w:eastAsia="zh-CN"/>
        </w:rPr>
        <w:t xml:space="preserve"> ：</w:t>
      </w:r>
      <w:r>
        <w:rPr>
          <w:lang w:eastAsia="zh-CN"/>
        </w:rPr>
        <w:t>0</w:t>
      </w:r>
      <w:r>
        <w:rPr>
          <w:rFonts w:cs="Times New Roman"/>
          <w:lang w:eastAsia="zh-CN"/>
        </w:rPr>
        <w:t>----------------</w:t>
      </w:r>
      <w:r>
        <w:rPr>
          <w:lang w:eastAsia="zh-CN"/>
        </w:rPr>
        <w:t>1000</w:t>
      </w:r>
      <w:r>
        <w:rPr>
          <w:rFonts w:cs="Times New Roman"/>
          <w:lang w:eastAsia="zh-CN"/>
        </w:rPr>
        <w:t>----------------</w:t>
      </w:r>
      <w:r>
        <w:rPr>
          <w:lang w:eastAsia="zh-CN"/>
        </w:rPr>
        <w:t>2000</w:t>
      </w:r>
      <w:r>
        <w:rPr>
          <w:rFonts w:cs="Times New Roman"/>
          <w:lang w:eastAsia="zh-CN"/>
        </w:rPr>
        <w:t>----------------</w:t>
      </w:r>
      <w:r>
        <w:rPr>
          <w:lang w:eastAsia="zh-CN"/>
        </w:rPr>
        <w:t>→</w:t>
      </w:r>
    </w:p>
    <w:p>
      <w:pPr>
        <w:ind w:firstLine="480"/>
        <w:rPr>
          <w:lang w:eastAsia="zh-CN"/>
        </w:rPr>
      </w:pPr>
      <w:r>
        <w:rPr>
          <w:lang w:eastAsia="zh-CN"/>
        </w:rPr>
        <w:t xml:space="preserve">    </w:t>
      </w:r>
      <w:r>
        <w:rPr>
          <w:rFonts w:hint="eastAsia"/>
          <w:lang w:eastAsia="zh-CN"/>
        </w:rPr>
        <w:t xml:space="preserve">                    </w:t>
      </w:r>
      <w:r>
        <w:rPr>
          <w:lang w:eastAsia="zh-CN"/>
        </w:rPr>
        <w:t xml:space="preserve"> 区域</w:t>
      </w:r>
      <w:r>
        <w:rPr>
          <w:rFonts w:hint="eastAsia" w:ascii="Cambria Math" w:hAnsi="Cambria Math" w:cs="Cambria Math"/>
          <w:b/>
          <w:bCs/>
          <w:lang w:eastAsia="zh-CN"/>
        </w:rPr>
        <w:t>①</w:t>
      </w:r>
      <w:r>
        <w:rPr>
          <w:lang w:eastAsia="zh-CN"/>
        </w:rPr>
        <w:t xml:space="preserve">       </w:t>
      </w:r>
      <w:r>
        <w:rPr>
          <w:rFonts w:hint="eastAsia"/>
          <w:lang w:eastAsia="zh-CN"/>
        </w:rPr>
        <w:t xml:space="preserve">     </w:t>
      </w:r>
      <w:r>
        <w:rPr>
          <w:lang w:eastAsia="zh-CN"/>
        </w:rPr>
        <w:t xml:space="preserve">   区域</w:t>
      </w:r>
      <w:r>
        <w:rPr>
          <w:rFonts w:hint="eastAsia" w:ascii="Cambria Math" w:hAnsi="Cambria Math" w:cs="Cambria Math"/>
          <w:b/>
          <w:bCs/>
          <w:lang w:eastAsia="zh-CN"/>
        </w:rPr>
        <w:t>②</w:t>
      </w:r>
      <w:r>
        <w:rPr>
          <w:lang w:eastAsia="zh-CN"/>
        </w:rPr>
        <w:t xml:space="preserve">        </w:t>
      </w:r>
      <w:r>
        <w:rPr>
          <w:rFonts w:hint="eastAsia"/>
          <w:lang w:eastAsia="zh-CN"/>
        </w:rPr>
        <w:t xml:space="preserve">      </w:t>
      </w:r>
      <w:r>
        <w:rPr>
          <w:lang w:eastAsia="zh-CN"/>
        </w:rPr>
        <w:t xml:space="preserve">   区域</w:t>
      </w:r>
      <w:r>
        <w:rPr>
          <w:rFonts w:hint="eastAsia" w:ascii="Cambria Math" w:hAnsi="Cambria Math" w:cs="Cambria Math"/>
          <w:b/>
          <w:bCs/>
          <w:lang w:eastAsia="zh-CN"/>
        </w:rPr>
        <w:t>③</w:t>
      </w:r>
    </w:p>
    <w:p>
      <w:pPr>
        <w:ind w:left="1200" w:firstLine="480"/>
        <w:rPr>
          <w:lang w:eastAsia="zh-CN"/>
        </w:rPr>
      </w:pPr>
      <w:r>
        <w:rPr>
          <w:lang w:eastAsia="zh-CN"/>
        </w:rPr>
        <w:t xml:space="preserve">     Y0 </w:t>
      </w:r>
      <w:r>
        <w:rPr>
          <w:rFonts w:hint="eastAsia"/>
          <w:lang w:eastAsia="zh-CN"/>
        </w:rPr>
        <w:t>ON</w:t>
      </w:r>
      <w:r>
        <w:rPr>
          <w:lang w:eastAsia="zh-CN"/>
        </w:rPr>
        <w:t xml:space="preserve">        </w:t>
      </w:r>
      <w:r>
        <w:rPr>
          <w:rFonts w:hint="eastAsia"/>
          <w:lang w:eastAsia="zh-CN"/>
        </w:rPr>
        <w:t xml:space="preserve">      </w:t>
      </w:r>
      <w:r>
        <w:rPr>
          <w:lang w:eastAsia="zh-CN"/>
        </w:rPr>
        <w:t xml:space="preserve"> Y1 </w:t>
      </w:r>
      <w:r>
        <w:rPr>
          <w:rFonts w:hint="eastAsia"/>
          <w:lang w:eastAsia="zh-CN"/>
        </w:rPr>
        <w:t>ON</w:t>
      </w:r>
      <w:r>
        <w:rPr>
          <w:lang w:eastAsia="zh-CN"/>
        </w:rPr>
        <w:t xml:space="preserve">        </w:t>
      </w:r>
      <w:r>
        <w:rPr>
          <w:rFonts w:hint="eastAsia"/>
          <w:lang w:eastAsia="zh-CN"/>
        </w:rPr>
        <w:t xml:space="preserve">        </w:t>
      </w:r>
      <w:r>
        <w:rPr>
          <w:lang w:eastAsia="zh-CN"/>
        </w:rPr>
        <w:t xml:space="preserve">  Y2</w:t>
      </w:r>
      <w:r>
        <w:rPr>
          <w:rFonts w:hint="eastAsia"/>
          <w:lang w:eastAsia="zh-CN"/>
        </w:rPr>
        <w:t xml:space="preserve"> ON</w:t>
      </w:r>
    </w:p>
    <w:p>
      <w:pPr>
        <w:ind w:left="1200" w:firstLine="480"/>
        <w:rPr>
          <w:lang w:eastAsia="zh-CN"/>
        </w:rPr>
      </w:pPr>
      <w:r>
        <w:rPr>
          <w:lang w:eastAsia="zh-CN"/>
        </w:rPr>
        <w:t xml:space="preserve">  </w:t>
      </w:r>
      <w:r>
        <w:rPr>
          <w:rFonts w:hint="eastAsia"/>
          <w:lang w:eastAsia="zh-CN"/>
        </w:rPr>
        <w:t xml:space="preserve"> </w:t>
      </w:r>
      <w:r>
        <w:rPr>
          <w:lang w:eastAsia="zh-CN"/>
        </w:rPr>
        <w:t xml:space="preserve">  </w:t>
      </w:r>
      <w:r>
        <w:rPr>
          <w:rFonts w:hint="eastAsia"/>
          <w:lang w:eastAsia="zh-CN"/>
        </w:rPr>
        <w:t>Y1 OFF</w:t>
      </w:r>
      <w:r>
        <w:rPr>
          <w:lang w:eastAsia="zh-CN"/>
        </w:rPr>
        <w:t xml:space="preserve">          </w:t>
      </w:r>
      <w:r>
        <w:rPr>
          <w:rFonts w:hint="eastAsia"/>
          <w:lang w:eastAsia="zh-CN"/>
        </w:rPr>
        <w:t xml:space="preserve">   Y0 OFF</w:t>
      </w:r>
      <w:r>
        <w:rPr>
          <w:lang w:eastAsia="zh-CN"/>
        </w:rPr>
        <w:t xml:space="preserve">           </w:t>
      </w:r>
      <w:r>
        <w:rPr>
          <w:rFonts w:hint="eastAsia"/>
          <w:lang w:eastAsia="zh-CN"/>
        </w:rPr>
        <w:t xml:space="preserve">   </w:t>
      </w:r>
      <w:r>
        <w:rPr>
          <w:lang w:eastAsia="zh-CN"/>
        </w:rPr>
        <w:t xml:space="preserve">   </w:t>
      </w:r>
      <w:r>
        <w:rPr>
          <w:rFonts w:hint="eastAsia"/>
          <w:lang w:eastAsia="zh-CN"/>
        </w:rPr>
        <w:t>Y0 OFF</w:t>
      </w:r>
    </w:p>
    <w:p>
      <w:pPr>
        <w:ind w:left="1200" w:firstLine="480"/>
        <w:rPr>
          <w:lang w:eastAsia="zh-CN"/>
        </w:rPr>
      </w:pPr>
      <w:r>
        <w:rPr>
          <w:lang w:eastAsia="zh-CN"/>
        </w:rPr>
        <w:t xml:space="preserve">     </w:t>
      </w:r>
      <w:r>
        <w:rPr>
          <w:rFonts w:hint="eastAsia"/>
          <w:lang w:eastAsia="zh-CN"/>
        </w:rPr>
        <w:t>Y2 OFF</w:t>
      </w:r>
      <w:r>
        <w:rPr>
          <w:lang w:eastAsia="zh-CN"/>
        </w:rPr>
        <w:t xml:space="preserve">          </w:t>
      </w:r>
      <w:r>
        <w:rPr>
          <w:rFonts w:hint="eastAsia"/>
          <w:lang w:eastAsia="zh-CN"/>
        </w:rPr>
        <w:t xml:space="preserve">   Y2 OFF</w:t>
      </w:r>
      <w:r>
        <w:rPr>
          <w:lang w:eastAsia="zh-CN"/>
        </w:rPr>
        <w:t xml:space="preserve">           </w:t>
      </w:r>
      <w:r>
        <w:rPr>
          <w:rFonts w:hint="eastAsia"/>
          <w:lang w:eastAsia="zh-CN"/>
        </w:rPr>
        <w:t xml:space="preserve">   </w:t>
      </w:r>
      <w:r>
        <w:rPr>
          <w:lang w:eastAsia="zh-CN"/>
        </w:rPr>
        <w:t xml:space="preserve">   </w:t>
      </w:r>
      <w:r>
        <w:rPr>
          <w:rFonts w:hint="eastAsia"/>
          <w:lang w:eastAsia="zh-CN"/>
        </w:rPr>
        <w:t>Y1 OFF</w:t>
      </w:r>
    </w:p>
    <w:p>
      <w:pPr>
        <w:ind w:firstLine="480"/>
        <w:rPr>
          <w:lang w:eastAsia="zh-CN"/>
        </w:rPr>
      </w:pPr>
      <w:r>
        <w:rPr>
          <w:lang w:eastAsia="zh-CN"/>
        </w:rPr>
        <w:t>当 X10=ON 时，高速计数器 C235 被清零。若 DHSZ 仍处于有效状态，在后续高速计数值发生变化并重新进行区间比较后，将根据新的计数值更新 Y0～Y2 的比较结果。</w:t>
      </w:r>
    </w:p>
    <w:p>
      <w:pPr>
        <w:ind w:firstLine="480"/>
        <w:rPr>
          <w:lang w:eastAsia="zh-CN"/>
        </w:rPr>
      </w:pPr>
      <w:r>
        <w:rPr>
          <w:lang w:eastAsia="zh-CN"/>
        </w:rPr>
        <w:t>当 X11=ON 时，将 DHSZ 使用的三个区间比较结果 Y0、Y1、Y2 全部复位为 OFF。</w:t>
      </w:r>
    </w:p>
    <w:p>
      <w:pPr>
        <w:pStyle w:val="000081"/>
        <w:rPr>
          <w:lang w:eastAsia="zh-CN"/>
        </w:rPr>
      </w:pPr>
      <w:bookmarkStart w:id="50" w:name="_Toc238033496"/>
      <w:r>
        <w:rPr>
          <w:rFonts w:hint="eastAsia"/>
          <w:lang w:eastAsia="zh-CN"/>
        </w:rPr>
        <w:t>4.1.5 使用示例</w:t>
      </w:r>
      <w:bookmarkEnd w:id="50"/>
    </w:p>
    <w:p>
      <w:pPr>
        <w:ind w:firstLine="480"/>
        <w:rPr>
          <w:lang w:eastAsia="zh-CN"/>
        </w:rPr>
      </w:pPr>
      <w:r>
        <w:rPr>
          <w:lang w:eastAsia="zh-CN"/>
        </w:rPr>
        <w:t>本例通过高速计数器 C235 对编码器输入脉冲进行计数，并结合 DHSCS、DHSCR 和 DHSZ 指令，实现指定位置输出控制及计数区域状态判断。</w:t>
      </w:r>
    </w:p>
    <w:p>
      <w:pPr>
        <w:ind w:firstLine="480"/>
        <w:rPr>
          <w:lang w:eastAsia="zh-CN"/>
        </w:rPr>
      </w:pPr>
      <w:r>
        <w:rPr>
          <w:lang w:eastAsia="zh-CN"/>
        </w:rPr>
        <w:t>（1）控制要求</w:t>
      </w:r>
    </w:p>
    <w:p>
      <w:pPr>
        <w:ind w:firstLine="480"/>
        <w:rPr>
          <w:lang w:eastAsia="zh-CN"/>
        </w:rPr>
      </w:pPr>
      <w:r>
        <w:rPr>
          <w:lang w:eastAsia="zh-CN"/>
        </w:rPr>
        <w:t>假设设备运行时，编码器脉冲由高速计数器 C235 进行计数。</w:t>
      </w:r>
    </w:p>
    <w:p>
      <w:pPr>
        <w:ind w:firstLine="480"/>
        <w:rPr>
          <w:lang w:eastAsia="zh-CN"/>
        </w:rPr>
      </w:pPr>
      <w:r>
        <w:rPr>
          <w:lang w:eastAsia="zh-CN"/>
        </w:rPr>
        <w:t>控制要求如下：</w:t>
      </w:r>
    </w:p>
    <w:p>
      <w:pPr>
        <w:ind w:left="480" w:leftChars="200" w:firstLine="480"/>
        <w:rPr>
          <w:lang w:eastAsia="zh-CN"/>
        </w:rPr>
      </w:pPr>
      <w:r>
        <w:rPr>
          <w:lang w:eastAsia="zh-CN"/>
        </w:rPr>
        <w:t>M0：高速计数控制允许；</w:t>
      </w:r>
    </w:p>
    <w:p>
      <w:pPr>
        <w:ind w:left="480" w:leftChars="200" w:firstLine="480"/>
        <w:rPr>
          <w:lang w:eastAsia="zh-CN"/>
        </w:rPr>
      </w:pPr>
      <w:r>
        <w:rPr>
          <w:lang w:eastAsia="zh-CN"/>
        </w:rPr>
        <w:t>C235：高速计数器；</w:t>
      </w:r>
    </w:p>
    <w:p>
      <w:pPr>
        <w:ind w:left="480" w:leftChars="200" w:firstLine="480"/>
        <w:rPr>
          <w:lang w:eastAsia="zh-CN"/>
        </w:rPr>
      </w:pPr>
      <w:r>
        <w:rPr>
          <w:lang w:eastAsia="zh-CN"/>
        </w:rPr>
        <w:t>Y0：工作输出；</w:t>
      </w:r>
    </w:p>
    <w:p>
      <w:pPr>
        <w:ind w:left="480" w:leftChars="200" w:firstLine="480"/>
        <w:rPr>
          <w:lang w:eastAsia="zh-CN"/>
        </w:rPr>
      </w:pPr>
      <w:r>
        <w:rPr>
          <w:lang w:eastAsia="zh-CN"/>
        </w:rPr>
        <w:t>M100～M102：位置区域状态；</w:t>
      </w:r>
    </w:p>
    <w:p>
      <w:pPr>
        <w:ind w:left="480" w:leftChars="200" w:firstLine="480"/>
        <w:rPr>
          <w:lang w:eastAsia="zh-CN"/>
        </w:rPr>
      </w:pPr>
      <w:r>
        <w:rPr>
          <w:lang w:eastAsia="zh-CN"/>
        </w:rPr>
        <w:t>X10：系统复位。</w:t>
      </w:r>
    </w:p>
    <w:p>
      <w:pPr>
        <w:ind w:firstLine="480"/>
        <w:rPr>
          <w:lang w:eastAsia="zh-CN"/>
        </w:rPr>
      </w:pPr>
      <w:r>
        <w:rPr>
          <w:lang w:eastAsia="zh-CN"/>
        </w:rPr>
        <w:t>当高速计数器达到不同计数值时：</w:t>
      </w:r>
    </w:p>
    <w:p>
      <w:pPr>
        <w:ind w:left="480" w:leftChars="200" w:firstLine="480"/>
        <w:rPr>
          <w:lang w:eastAsia="zh-CN"/>
        </w:rPr>
      </w:pPr>
      <w:r>
        <w:rPr>
          <w:lang w:eastAsia="zh-CN"/>
        </w:rPr>
        <w:t>C235 &lt; 1000</w:t>
      </w:r>
      <w:r>
        <w:rPr>
          <w:rFonts w:hint="eastAsia"/>
          <w:lang w:eastAsia="zh-CN"/>
        </w:rPr>
        <w:t xml:space="preserve"> ─→</w:t>
      </w:r>
      <w:r>
        <w:rPr>
          <w:lang w:eastAsia="zh-CN"/>
        </w:rPr>
        <w:t xml:space="preserve"> M100 ON，表示尚未进入工作区域；</w:t>
      </w:r>
    </w:p>
    <w:p>
      <w:pPr>
        <w:ind w:left="480" w:leftChars="200" w:firstLine="480"/>
        <w:rPr>
          <w:lang w:eastAsia="zh-CN"/>
        </w:rPr>
      </w:pPr>
      <w:r>
        <w:rPr>
          <w:lang w:eastAsia="zh-CN"/>
        </w:rPr>
        <w:t>C235达到1000</w:t>
      </w:r>
      <w:r>
        <w:rPr>
          <w:rFonts w:hint="eastAsia"/>
          <w:lang w:eastAsia="zh-CN"/>
        </w:rPr>
        <w:t xml:space="preserve"> ─→</w:t>
      </w:r>
      <w:r>
        <w:rPr>
          <w:lang w:eastAsia="zh-CN"/>
        </w:rPr>
        <w:t xml:space="preserve"> DHSCS执行，将Y0置位为ON；</w:t>
      </w:r>
    </w:p>
    <w:p>
      <w:pPr>
        <w:ind w:left="480" w:leftChars="200" w:firstLine="480"/>
        <w:rPr>
          <w:lang w:eastAsia="zh-CN"/>
        </w:rPr>
      </w:pPr>
      <w:r>
        <w:rPr>
          <w:lang w:eastAsia="zh-CN"/>
        </w:rPr>
        <w:t>1000 ≤ C235 ≤ 1999</w:t>
      </w:r>
      <w:r>
        <w:rPr>
          <w:rFonts w:hint="eastAsia"/>
          <w:lang w:eastAsia="zh-CN"/>
        </w:rPr>
        <w:t xml:space="preserve"> ─→</w:t>
      </w:r>
      <w:r>
        <w:rPr>
          <w:lang w:eastAsia="zh-CN"/>
        </w:rPr>
        <w:t xml:space="preserve"> M101 ON，表示处于工作区域</w:t>
      </w:r>
      <w:r>
        <w:rPr>
          <w:rFonts w:hint="eastAsia"/>
          <w:lang w:eastAsia="zh-CN"/>
        </w:rPr>
        <w:t>，</w:t>
      </w:r>
      <w:r>
        <w:rPr>
          <w:lang w:eastAsia="zh-CN"/>
        </w:rPr>
        <w:t>Y0保持ON；</w:t>
      </w:r>
    </w:p>
    <w:p>
      <w:pPr>
        <w:ind w:left="480" w:leftChars="200" w:firstLine="480"/>
        <w:rPr>
          <w:lang w:eastAsia="zh-CN"/>
        </w:rPr>
      </w:pPr>
      <w:r>
        <w:rPr>
          <w:lang w:eastAsia="zh-CN"/>
        </w:rPr>
        <w:t>C235达到2000</w:t>
      </w:r>
      <w:r>
        <w:rPr>
          <w:rFonts w:hint="eastAsia"/>
          <w:lang w:eastAsia="zh-CN"/>
        </w:rPr>
        <w:t xml:space="preserve"> ─→ </w:t>
      </w:r>
      <w:r>
        <w:rPr>
          <w:lang w:eastAsia="zh-CN"/>
        </w:rPr>
        <w:t>DHSCR执行，将Y0复位为OFF；</w:t>
      </w:r>
    </w:p>
    <w:p>
      <w:pPr>
        <w:ind w:left="480" w:leftChars="200" w:firstLine="480"/>
        <w:rPr>
          <w:lang w:eastAsia="zh-CN"/>
        </w:rPr>
      </w:pPr>
      <w:r>
        <w:rPr>
          <w:lang w:eastAsia="zh-CN"/>
        </w:rPr>
        <w:t>C235 &gt; 1999</w:t>
      </w:r>
      <w:r>
        <w:rPr>
          <w:rFonts w:hint="eastAsia"/>
          <w:lang w:eastAsia="zh-CN"/>
        </w:rPr>
        <w:t xml:space="preserve"> ─→ </w:t>
      </w:r>
      <w:r>
        <w:rPr>
          <w:lang w:eastAsia="zh-CN"/>
        </w:rPr>
        <w:t>M102 ON，表示已经离开工作区域。</w:t>
      </w:r>
    </w:p>
    <w:p>
      <w:pPr>
        <w:ind w:firstLine="480"/>
        <w:rPr>
          <w:lang w:eastAsia="zh-CN"/>
        </w:rPr>
      </w:pPr>
      <w:r>
        <w:rPr>
          <w:rFonts w:hint="eastAsia"/>
          <w:lang w:eastAsia="zh-CN"/>
        </w:rPr>
        <w:t>（2）梯形图如下：</w:t>
      </w:r>
    </w:p>
    <w:p>
      <w:pPr>
        <w:ind w:firstLine="0" w:firstLineChars="0"/>
        <w:jc w:val="center"/>
        <w:rPr>
          <w:lang w:eastAsia="zh-CN"/>
        </w:rPr>
      </w:pPr>
      <w:r>
        <w:rPr>
          <w:lang w:eastAsia="zh-CN"/>
        </w:rPr>
        <w:drawing>
          <wp:inline distT="0" distB="0" distL="0" distR="0">
            <wp:extent cx="5504180" cy="2081910"/>
            <wp:effectExtent l="0" t="0" r="1270" b="0"/>
            <wp:docPr id="68" name="图片 1"/>
            <wp:cNvGraphicFramePr>
              <a:graphicFrameLocks noChangeAspect="true"/>
            </wp:cNvGraphicFramePr>
            <a:graphic>
              <a:graphicData uri="http://schemas.openxmlformats.org/drawingml/2006/picture">
                <pic:pic>
                  <pic:nvPicPr>
                    <pic:cNvPr id="69" name=""/>
                    <pic:cNvPicPr/>
                  </pic:nvPicPr>
                  <pic:blipFill>
                    <a:blip r:embed="rId35"/>
                    <a:stretch>
                      <a:fillRect/>
                    </a:stretch>
                  </pic:blipFill>
                  <pic:spPr>
                    <a:xfrm>
                      <a:off x="0" y="0"/>
                      <a:ext cx="5514162" cy="2085686"/>
                    </a:xfrm>
                    <a:prstGeom prst="rect">
                      <a:avLst/>
                    </a:prstGeom>
                  </pic:spPr>
                </pic:pic>
              </a:graphicData>
            </a:graphic>
          </wp:inline>
        </w:drawing>
      </w:r>
    </w:p>
    <w:p>
      <w:pPr>
        <w:pStyle w:val="0000a7"/>
        <w:rPr>
          <w:rFonts w:hint="eastAsia"/>
        </w:rPr>
      </w:pPr>
      <w:r>
        <w:rPr>
          <w:rFonts w:hint="eastAsia"/>
        </w:rPr>
        <w:t>图4-5 梯形图示例</w:t>
      </w:r>
    </w:p>
    <w:p>
      <w:pPr>
        <w:ind w:firstLine="480"/>
        <w:rPr>
          <w:lang w:eastAsia="zh-CN"/>
        </w:rPr>
      </w:pPr>
      <w:r>
        <w:rPr>
          <w:lang w:eastAsia="zh-CN"/>
        </w:rPr>
        <w:t>（</w:t>
      </w:r>
      <w:r>
        <w:rPr>
          <w:rFonts w:hint="eastAsia"/>
          <w:lang w:eastAsia="zh-CN"/>
        </w:rPr>
        <w:t>3</w:t>
      </w:r>
      <w:r>
        <w:rPr>
          <w:lang w:eastAsia="zh-CN"/>
        </w:rPr>
        <w:t>）程序说明</w:t>
      </w:r>
    </w:p>
    <w:tbl>
      <w:tblPr>
        <w:tblStyle w:val="00008f"/>
        <w:tblW w:w="0" w:type="auto"/>
        <w:jc w:val="center"/>
        <w:tblLook w:firstRow="true" w:lastRow="false" w:firstColumn="true" w:lastColumn="false" w:noHBand="false" w:noVBand="true" w:val="04A0"/>
      </w:tblPr>
      <w:tblGrid>
        <w:gridCol w:w="3397"/>
        <w:gridCol w:w="3686"/>
      </w:tblGrid>
      <w:tr>
        <w:trPr>
          <w:jc w:val="center"/>
        </w:trPr>
        <w:tc>
          <w:tcPr>
            <w:tcW w:w="3397" w:type="dxa"/>
            <w:shd w:val="clear" w:color="auto" w:fill="9CC2E5" w:themeFill="accent5" w:themeFillTint="99"/>
            <w:vAlign w:val="center"/>
          </w:tcPr>
          <w:p>
            <w:pPr>
              <w:pStyle w:val="000090"/>
              <w:jc w:val="center"/>
              <w:rPr>
                <w:lang w:eastAsia="zh-CN"/>
              </w:rPr>
            </w:pPr>
            <w:r>
              <w:rPr>
                <w:rFonts w:hint="eastAsia"/>
                <w:lang w:eastAsia="zh-CN"/>
              </w:rPr>
              <w:t>指令</w:t>
            </w:r>
          </w:p>
        </w:tc>
        <w:tc>
          <w:tcPr>
            <w:tcW w:w="3686" w:type="dxa"/>
            <w:shd w:val="clear" w:color="auto" w:fill="9CC2E5" w:themeFill="accent5" w:themeFillTint="99"/>
            <w:vAlign w:val="center"/>
          </w:tcPr>
          <w:p>
            <w:pPr>
              <w:pStyle w:val="000090"/>
              <w:jc w:val="center"/>
              <w:rPr>
                <w:lang w:eastAsia="zh-CN"/>
              </w:rPr>
            </w:pPr>
            <w:r>
              <w:rPr>
                <w:rFonts w:hint="eastAsia"/>
                <w:lang w:eastAsia="zh-CN"/>
              </w:rPr>
              <w:t>作用</w:t>
            </w:r>
          </w:p>
        </w:tc>
      </w:tr>
      <w:tr>
        <w:trPr>
          <w:jc w:val="center"/>
        </w:trPr>
        <w:tc>
          <w:tcPr>
            <w:tcW w:w="3397" w:type="dxa"/>
            <w:vAlign w:val="center"/>
          </w:tcPr>
          <w:p>
            <w:pPr>
              <w:pStyle w:val="000090"/>
              <w:jc w:val="center"/>
              <w:rPr>
                <w:lang w:eastAsia="zh-CN"/>
              </w:rPr>
            </w:pPr>
            <w:r>
              <w:rPr>
                <w:lang w:eastAsia="zh-CN"/>
              </w:rPr>
              <w:t>DHSCS K1000 C235 Y0</w:t>
            </w:r>
          </w:p>
        </w:tc>
        <w:tc>
          <w:tcPr>
            <w:tcW w:w="3686" w:type="dxa"/>
            <w:vAlign w:val="center"/>
          </w:tcPr>
          <w:p>
            <w:pPr>
              <w:pStyle w:val="000090"/>
              <w:jc w:val="center"/>
              <w:rPr>
                <w:lang w:eastAsia="zh-CN"/>
              </w:rPr>
            </w:pPr>
            <w:r>
              <w:rPr>
                <w:lang w:eastAsia="zh-CN"/>
              </w:rPr>
              <w:t>C235达到1000时，置位Y0</w:t>
            </w:r>
          </w:p>
        </w:tc>
      </w:tr>
      <w:tr>
        <w:trPr>
          <w:jc w:val="center"/>
        </w:trPr>
        <w:tc>
          <w:tcPr>
            <w:tcW w:w="3397" w:type="dxa"/>
            <w:vAlign w:val="center"/>
          </w:tcPr>
          <w:p>
            <w:pPr>
              <w:pStyle w:val="000090"/>
              <w:jc w:val="center"/>
              <w:rPr>
                <w:lang w:eastAsia="zh-CN"/>
              </w:rPr>
            </w:pPr>
            <w:r>
              <w:rPr>
                <w:lang w:eastAsia="zh-CN"/>
              </w:rPr>
              <w:t>DHSCR K2000 C235 Y0</w:t>
            </w:r>
          </w:p>
        </w:tc>
        <w:tc>
          <w:tcPr>
            <w:tcW w:w="3686" w:type="dxa"/>
            <w:vAlign w:val="center"/>
          </w:tcPr>
          <w:p>
            <w:pPr>
              <w:pStyle w:val="000090"/>
              <w:jc w:val="center"/>
              <w:rPr>
                <w:lang w:eastAsia="zh-CN"/>
              </w:rPr>
            </w:pPr>
            <w:r>
              <w:rPr>
                <w:lang w:eastAsia="zh-CN"/>
              </w:rPr>
              <w:t>C235达到2000时，复位Y0</w:t>
            </w:r>
          </w:p>
        </w:tc>
      </w:tr>
      <w:tr>
        <w:trPr>
          <w:jc w:val="center"/>
        </w:trPr>
        <w:tc>
          <w:tcPr>
            <w:tcW w:w="3397" w:type="dxa"/>
            <w:vAlign w:val="center"/>
          </w:tcPr>
          <w:p>
            <w:pPr>
              <w:pStyle w:val="000090"/>
              <w:jc w:val="center"/>
              <w:rPr>
                <w:lang w:eastAsia="zh-CN"/>
              </w:rPr>
            </w:pPr>
            <w:r>
              <w:rPr>
                <w:lang w:eastAsia="zh-CN"/>
              </w:rPr>
              <w:t>DHSZ K1000 K1999 C235 M100</w:t>
            </w:r>
          </w:p>
        </w:tc>
        <w:tc>
          <w:tcPr>
            <w:tcW w:w="3686" w:type="dxa"/>
            <w:vAlign w:val="center"/>
          </w:tcPr>
          <w:p>
            <w:pPr>
              <w:pStyle w:val="000090"/>
              <w:jc w:val="center"/>
              <w:rPr>
                <w:lang w:eastAsia="zh-CN"/>
              </w:rPr>
            </w:pPr>
            <w:r>
              <w:rPr>
                <w:lang w:eastAsia="zh-CN"/>
              </w:rPr>
              <w:t>判断C235当前所处的位置区域</w:t>
            </w:r>
          </w:p>
        </w:tc>
      </w:tr>
    </w:tbl>
    <w:p>
      <w:pPr>
        <w:pStyle w:val="0000a7"/>
        <w:rPr>
          <w:rFonts w:hint="eastAsia"/>
        </w:rPr>
      </w:pPr>
      <w:r>
        <w:rPr>
          <w:rFonts w:hint="eastAsia"/>
        </w:rPr>
        <w:t>表4-8 指令说明表</w:t>
      </w:r>
    </w:p>
    <w:p>
      <w:pPr>
        <w:ind w:firstLine="480"/>
        <w:rPr>
          <w:lang w:eastAsia="zh-CN"/>
        </w:rPr>
      </w:pPr>
      <w:r>
        <w:rPr>
          <w:lang w:eastAsia="zh-CN"/>
        </w:rPr>
        <w:t>根据 C235 的当前计数值，分别控制 M100～M102：</w:t>
      </w:r>
    </w:p>
    <w:p>
      <w:pPr>
        <w:pStyle w:val="00008e"/>
        <w:numPr>
          <w:ilvl w:val="0"/>
          <w:numId w:val="11"/>
        </w:numPr>
        <w:ind w:firstLineChars="0"/>
        <w:rPr>
          <w:lang w:eastAsia="zh-CN"/>
        </w:rPr>
      </w:pPr>
      <w:r>
        <w:rPr>
          <w:lang w:eastAsia="zh-CN"/>
        </w:rPr>
        <w:t>C235 &lt; 1000</w:t>
      </w:r>
      <w:r>
        <w:rPr>
          <w:rFonts w:hint="eastAsia"/>
          <w:lang w:eastAsia="zh-CN"/>
        </w:rPr>
        <w:t xml:space="preserve"> ─→ </w:t>
      </w:r>
      <w:r>
        <w:rPr>
          <w:lang w:eastAsia="zh-CN"/>
        </w:rPr>
        <w:t>M100 ON</w:t>
      </w:r>
      <w:r>
        <w:rPr>
          <w:rFonts w:hint="eastAsia"/>
          <w:lang w:eastAsia="zh-CN"/>
        </w:rPr>
        <w:t>；</w:t>
      </w:r>
    </w:p>
    <w:p>
      <w:pPr>
        <w:pStyle w:val="00008e"/>
        <w:numPr>
          <w:ilvl w:val="0"/>
          <w:numId w:val="11"/>
        </w:numPr>
        <w:ind w:firstLineChars="0"/>
        <w:rPr>
          <w:lang w:eastAsia="zh-CN"/>
        </w:rPr>
      </w:pPr>
      <w:r>
        <w:rPr>
          <w:lang w:eastAsia="zh-CN"/>
        </w:rPr>
        <w:t>1000 ≤ C235 ≤ 1999</w:t>
      </w:r>
      <w:r>
        <w:rPr>
          <w:rFonts w:hint="eastAsia"/>
          <w:lang w:eastAsia="zh-CN"/>
        </w:rPr>
        <w:t xml:space="preserve"> ─→ </w:t>
      </w:r>
      <w:r>
        <w:rPr>
          <w:lang w:eastAsia="zh-CN"/>
        </w:rPr>
        <w:t>M101 ON</w:t>
      </w:r>
      <w:r>
        <w:rPr>
          <w:rFonts w:hint="eastAsia"/>
          <w:lang w:eastAsia="zh-CN"/>
        </w:rPr>
        <w:t>；</w:t>
      </w:r>
    </w:p>
    <w:p>
      <w:pPr>
        <w:pStyle w:val="00008e"/>
        <w:numPr>
          <w:ilvl w:val="0"/>
          <w:numId w:val="11"/>
        </w:numPr>
        <w:ind w:firstLineChars="0"/>
        <w:rPr>
          <w:lang w:eastAsia="zh-CN"/>
        </w:rPr>
      </w:pPr>
      <w:r>
        <w:rPr>
          <w:lang w:eastAsia="zh-CN"/>
        </w:rPr>
        <w:t>C235 &gt; 1999</w:t>
      </w:r>
      <w:r>
        <w:rPr>
          <w:rFonts w:hint="eastAsia"/>
          <w:lang w:eastAsia="zh-CN"/>
        </w:rPr>
        <w:t xml:space="preserve"> ─→</w:t>
      </w:r>
      <w:r>
        <w:rPr>
          <w:lang w:eastAsia="zh-CN"/>
        </w:rPr>
        <w:t xml:space="preserve"> M102 ON</w:t>
      </w:r>
      <w:r>
        <w:rPr>
          <w:rFonts w:hint="eastAsia"/>
          <w:lang w:eastAsia="zh-CN"/>
        </w:rPr>
        <w:t xml:space="preserve"> 。</w:t>
      </w:r>
    </w:p>
    <w:p>
      <w:pPr>
        <w:ind w:firstLine="480"/>
        <w:rPr>
          <w:lang w:eastAsia="zh-CN"/>
        </w:rPr>
      </w:pPr>
      <w:r>
        <w:rPr>
          <w:lang w:eastAsia="zh-CN"/>
        </w:rPr>
        <w:t>当 X11 接通时</w:t>
      </w:r>
      <w:r>
        <w:rPr>
          <w:rFonts w:hint="eastAsia"/>
          <w:lang w:eastAsia="zh-CN"/>
        </w:rPr>
        <w:t>，</w:t>
      </w:r>
      <w:r>
        <w:rPr>
          <w:lang w:eastAsia="zh-CN"/>
        </w:rPr>
        <w:t>DHS</w:t>
      </w:r>
      <w:r>
        <w:rPr>
          <w:rFonts w:hint="eastAsia"/>
          <w:lang w:eastAsia="zh-CN"/>
        </w:rPr>
        <w:t>Z</w:t>
      </w:r>
      <w:r>
        <w:rPr>
          <w:lang w:eastAsia="zh-CN"/>
        </w:rPr>
        <w:t>停止高速比较</w:t>
      </w:r>
      <w:r>
        <w:rPr>
          <w:rFonts w:hint="eastAsia"/>
          <w:lang w:eastAsia="zh-CN"/>
        </w:rPr>
        <w:t>，</w:t>
      </w:r>
      <w:r>
        <w:rPr>
          <w:lang w:eastAsia="zh-CN"/>
        </w:rPr>
        <w:t>Y0 = OFF</w:t>
      </w:r>
      <w:r>
        <w:rPr>
          <w:rFonts w:hint="eastAsia"/>
          <w:lang w:eastAsia="zh-CN"/>
        </w:rPr>
        <w:t>，</w:t>
      </w:r>
      <w:r>
        <w:rPr>
          <w:lang w:eastAsia="zh-CN"/>
        </w:rPr>
        <w:t>M100～M102</w:t>
      </w:r>
      <w:r>
        <w:rPr>
          <w:rFonts w:hint="eastAsia"/>
          <w:lang w:eastAsia="zh-CN"/>
        </w:rPr>
        <w:t xml:space="preserve"> = OFF 。</w:t>
      </w:r>
    </w:p>
    <w:p>
      <w:pPr>
        <w:ind w:firstLine="199" w:firstLineChars="83"/>
        <w:rPr>
          <w:lang w:eastAsia="zh-CN"/>
        </w:rPr>
      </w:pPr>
      <w:r>
        <w:rPr>
          <w:lang w:eastAsia="zh-CN"/>
        </w:rPr>
        <w:t>（</w:t>
      </w:r>
      <w:r>
        <w:rPr>
          <w:rFonts w:hint="eastAsia"/>
          <w:lang w:eastAsia="zh-CN"/>
        </w:rPr>
        <w:t>4</w:t>
      </w:r>
      <w:r>
        <w:rPr>
          <w:lang w:eastAsia="zh-CN"/>
        </w:rPr>
        <w:t>）程序动作过程</w:t>
      </w:r>
    </w:p>
    <w:p>
      <w:pPr>
        <w:ind w:firstLine="480"/>
        <w:rPr>
          <w:lang w:eastAsia="zh-CN"/>
        </w:rPr>
      </w:pPr>
      <w:r>
        <w:rPr>
          <w:lang w:eastAsia="zh-CN"/>
        </w:rPr>
        <w:t>C235：0</w:t>
      </w:r>
      <w:r>
        <w:rPr>
          <w:rFonts w:cs="Times New Roman"/>
          <w:lang w:eastAsia="zh-CN"/>
        </w:rPr>
        <w:t>----------------</w:t>
      </w:r>
      <w:r>
        <w:rPr>
          <w:lang w:eastAsia="zh-CN"/>
        </w:rPr>
        <w:t>1000</w:t>
      </w:r>
      <w:r>
        <w:rPr>
          <w:rFonts w:cs="Times New Roman"/>
          <w:lang w:eastAsia="zh-CN"/>
        </w:rPr>
        <w:t>-------------</w:t>
      </w:r>
      <w:r>
        <w:rPr>
          <w:lang w:eastAsia="zh-CN"/>
        </w:rPr>
        <w:t>2000</w:t>
      </w:r>
      <w:r>
        <w:rPr>
          <w:rFonts w:cs="Times New Roman"/>
          <w:lang w:eastAsia="zh-CN"/>
        </w:rPr>
        <w:t>-----------------</w:t>
      </w:r>
      <w:r>
        <w:rPr>
          <w:lang w:eastAsia="zh-CN"/>
        </w:rPr>
        <w:t>→</w:t>
      </w:r>
    </w:p>
    <w:p>
      <w:pPr>
        <w:ind w:left="720" w:leftChars="300" w:firstLine="480"/>
        <w:rPr>
          <w:lang w:eastAsia="zh-CN"/>
        </w:rPr>
      </w:pPr>
      <w:r>
        <w:rPr>
          <w:lang w:eastAsia="zh-CN"/>
        </w:rPr>
        <w:t xml:space="preserve">│            </w:t>
      </w:r>
      <w:r>
        <w:rPr>
          <w:rFonts w:hint="eastAsia"/>
          <w:lang w:eastAsia="zh-CN"/>
        </w:rPr>
        <w:t xml:space="preserve"> </w:t>
      </w:r>
      <w:r>
        <w:rPr>
          <w:lang w:eastAsia="zh-CN"/>
        </w:rPr>
        <w:t xml:space="preserve"> </w:t>
      </w:r>
      <w:r>
        <w:rPr>
          <w:rFonts w:hint="eastAsia"/>
          <w:lang w:eastAsia="zh-CN"/>
        </w:rPr>
        <w:t xml:space="preserve">          </w:t>
      </w:r>
      <w:r>
        <w:rPr>
          <w:lang w:eastAsia="zh-CN"/>
        </w:rPr>
        <w:t xml:space="preserve">│           </w:t>
      </w:r>
      <w:r>
        <w:rPr>
          <w:rFonts w:hint="eastAsia"/>
          <w:lang w:eastAsia="zh-CN"/>
        </w:rPr>
        <w:t xml:space="preserve">    </w:t>
      </w:r>
      <w:r>
        <w:rPr>
          <w:lang w:eastAsia="zh-CN"/>
        </w:rPr>
        <w:t xml:space="preserve">        │</w:t>
      </w:r>
    </w:p>
    <w:p>
      <w:pPr>
        <w:ind w:left="720" w:leftChars="300" w:firstLine="480"/>
        <w:rPr>
          <w:lang w:eastAsia="zh-CN"/>
        </w:rPr>
      </w:pPr>
      <w:r>
        <w:rPr>
          <w:lang w:eastAsia="zh-CN"/>
        </w:rPr>
        <w:t xml:space="preserve">│         </w:t>
      </w:r>
      <w:r>
        <w:rPr>
          <w:rFonts w:hint="eastAsia"/>
          <w:lang w:eastAsia="zh-CN"/>
        </w:rPr>
        <w:t xml:space="preserve">       </w:t>
      </w:r>
      <w:r>
        <w:rPr>
          <w:lang w:eastAsia="zh-CN"/>
        </w:rPr>
        <w:t xml:space="preserve">    </w:t>
      </w:r>
      <w:r>
        <w:rPr>
          <w:rFonts w:hint="eastAsia"/>
          <w:lang w:eastAsia="zh-CN"/>
        </w:rPr>
        <w:t xml:space="preserve">    </w:t>
      </w:r>
      <w:r>
        <w:rPr>
          <w:lang w:eastAsia="zh-CN"/>
        </w:rPr>
        <w:t xml:space="preserve">│           </w:t>
      </w:r>
      <w:r>
        <w:rPr>
          <w:rFonts w:hint="eastAsia"/>
          <w:lang w:eastAsia="zh-CN"/>
        </w:rPr>
        <w:t xml:space="preserve">    </w:t>
      </w:r>
      <w:r>
        <w:rPr>
          <w:lang w:eastAsia="zh-CN"/>
        </w:rPr>
        <w:t xml:space="preserve">        │</w:t>
      </w:r>
    </w:p>
    <w:p>
      <w:pPr>
        <w:ind w:left="720" w:leftChars="300" w:firstLine="480"/>
        <w:rPr>
          <w:lang w:eastAsia="zh-CN"/>
        </w:rPr>
      </w:pPr>
      <w:r>
        <w:rPr>
          <w:lang w:eastAsia="zh-CN"/>
        </w:rPr>
        <w:t xml:space="preserve">│       </w:t>
      </w:r>
      <w:r>
        <w:rPr>
          <w:rFonts w:hint="eastAsia"/>
          <w:lang w:eastAsia="zh-CN"/>
        </w:rPr>
        <w:t xml:space="preserve">        </w:t>
      </w:r>
      <w:r>
        <w:rPr>
          <w:lang w:eastAsia="zh-CN"/>
        </w:rPr>
        <w:t xml:space="preserve">   DHSCS        </w:t>
      </w:r>
      <w:r>
        <w:rPr>
          <w:rFonts w:hint="eastAsia"/>
          <w:lang w:eastAsia="zh-CN"/>
        </w:rPr>
        <w:t xml:space="preserve">    </w:t>
      </w:r>
      <w:r>
        <w:rPr>
          <w:lang w:eastAsia="zh-CN"/>
        </w:rPr>
        <w:t xml:space="preserve">  DHSCR</w:t>
      </w:r>
    </w:p>
    <w:p>
      <w:pPr>
        <w:ind w:left="720" w:leftChars="300" w:firstLine="480"/>
        <w:rPr>
          <w:lang w:eastAsia="zh-CN"/>
        </w:rPr>
      </w:pPr>
      <w:r>
        <w:rPr>
          <w:lang w:eastAsia="zh-CN"/>
        </w:rPr>
        <w:t xml:space="preserve">│       </w:t>
      </w:r>
      <w:r>
        <w:rPr>
          <w:rFonts w:hint="eastAsia"/>
          <w:lang w:eastAsia="zh-CN"/>
        </w:rPr>
        <w:t xml:space="preserve">       </w:t>
      </w:r>
      <w:r>
        <w:rPr>
          <w:lang w:eastAsia="zh-CN"/>
        </w:rPr>
        <w:t xml:space="preserve">     </w:t>
      </w:r>
      <w:r>
        <w:rPr>
          <w:rFonts w:hint="eastAsia"/>
          <w:lang w:eastAsia="zh-CN"/>
        </w:rPr>
        <w:t xml:space="preserve">    </w:t>
      </w:r>
      <w:r>
        <w:rPr>
          <w:lang w:eastAsia="zh-CN"/>
        </w:rPr>
        <w:t xml:space="preserve"> │            </w:t>
      </w:r>
      <w:r>
        <w:rPr>
          <w:rFonts w:hint="eastAsia"/>
          <w:lang w:eastAsia="zh-CN"/>
        </w:rPr>
        <w:t xml:space="preserve">    </w:t>
      </w:r>
      <w:r>
        <w:rPr>
          <w:lang w:eastAsia="zh-CN"/>
        </w:rPr>
        <w:t xml:space="preserve">       │</w:t>
      </w:r>
    </w:p>
    <w:p>
      <w:pPr>
        <w:ind w:left="720" w:leftChars="300" w:firstLine="480"/>
        <w:rPr>
          <w:lang w:eastAsia="zh-CN"/>
        </w:rPr>
      </w:pPr>
      <w:r>
        <w:rPr>
          <w:lang w:eastAsia="zh-CN"/>
        </w:rPr>
        <w:t xml:space="preserve">│    </w:t>
      </w:r>
      <w:r>
        <w:rPr>
          <w:rFonts w:hint="eastAsia"/>
          <w:lang w:eastAsia="zh-CN"/>
        </w:rPr>
        <w:t xml:space="preserve">      </w:t>
      </w:r>
      <w:r>
        <w:rPr>
          <w:lang w:eastAsia="zh-CN"/>
        </w:rPr>
        <w:t xml:space="preserve">     </w:t>
      </w:r>
      <w:r>
        <w:rPr>
          <w:rFonts w:hint="eastAsia"/>
          <w:lang w:eastAsia="zh-CN"/>
        </w:rPr>
        <w:t xml:space="preserve">    </w:t>
      </w:r>
      <w:r>
        <w:rPr>
          <w:lang w:eastAsia="zh-CN"/>
        </w:rPr>
        <w:t xml:space="preserve">     ↓           </w:t>
      </w:r>
      <w:r>
        <w:rPr>
          <w:rFonts w:hint="eastAsia"/>
          <w:lang w:eastAsia="zh-CN"/>
        </w:rPr>
        <w:t xml:space="preserve">    </w:t>
      </w:r>
      <w:r>
        <w:rPr>
          <w:lang w:eastAsia="zh-CN"/>
        </w:rPr>
        <w:t xml:space="preserve">    </w:t>
      </w:r>
      <w:r>
        <w:rPr>
          <w:rFonts w:hint="eastAsia"/>
          <w:lang w:eastAsia="zh-CN"/>
        </w:rPr>
        <w:t xml:space="preserve"> </w:t>
      </w:r>
      <w:r>
        <w:rPr>
          <w:lang w:eastAsia="zh-CN"/>
        </w:rPr>
        <w:t xml:space="preserve">    ↓</w:t>
      </w:r>
    </w:p>
    <w:p>
      <w:pPr>
        <w:ind w:left="720" w:leftChars="300" w:firstLine="480"/>
        <w:rPr>
          <w:lang w:eastAsia="zh-CN"/>
        </w:rPr>
      </w:pPr>
      <w:r>
        <w:rPr>
          <w:lang w:eastAsia="zh-CN"/>
        </w:rPr>
        <w:t xml:space="preserve">│   </w:t>
      </w:r>
      <w:r>
        <w:rPr>
          <w:rFonts w:hint="eastAsia"/>
          <w:lang w:eastAsia="zh-CN"/>
        </w:rPr>
        <w:t xml:space="preserve">      </w:t>
      </w:r>
      <w:r>
        <w:rPr>
          <w:lang w:eastAsia="zh-CN"/>
        </w:rPr>
        <w:t xml:space="preserve">       Y0置位ON  </w:t>
      </w:r>
      <w:r>
        <w:rPr>
          <w:rFonts w:hint="eastAsia"/>
          <w:lang w:eastAsia="zh-CN"/>
        </w:rPr>
        <w:t xml:space="preserve"> </w:t>
      </w:r>
      <w:r>
        <w:rPr>
          <w:lang w:eastAsia="zh-CN"/>
        </w:rPr>
        <w:t xml:space="preserve">   Y0复位OFF</w:t>
      </w:r>
    </w:p>
    <w:p>
      <w:pPr>
        <w:ind w:left="720" w:leftChars="300" w:firstLine="480"/>
        <w:rPr>
          <w:lang w:eastAsia="zh-CN"/>
        </w:rPr>
      </w:pPr>
      <w:r>
        <w:rPr>
          <w:lang w:eastAsia="zh-CN"/>
        </w:rPr>
        <w:t xml:space="preserve">│    </w:t>
      </w:r>
      <w:r>
        <w:rPr>
          <w:rFonts w:hint="eastAsia"/>
          <w:lang w:eastAsia="zh-CN"/>
        </w:rPr>
        <w:t xml:space="preserve">      </w:t>
      </w:r>
      <w:r>
        <w:rPr>
          <w:lang w:eastAsia="zh-CN"/>
        </w:rPr>
        <w:t xml:space="preserve">       </w:t>
      </w:r>
      <w:r>
        <w:rPr>
          <w:rFonts w:hint="eastAsia"/>
          <w:lang w:eastAsia="zh-CN"/>
        </w:rPr>
        <w:t xml:space="preserve">    </w:t>
      </w:r>
      <w:r>
        <w:rPr>
          <w:lang w:eastAsia="zh-CN"/>
        </w:rPr>
        <w:t xml:space="preserve">   │         </w:t>
      </w:r>
      <w:r>
        <w:rPr>
          <w:rFonts w:hint="eastAsia"/>
          <w:lang w:eastAsia="zh-CN"/>
        </w:rPr>
        <w:t xml:space="preserve">   </w:t>
      </w:r>
      <w:r>
        <w:rPr>
          <w:lang w:eastAsia="zh-CN"/>
        </w:rPr>
        <w:t xml:space="preserve">        </w:t>
      </w:r>
      <w:r>
        <w:rPr>
          <w:rFonts w:hint="eastAsia"/>
          <w:lang w:eastAsia="zh-CN"/>
        </w:rPr>
        <w:t xml:space="preserve"> </w:t>
      </w:r>
      <w:r>
        <w:rPr>
          <w:lang w:eastAsia="zh-CN"/>
        </w:rPr>
        <w:t xml:space="preserve">  │</w:t>
      </w:r>
    </w:p>
    <w:p>
      <w:pPr>
        <w:ind w:left="720" w:leftChars="300" w:firstLine="480"/>
        <w:rPr>
          <w:lang w:eastAsia="zh-CN"/>
        </w:rPr>
      </w:pPr>
      <w:r>
        <w:rPr>
          <w:lang w:eastAsia="zh-CN"/>
        </w:rPr>
        <w:t xml:space="preserve">│         </w:t>
      </w:r>
      <w:r>
        <w:rPr>
          <w:rFonts w:hint="eastAsia"/>
          <w:lang w:eastAsia="zh-CN"/>
        </w:rPr>
        <w:t xml:space="preserve">      </w:t>
      </w:r>
      <w:r>
        <w:rPr>
          <w:lang w:eastAsia="zh-CN"/>
        </w:rPr>
        <w:t xml:space="preserve">    </w:t>
      </w:r>
      <w:r>
        <w:rPr>
          <w:rFonts w:hint="eastAsia"/>
          <w:lang w:eastAsia="zh-CN"/>
        </w:rPr>
        <w:t xml:space="preserve">    </w:t>
      </w:r>
      <w:r>
        <w:rPr>
          <w:lang w:eastAsia="zh-CN"/>
        </w:rPr>
        <w:t xml:space="preserve"> └──Y0 ON──┘</w:t>
      </w:r>
    </w:p>
    <w:p>
      <w:pPr>
        <w:ind w:left="720" w:leftChars="300" w:firstLine="480"/>
        <w:rPr>
          <w:lang w:eastAsia="zh-CN"/>
        </w:rPr>
      </w:pPr>
      <w:r>
        <w:rPr>
          <w:lang w:eastAsia="zh-CN"/>
        </w:rPr>
        <w:t>├─ M100 ON ─┤</w:t>
      </w:r>
    </w:p>
    <w:p>
      <w:pPr>
        <w:ind w:left="720" w:leftChars="300" w:firstLine="480"/>
        <w:rPr>
          <w:lang w:eastAsia="zh-CN"/>
        </w:rPr>
      </w:pPr>
      <w:r>
        <w:rPr>
          <w:lang w:eastAsia="zh-CN"/>
        </w:rPr>
        <w:t xml:space="preserve">            </w:t>
      </w:r>
      <w:r>
        <w:rPr>
          <w:rFonts w:hint="eastAsia"/>
          <w:lang w:eastAsia="zh-CN"/>
        </w:rPr>
        <w:t xml:space="preserve">             </w:t>
      </w:r>
      <w:r>
        <w:rPr>
          <w:lang w:eastAsia="zh-CN"/>
        </w:rPr>
        <w:t xml:space="preserve">  ├─ M101 ON ─┤</w:t>
      </w:r>
    </w:p>
    <w:p>
      <w:pPr>
        <w:ind w:left="720" w:leftChars="300" w:firstLine="480"/>
        <w:rPr>
          <w:lang w:eastAsia="zh-CN"/>
        </w:rPr>
      </w:pPr>
      <w:r>
        <w:rPr>
          <w:lang w:eastAsia="zh-CN"/>
        </w:rPr>
        <w:t xml:space="preserve">                          </w:t>
      </w:r>
      <w:r>
        <w:rPr>
          <w:rFonts w:hint="eastAsia"/>
          <w:lang w:eastAsia="zh-CN"/>
        </w:rPr>
        <w:t xml:space="preserve">              </w:t>
      </w:r>
      <w:r>
        <w:rPr>
          <w:lang w:eastAsia="zh-CN"/>
        </w:rPr>
        <w:t xml:space="preserve"> </w:t>
      </w:r>
      <w:r>
        <w:rPr>
          <w:rFonts w:hint="eastAsia"/>
          <w:lang w:eastAsia="zh-CN"/>
        </w:rPr>
        <w:t xml:space="preserve">      </w:t>
      </w:r>
      <w:r>
        <w:rPr>
          <w:lang w:eastAsia="zh-CN"/>
        </w:rPr>
        <w:t xml:space="preserve">       ├─ M102 ON ─→</w:t>
      </w:r>
    </w:p>
    <w:p>
      <w:pPr>
        <w:pStyle w:val="00007f"/>
        <w:rPr>
          <w:lang w:eastAsia="zh-CN"/>
        </w:rPr>
      </w:pPr>
      <w:bookmarkStart w:id="51" w:name="_Toc238033497"/>
      <w:r>
        <w:rPr>
          <w:rFonts w:hint="eastAsia"/>
          <w:lang w:eastAsia="zh-CN"/>
        </w:rPr>
        <w:t>4.2 输入中断</w:t>
      </w:r>
      <w:bookmarkEnd w:id="51"/>
    </w:p>
    <w:p>
      <w:pPr>
        <w:pStyle w:val="000081"/>
        <w:rPr>
          <w:lang w:eastAsia="zh-CN"/>
        </w:rPr>
      </w:pPr>
      <w:bookmarkStart w:id="52" w:name="_Toc238033498"/>
      <w:r>
        <w:rPr>
          <w:rFonts w:hint="eastAsia"/>
          <w:lang w:eastAsia="zh-CN"/>
        </w:rPr>
        <w:t>4.2.1 输入中断功能说明</w:t>
      </w:r>
      <w:bookmarkEnd w:id="52"/>
    </w:p>
    <w:p>
      <w:pPr>
        <w:ind w:firstLine="480"/>
        <w:rPr>
          <w:lang w:eastAsia="zh-CN"/>
        </w:rPr>
      </w:pPr>
      <w:r>
        <w:rPr>
          <w:lang w:eastAsia="zh-CN"/>
        </w:rPr>
        <w:t>输入中断用于对外部高速输入信号进行快速响应。</w:t>
      </w:r>
    </w:p>
    <w:p>
      <w:pPr>
        <w:ind w:firstLine="480"/>
        <w:rPr>
          <w:lang w:eastAsia="zh-CN"/>
        </w:rPr>
      </w:pPr>
      <w:r>
        <w:rPr>
          <w:lang w:eastAsia="zh-CN"/>
        </w:rPr>
        <w:t>PLC正常运行时，CPU按照程序扫描周期循环执行用户程序。当指定输入端子检测到设定的上升沿或下降沿信号时，可触发对应的输入中断，CPU暂停当前主程序的顺序执行，转入相应的中断子程序进行处理。中断子程序执行完成后，通过 IRET 指令返回被中断的位置，并继续执行主程序。</w:t>
      </w:r>
    </w:p>
    <w:p>
      <w:pPr>
        <w:ind w:firstLine="480"/>
        <w:rPr>
          <w:lang w:eastAsia="zh-CN"/>
        </w:rPr>
      </w:pPr>
      <w:r>
        <w:rPr>
          <w:lang w:eastAsia="zh-CN"/>
        </w:rPr>
        <w:t>与普通输入触点相比，输入中断不需要等待程序扫描至对应触点位置，因此适用于对响应时间要求较高的控制场合，例如：</w:t>
      </w:r>
    </w:p>
    <w:p>
      <w:pPr>
        <w:numPr>
          <w:ilvl w:val="0"/>
          <w:numId w:val="12"/>
        </w:numPr>
        <w:ind w:firstLine="480"/>
        <w:rPr>
          <w:lang w:eastAsia="zh-CN"/>
        </w:rPr>
      </w:pPr>
      <w:r>
        <w:rPr>
          <w:lang w:eastAsia="zh-CN"/>
        </w:rPr>
        <w:t xml:space="preserve">高速传感器信号检测； </w:t>
      </w:r>
    </w:p>
    <w:p>
      <w:pPr>
        <w:numPr>
          <w:ilvl w:val="0"/>
          <w:numId w:val="12"/>
        </w:numPr>
        <w:ind w:firstLine="480"/>
        <w:rPr>
          <w:lang w:eastAsia="zh-CN"/>
        </w:rPr>
      </w:pPr>
      <w:r>
        <w:rPr>
          <w:lang w:eastAsia="zh-CN"/>
        </w:rPr>
        <w:t xml:space="preserve">工件到位信号捕获； </w:t>
      </w:r>
    </w:p>
    <w:p>
      <w:pPr>
        <w:numPr>
          <w:ilvl w:val="0"/>
          <w:numId w:val="12"/>
        </w:numPr>
        <w:ind w:firstLine="480"/>
        <w:rPr>
          <w:lang w:eastAsia="zh-CN"/>
        </w:rPr>
      </w:pPr>
      <w:r>
        <w:rPr>
          <w:lang w:eastAsia="zh-CN"/>
        </w:rPr>
        <w:t xml:space="preserve">定长、定位触发； </w:t>
      </w:r>
    </w:p>
    <w:p>
      <w:pPr>
        <w:numPr>
          <w:ilvl w:val="0"/>
          <w:numId w:val="12"/>
        </w:numPr>
        <w:ind w:firstLine="480"/>
        <w:rPr>
          <w:lang w:eastAsia="zh-CN"/>
        </w:rPr>
      </w:pPr>
      <w:r>
        <w:rPr>
          <w:lang w:eastAsia="zh-CN"/>
        </w:rPr>
        <w:t xml:space="preserve">快速停止或状态锁存； </w:t>
      </w:r>
    </w:p>
    <w:p>
      <w:pPr>
        <w:numPr>
          <w:ilvl w:val="0"/>
          <w:numId w:val="12"/>
        </w:numPr>
        <w:ind w:firstLine="480"/>
        <w:rPr>
          <w:lang w:eastAsia="zh-CN"/>
        </w:rPr>
      </w:pPr>
      <w:r>
        <w:rPr>
          <w:lang w:eastAsia="zh-CN"/>
        </w:rPr>
        <w:t xml:space="preserve">短脉冲信号处理。 </w:t>
      </w:r>
    </w:p>
    <w:p>
      <w:pPr>
        <w:ind w:firstLine="480"/>
        <w:rPr>
          <w:lang w:eastAsia="zh-CN"/>
        </w:rPr>
      </w:pPr>
      <w:r>
        <w:rPr>
          <w:lang w:eastAsia="zh-CN"/>
        </w:rPr>
        <w:t>输入中断程序需要使用 EI 指令开放中断；主程序和中断程序之间使用 FEND 分隔，每个中断程序最后必须使用 IRET 返回。FX3U体系也是采用这种程序结构</w:t>
      </w:r>
    </w:p>
    <w:p>
      <w:pPr>
        <w:ind w:firstLine="480"/>
        <w:rPr>
          <w:lang w:eastAsia="zh-CN"/>
        </w:rPr>
      </w:pPr>
      <w:r>
        <w:rPr>
          <w:lang w:eastAsia="zh-CN"/>
        </w:rPr>
        <w:t>输入中断执行过程</w:t>
      </w:r>
      <w:r>
        <w:rPr>
          <w:rFonts w:hint="eastAsia"/>
          <w:lang w:eastAsia="zh-CN"/>
        </w:rPr>
        <w:t>：</w:t>
      </w:r>
    </w:p>
    <w:p>
      <w:pPr>
        <w:ind w:firstLine="0" w:firstLineChars="0"/>
        <w:jc w:val="center"/>
        <w:rPr>
          <w:lang w:eastAsia="zh-CN"/>
        </w:rPr>
      </w:pPr>
      <w:r>
        <w:rPr>
          <w:lang w:eastAsia="zh-CN"/>
        </w:rPr>
        <w:drawing>
          <wp:inline distT="0" distB="0" distL="0" distR="0">
            <wp:extent cx="4372610" cy="1868065"/>
            <wp:effectExtent l="0" t="0" r="0" b="0"/>
            <wp:docPr id="71" name="图片 1"/>
            <wp:cNvGraphicFramePr>
              <a:graphicFrameLocks noChangeAspect="true"/>
            </wp:cNvGraphicFramePr>
            <a:graphic>
              <a:graphicData uri="http://schemas.openxmlformats.org/drawingml/2006/picture">
                <pic:pic>
                  <pic:nvPicPr>
                    <pic:cNvPr id="72" name=""/>
                    <pic:cNvPicPr/>
                  </pic:nvPicPr>
                  <pic:blipFill rotWithShape="true">
                    <a:blip r:embed="rId36"/>
                    <a:srcRect l="2887" t="4164" r="3742" b="6910"/>
                    <a:stretch>
                      <a:fillRect/>
                    </a:stretch>
                  </pic:blipFill>
                  <pic:spPr bwMode="auto">
                    <a:xfrm>
                      <a:off x="0" y="0"/>
                      <a:ext cx="4379406" cy="1870968"/>
                    </a:xfrm>
                    <a:prstGeom prst="rect">
                      <a:avLst/>
                    </a:prstGeom>
                    <a:ln>
                      <a:noFill/>
                    </a:ln>
                    <a:extLst>
                      <a:ext uri="{53640926-AAD7-44D8-BBD7-CCE9431645EC}"/>
                    </a:extLst>
                  </pic:spPr>
                </pic:pic>
              </a:graphicData>
            </a:graphic>
          </wp:inline>
        </w:drawing>
      </w:r>
    </w:p>
    <w:p>
      <w:pPr>
        <w:pStyle w:val="0000a7"/>
        <w:rPr>
          <w:rFonts w:hint="eastAsia"/>
        </w:rPr>
      </w:pPr>
      <w:r>
        <w:rPr>
          <w:rFonts w:hint="eastAsia"/>
        </w:rPr>
        <w:t>图4-6 中断执行过程图</w:t>
      </w:r>
    </w:p>
    <w:p>
      <w:pPr>
        <w:ind w:firstLine="480"/>
        <w:rPr>
          <w:lang w:eastAsia="zh-CN"/>
        </w:rPr>
      </w:pPr>
      <w:r>
        <w:rPr>
          <w:lang w:eastAsia="zh-CN"/>
        </w:rPr>
        <w:t>其中 EI 为允许中断、DI 为禁止中断、FEND 用于结束主程序区域、IRET 用于中断返回。</w:t>
      </w:r>
    </w:p>
    <w:p>
      <w:pPr>
        <w:pStyle w:val="000090"/>
        <w:rPr>
          <w:lang w:eastAsia="zh-CN"/>
        </w:rPr>
      </w:pPr>
    </w:p>
    <w:p>
      <w:pPr>
        <w:ind w:firstLine="480"/>
        <w:rPr>
          <w:lang w:eastAsia="zh-CN"/>
        </w:rPr>
      </w:pPr>
      <w:r>
        <w:rPr>
          <w:rFonts w:hint="eastAsia"/>
          <w:b/>
          <w:bCs/>
          <w:lang w:eastAsia="zh-CN"/>
        </w:rPr>
        <w:t>*</w:t>
      </w:r>
      <w:r>
        <w:rPr>
          <w:lang w:eastAsia="zh-CN"/>
        </w:rPr>
        <w:t>注意：中断响应时间并不等于零。实际响应时间还受到输入电路、输入滤波、中断响应延迟以及当前CPU执行状态等因素影响。</w:t>
      </w:r>
    </w:p>
    <w:p>
      <w:pPr>
        <w:ind w:firstLine="480"/>
        <w:rPr>
          <w:lang w:eastAsia="zh-CN"/>
        </w:rPr>
      </w:pPr>
      <w:r>
        <w:rPr>
          <w:lang w:eastAsia="zh-CN"/>
        </w:rPr>
        <w:t>中断程序应尽量简短，不建议在中断程序中执行耗时较长或存在等待条件的处理。</w:t>
      </w:r>
    </w:p>
    <w:p>
      <w:pPr>
        <w:ind w:firstLine="480"/>
        <w:rPr>
          <w:lang w:eastAsia="zh-CN"/>
        </w:rPr>
      </w:pPr>
      <w:r>
        <w:rPr>
          <w:lang w:eastAsia="zh-CN"/>
        </w:rPr>
        <w:t>用作输入中断的高速输入端子，不建议同时用于高速计数器、脉冲捕捉等其他高速输入功能，避免同一硬件输入资源重复使用。FX3U原始规则同样明确限制这种重复使用。</w:t>
      </w:r>
    </w:p>
    <w:p>
      <w:pPr>
        <w:pStyle w:val="000081"/>
        <w:rPr>
          <w:lang w:eastAsia="zh-CN"/>
        </w:rPr>
      </w:pPr>
      <w:bookmarkStart w:id="53" w:name="_Toc238033499"/>
      <w:r>
        <w:rPr>
          <w:rFonts w:hint="eastAsia"/>
          <w:lang w:eastAsia="zh-CN"/>
        </w:rPr>
        <w:t xml:space="preserve">4.2.2 </w:t>
      </w:r>
      <w:r>
        <w:rPr>
          <w:lang w:eastAsia="zh-CN"/>
        </w:rPr>
        <w:t>X0～X5 输入中断及中断指针</w:t>
      </w:r>
      <w:bookmarkEnd w:id="53"/>
    </w:p>
    <w:p>
      <w:pPr>
        <w:ind w:firstLine="480"/>
        <w:rPr>
          <w:lang w:eastAsia="zh-CN"/>
        </w:rPr>
      </w:pPr>
      <w:r>
        <w:rPr>
          <w:lang w:eastAsia="zh-CN"/>
        </w:rPr>
        <w:t>MDHXX系列一体机可使用高速输入端子 X0～X5 作为外部输入中断信号。</w:t>
      </w:r>
    </w:p>
    <w:p>
      <w:pPr>
        <w:ind w:firstLine="480"/>
        <w:rPr>
          <w:lang w:eastAsia="zh-CN"/>
        </w:rPr>
      </w:pPr>
      <w:r>
        <w:rPr>
          <w:lang w:eastAsia="zh-CN"/>
        </w:rPr>
        <w:t>输入中断可根据外部输入信号的上升沿或下降沿触发对应的中断程序。</w:t>
      </w:r>
    </w:p>
    <w:tbl>
      <w:tblPr>
        <w:tblStyle w:val="00008f"/>
        <w:tblW w:w="0" w:type="auto"/>
        <w:jc w:val="center"/>
        <w:tblLook w:firstRow="true" w:lastRow="false" w:firstColumn="true" w:lastColumn="false" w:noHBand="false" w:noVBand="true" w:val="04A0"/>
      </w:tblPr>
      <w:tblGrid>
        <w:gridCol w:w="1276"/>
        <w:gridCol w:w="1843"/>
        <w:gridCol w:w="1842"/>
        <w:gridCol w:w="1985"/>
      </w:tblGrid>
      <w:tr>
        <w:trPr>
          <w:jc w:val="center"/>
        </w:trPr>
        <w:tc>
          <w:tcPr>
            <w:tcW w:w="1276" w:type="dxa"/>
            <w:shd w:val="clear" w:color="auto" w:fill="9CC2E5" w:themeFill="accent5" w:themeFillTint="99"/>
            <w:hideMark/>
          </w:tcPr>
          <w:p>
            <w:pPr>
              <w:pStyle w:val="000090"/>
              <w:jc w:val="center"/>
              <w:rPr>
                <w:lang w:eastAsia="zh-CN"/>
              </w:rPr>
            </w:pPr>
            <w:r>
              <w:rPr>
                <w:lang w:eastAsia="zh-CN"/>
              </w:rPr>
              <w:t>输入端子</w:t>
            </w:r>
          </w:p>
        </w:tc>
        <w:tc>
          <w:tcPr>
            <w:tcW w:w="1843" w:type="dxa"/>
            <w:shd w:val="clear" w:color="auto" w:fill="9CC2E5" w:themeFill="accent5" w:themeFillTint="99"/>
            <w:hideMark/>
          </w:tcPr>
          <w:p>
            <w:pPr>
              <w:pStyle w:val="000090"/>
              <w:jc w:val="center"/>
              <w:rPr>
                <w:lang w:eastAsia="zh-CN"/>
              </w:rPr>
            </w:pPr>
            <w:r>
              <w:rPr>
                <w:lang w:eastAsia="zh-CN"/>
              </w:rPr>
              <w:t>上升沿中断指针</w:t>
            </w:r>
          </w:p>
        </w:tc>
        <w:tc>
          <w:tcPr>
            <w:tcW w:w="1842" w:type="dxa"/>
            <w:shd w:val="clear" w:color="auto" w:fill="9CC2E5" w:themeFill="accent5" w:themeFillTint="99"/>
            <w:hideMark/>
          </w:tcPr>
          <w:p>
            <w:pPr>
              <w:pStyle w:val="000090"/>
              <w:jc w:val="center"/>
              <w:rPr>
                <w:lang w:eastAsia="zh-CN"/>
              </w:rPr>
            </w:pPr>
            <w:r>
              <w:rPr>
                <w:lang w:eastAsia="zh-CN"/>
              </w:rPr>
              <w:t>下降沿中断指针</w:t>
            </w:r>
          </w:p>
        </w:tc>
        <w:tc>
          <w:tcPr>
            <w:tcW w:w="1985" w:type="dxa"/>
            <w:shd w:val="clear" w:color="auto" w:fill="9CC2E5" w:themeFill="accent5" w:themeFillTint="99"/>
            <w:hideMark/>
          </w:tcPr>
          <w:p>
            <w:pPr>
              <w:pStyle w:val="000090"/>
              <w:jc w:val="center"/>
              <w:rPr>
                <w:lang w:eastAsia="zh-CN"/>
              </w:rPr>
            </w:pPr>
            <w:r>
              <w:rPr>
                <w:lang w:eastAsia="zh-CN"/>
              </w:rPr>
              <w:t>中断禁止继电器</w:t>
            </w:r>
          </w:p>
        </w:tc>
      </w:tr>
      <w:tr>
        <w:trPr>
          <w:jc w:val="center"/>
        </w:trPr>
        <w:tc>
          <w:tcPr>
            <w:tcW w:w="1276" w:type="dxa"/>
            <w:hideMark/>
          </w:tcPr>
          <w:p>
            <w:pPr>
              <w:pStyle w:val="000090"/>
              <w:jc w:val="center"/>
              <w:rPr>
                <w:lang w:eastAsia="zh-CN"/>
              </w:rPr>
            </w:pPr>
            <w:r>
              <w:rPr>
                <w:lang w:eastAsia="zh-CN"/>
              </w:rPr>
              <w:t>X0</w:t>
            </w:r>
          </w:p>
        </w:tc>
        <w:tc>
          <w:tcPr>
            <w:tcW w:w="1843" w:type="dxa"/>
            <w:hideMark/>
          </w:tcPr>
          <w:p>
            <w:pPr>
              <w:pStyle w:val="000090"/>
              <w:jc w:val="center"/>
              <w:rPr>
                <w:lang w:eastAsia="zh-CN"/>
              </w:rPr>
            </w:pPr>
            <w:r>
              <w:rPr>
                <w:lang w:eastAsia="zh-CN"/>
              </w:rPr>
              <w:t>I001</w:t>
            </w:r>
          </w:p>
        </w:tc>
        <w:tc>
          <w:tcPr>
            <w:tcW w:w="1842" w:type="dxa"/>
            <w:hideMark/>
          </w:tcPr>
          <w:p>
            <w:pPr>
              <w:pStyle w:val="000090"/>
              <w:jc w:val="center"/>
              <w:rPr>
                <w:lang w:eastAsia="zh-CN"/>
              </w:rPr>
            </w:pPr>
            <w:r>
              <w:rPr>
                <w:lang w:eastAsia="zh-CN"/>
              </w:rPr>
              <w:t>I000</w:t>
            </w:r>
          </w:p>
        </w:tc>
        <w:tc>
          <w:tcPr>
            <w:tcW w:w="1985" w:type="dxa"/>
            <w:hideMark/>
          </w:tcPr>
          <w:p>
            <w:pPr>
              <w:pStyle w:val="000090"/>
              <w:jc w:val="center"/>
              <w:rPr>
                <w:lang w:eastAsia="zh-CN"/>
              </w:rPr>
            </w:pPr>
            <w:r>
              <w:rPr>
                <w:lang w:eastAsia="zh-CN"/>
              </w:rPr>
              <w:t>M8050</w:t>
            </w:r>
          </w:p>
        </w:tc>
      </w:tr>
      <w:tr>
        <w:trPr>
          <w:jc w:val="center"/>
        </w:trPr>
        <w:tc>
          <w:tcPr>
            <w:tcW w:w="1276" w:type="dxa"/>
            <w:hideMark/>
          </w:tcPr>
          <w:p>
            <w:pPr>
              <w:pStyle w:val="000090"/>
              <w:jc w:val="center"/>
              <w:rPr>
                <w:lang w:eastAsia="zh-CN"/>
              </w:rPr>
            </w:pPr>
            <w:r>
              <w:rPr>
                <w:lang w:eastAsia="zh-CN"/>
              </w:rPr>
              <w:t>X1</w:t>
            </w:r>
          </w:p>
        </w:tc>
        <w:tc>
          <w:tcPr>
            <w:tcW w:w="1843" w:type="dxa"/>
            <w:hideMark/>
          </w:tcPr>
          <w:p>
            <w:pPr>
              <w:pStyle w:val="000090"/>
              <w:jc w:val="center"/>
              <w:rPr>
                <w:lang w:eastAsia="zh-CN"/>
              </w:rPr>
            </w:pPr>
            <w:r>
              <w:rPr>
                <w:lang w:eastAsia="zh-CN"/>
              </w:rPr>
              <w:t>I101</w:t>
            </w:r>
          </w:p>
        </w:tc>
        <w:tc>
          <w:tcPr>
            <w:tcW w:w="1842" w:type="dxa"/>
            <w:hideMark/>
          </w:tcPr>
          <w:p>
            <w:pPr>
              <w:pStyle w:val="000090"/>
              <w:jc w:val="center"/>
              <w:rPr>
                <w:lang w:eastAsia="zh-CN"/>
              </w:rPr>
            </w:pPr>
            <w:r>
              <w:rPr>
                <w:lang w:eastAsia="zh-CN"/>
              </w:rPr>
              <w:t>I100</w:t>
            </w:r>
          </w:p>
        </w:tc>
        <w:tc>
          <w:tcPr>
            <w:tcW w:w="1985" w:type="dxa"/>
            <w:hideMark/>
          </w:tcPr>
          <w:p>
            <w:pPr>
              <w:pStyle w:val="000090"/>
              <w:jc w:val="center"/>
              <w:rPr>
                <w:lang w:eastAsia="zh-CN"/>
              </w:rPr>
            </w:pPr>
            <w:r>
              <w:rPr>
                <w:lang w:eastAsia="zh-CN"/>
              </w:rPr>
              <w:t>M8051</w:t>
            </w:r>
          </w:p>
        </w:tc>
      </w:tr>
      <w:tr>
        <w:trPr>
          <w:jc w:val="center"/>
        </w:trPr>
        <w:tc>
          <w:tcPr>
            <w:tcW w:w="1276" w:type="dxa"/>
            <w:hideMark/>
          </w:tcPr>
          <w:p>
            <w:pPr>
              <w:pStyle w:val="000090"/>
              <w:jc w:val="center"/>
              <w:rPr>
                <w:lang w:eastAsia="zh-CN"/>
              </w:rPr>
            </w:pPr>
            <w:r>
              <w:rPr>
                <w:lang w:eastAsia="zh-CN"/>
              </w:rPr>
              <w:t>X2</w:t>
            </w:r>
          </w:p>
        </w:tc>
        <w:tc>
          <w:tcPr>
            <w:tcW w:w="1843" w:type="dxa"/>
            <w:hideMark/>
          </w:tcPr>
          <w:p>
            <w:pPr>
              <w:pStyle w:val="000090"/>
              <w:jc w:val="center"/>
              <w:rPr>
                <w:lang w:eastAsia="zh-CN"/>
              </w:rPr>
            </w:pPr>
            <w:r>
              <w:rPr>
                <w:lang w:eastAsia="zh-CN"/>
              </w:rPr>
              <w:t>I201</w:t>
            </w:r>
          </w:p>
        </w:tc>
        <w:tc>
          <w:tcPr>
            <w:tcW w:w="1842" w:type="dxa"/>
            <w:hideMark/>
          </w:tcPr>
          <w:p>
            <w:pPr>
              <w:pStyle w:val="000090"/>
              <w:jc w:val="center"/>
              <w:rPr>
                <w:lang w:eastAsia="zh-CN"/>
              </w:rPr>
            </w:pPr>
            <w:r>
              <w:rPr>
                <w:lang w:eastAsia="zh-CN"/>
              </w:rPr>
              <w:t>I200</w:t>
            </w:r>
          </w:p>
        </w:tc>
        <w:tc>
          <w:tcPr>
            <w:tcW w:w="1985" w:type="dxa"/>
            <w:hideMark/>
          </w:tcPr>
          <w:p>
            <w:pPr>
              <w:pStyle w:val="000090"/>
              <w:jc w:val="center"/>
              <w:rPr>
                <w:lang w:eastAsia="zh-CN"/>
              </w:rPr>
            </w:pPr>
            <w:r>
              <w:rPr>
                <w:lang w:eastAsia="zh-CN"/>
              </w:rPr>
              <w:t>M8052</w:t>
            </w:r>
          </w:p>
        </w:tc>
      </w:tr>
      <w:tr>
        <w:trPr>
          <w:jc w:val="center"/>
        </w:trPr>
        <w:tc>
          <w:tcPr>
            <w:tcW w:w="1276" w:type="dxa"/>
            <w:hideMark/>
          </w:tcPr>
          <w:p>
            <w:pPr>
              <w:pStyle w:val="000090"/>
              <w:jc w:val="center"/>
              <w:rPr>
                <w:lang w:eastAsia="zh-CN"/>
              </w:rPr>
            </w:pPr>
            <w:r>
              <w:rPr>
                <w:lang w:eastAsia="zh-CN"/>
              </w:rPr>
              <w:t>X3</w:t>
            </w:r>
          </w:p>
        </w:tc>
        <w:tc>
          <w:tcPr>
            <w:tcW w:w="1843" w:type="dxa"/>
            <w:hideMark/>
          </w:tcPr>
          <w:p>
            <w:pPr>
              <w:pStyle w:val="000090"/>
              <w:jc w:val="center"/>
              <w:rPr>
                <w:lang w:eastAsia="zh-CN"/>
              </w:rPr>
            </w:pPr>
            <w:r>
              <w:rPr>
                <w:lang w:eastAsia="zh-CN"/>
              </w:rPr>
              <w:t>I301</w:t>
            </w:r>
          </w:p>
        </w:tc>
        <w:tc>
          <w:tcPr>
            <w:tcW w:w="1842" w:type="dxa"/>
            <w:hideMark/>
          </w:tcPr>
          <w:p>
            <w:pPr>
              <w:pStyle w:val="000090"/>
              <w:jc w:val="center"/>
              <w:rPr>
                <w:lang w:eastAsia="zh-CN"/>
              </w:rPr>
            </w:pPr>
            <w:r>
              <w:rPr>
                <w:lang w:eastAsia="zh-CN"/>
              </w:rPr>
              <w:t>I300</w:t>
            </w:r>
          </w:p>
        </w:tc>
        <w:tc>
          <w:tcPr>
            <w:tcW w:w="1985" w:type="dxa"/>
            <w:hideMark/>
          </w:tcPr>
          <w:p>
            <w:pPr>
              <w:pStyle w:val="000090"/>
              <w:jc w:val="center"/>
              <w:rPr>
                <w:lang w:eastAsia="zh-CN"/>
              </w:rPr>
            </w:pPr>
            <w:r>
              <w:rPr>
                <w:lang w:eastAsia="zh-CN"/>
              </w:rPr>
              <w:t>M8053</w:t>
            </w:r>
          </w:p>
        </w:tc>
      </w:tr>
      <w:tr>
        <w:trPr>
          <w:jc w:val="center"/>
        </w:trPr>
        <w:tc>
          <w:tcPr>
            <w:tcW w:w="1276" w:type="dxa"/>
            <w:hideMark/>
          </w:tcPr>
          <w:p>
            <w:pPr>
              <w:pStyle w:val="000090"/>
              <w:jc w:val="center"/>
              <w:rPr>
                <w:lang w:eastAsia="zh-CN"/>
              </w:rPr>
            </w:pPr>
            <w:r>
              <w:rPr>
                <w:lang w:eastAsia="zh-CN"/>
              </w:rPr>
              <w:t>X4</w:t>
            </w:r>
          </w:p>
        </w:tc>
        <w:tc>
          <w:tcPr>
            <w:tcW w:w="1843" w:type="dxa"/>
            <w:hideMark/>
          </w:tcPr>
          <w:p>
            <w:pPr>
              <w:pStyle w:val="000090"/>
              <w:jc w:val="center"/>
              <w:rPr>
                <w:lang w:eastAsia="zh-CN"/>
              </w:rPr>
            </w:pPr>
            <w:r>
              <w:rPr>
                <w:lang w:eastAsia="zh-CN"/>
              </w:rPr>
              <w:t>I401</w:t>
            </w:r>
          </w:p>
        </w:tc>
        <w:tc>
          <w:tcPr>
            <w:tcW w:w="1842" w:type="dxa"/>
            <w:hideMark/>
          </w:tcPr>
          <w:p>
            <w:pPr>
              <w:pStyle w:val="000090"/>
              <w:jc w:val="center"/>
              <w:rPr>
                <w:lang w:eastAsia="zh-CN"/>
              </w:rPr>
            </w:pPr>
            <w:r>
              <w:rPr>
                <w:lang w:eastAsia="zh-CN"/>
              </w:rPr>
              <w:t>I400</w:t>
            </w:r>
          </w:p>
        </w:tc>
        <w:tc>
          <w:tcPr>
            <w:tcW w:w="1985" w:type="dxa"/>
            <w:hideMark/>
          </w:tcPr>
          <w:p>
            <w:pPr>
              <w:pStyle w:val="000090"/>
              <w:jc w:val="center"/>
              <w:rPr>
                <w:lang w:eastAsia="zh-CN"/>
              </w:rPr>
            </w:pPr>
            <w:r>
              <w:rPr>
                <w:lang w:eastAsia="zh-CN"/>
              </w:rPr>
              <w:t>M8054</w:t>
            </w:r>
          </w:p>
        </w:tc>
      </w:tr>
      <w:tr>
        <w:trPr>
          <w:jc w:val="center"/>
        </w:trPr>
        <w:tc>
          <w:tcPr>
            <w:tcW w:w="1276" w:type="dxa"/>
            <w:hideMark/>
          </w:tcPr>
          <w:p>
            <w:pPr>
              <w:pStyle w:val="000090"/>
              <w:jc w:val="center"/>
              <w:rPr>
                <w:lang w:eastAsia="zh-CN"/>
              </w:rPr>
            </w:pPr>
            <w:r>
              <w:rPr>
                <w:lang w:eastAsia="zh-CN"/>
              </w:rPr>
              <w:t>X5</w:t>
            </w:r>
          </w:p>
        </w:tc>
        <w:tc>
          <w:tcPr>
            <w:tcW w:w="1843" w:type="dxa"/>
            <w:hideMark/>
          </w:tcPr>
          <w:p>
            <w:pPr>
              <w:pStyle w:val="000090"/>
              <w:jc w:val="center"/>
              <w:rPr>
                <w:lang w:eastAsia="zh-CN"/>
              </w:rPr>
            </w:pPr>
            <w:r>
              <w:rPr>
                <w:lang w:eastAsia="zh-CN"/>
              </w:rPr>
              <w:t>I501</w:t>
            </w:r>
          </w:p>
        </w:tc>
        <w:tc>
          <w:tcPr>
            <w:tcW w:w="1842" w:type="dxa"/>
            <w:hideMark/>
          </w:tcPr>
          <w:p>
            <w:pPr>
              <w:pStyle w:val="000090"/>
              <w:jc w:val="center"/>
              <w:rPr>
                <w:lang w:eastAsia="zh-CN"/>
              </w:rPr>
            </w:pPr>
            <w:r>
              <w:rPr>
                <w:lang w:eastAsia="zh-CN"/>
              </w:rPr>
              <w:t>I500</w:t>
            </w:r>
          </w:p>
        </w:tc>
        <w:tc>
          <w:tcPr>
            <w:tcW w:w="1985" w:type="dxa"/>
            <w:hideMark/>
          </w:tcPr>
          <w:p>
            <w:pPr>
              <w:pStyle w:val="000090"/>
              <w:jc w:val="center"/>
              <w:rPr>
                <w:lang w:eastAsia="zh-CN"/>
              </w:rPr>
            </w:pPr>
            <w:r>
              <w:rPr>
                <w:lang w:eastAsia="zh-CN"/>
              </w:rPr>
              <w:t>M8055</w:t>
            </w:r>
          </w:p>
        </w:tc>
      </w:tr>
    </w:tbl>
    <w:p>
      <w:pPr>
        <w:pStyle w:val="0000a7"/>
        <w:rPr>
          <w:rFonts w:hint="eastAsia"/>
        </w:rPr>
      </w:pPr>
      <w:r>
        <w:rPr>
          <w:rFonts w:hint="eastAsia"/>
        </w:rPr>
        <w:t>表4-9 输入端子对应表</w:t>
      </w:r>
    </w:p>
    <w:p>
      <w:pPr>
        <w:ind w:firstLine="480"/>
        <w:rPr>
          <w:lang w:eastAsia="zh-CN"/>
        </w:rPr>
      </w:pPr>
      <w:r>
        <w:rPr>
          <w:lang w:eastAsia="zh-CN"/>
        </w:rPr>
        <w:t>同一个输入端子的中断通道，只能选择一种边沿作为触发条件</w:t>
      </w:r>
      <w:r>
        <w:rPr>
          <w:rFonts w:hint="eastAsia"/>
          <w:lang w:eastAsia="zh-CN"/>
        </w:rPr>
        <w:t>，</w:t>
      </w:r>
      <w:r>
        <w:rPr>
          <w:lang w:eastAsia="zh-CN"/>
        </w:rPr>
        <w:t>上升沿中断指针和下降沿中断指针不能同时使用。例如 X0 使用 I001 作为上升沿中断时，不应同时使用 I000 作为下降沿中断。</w:t>
      </w:r>
    </w:p>
    <w:p>
      <w:pPr>
        <w:pStyle w:val="000081"/>
        <w:rPr>
          <w:lang w:eastAsia="zh-CN"/>
        </w:rPr>
      </w:pPr>
      <w:bookmarkStart w:id="54" w:name="_Toc238033500"/>
      <w:r>
        <w:rPr>
          <w:rFonts w:hint="eastAsia"/>
          <w:lang w:eastAsia="zh-CN"/>
        </w:rPr>
        <w:t>4.2.3 输入中断特殊继电器</w:t>
      </w:r>
      <w:bookmarkEnd w:id="54"/>
    </w:p>
    <w:p>
      <w:pPr>
        <w:ind w:firstLine="480"/>
        <w:rPr>
          <w:lang w:eastAsia="zh-CN"/>
        </w:rPr>
      </w:pPr>
      <w:r>
        <w:rPr>
          <w:rFonts w:hint="eastAsia"/>
          <w:lang w:eastAsia="zh-CN"/>
        </w:rPr>
        <w:t>（1）</w:t>
      </w:r>
      <w:r>
        <w:rPr>
          <w:lang w:eastAsia="zh-CN"/>
        </w:rPr>
        <w:t>中断禁止特殊继电器</w:t>
      </w:r>
    </w:p>
    <w:p>
      <w:pPr>
        <w:ind w:firstLine="480"/>
        <w:rPr>
          <w:lang w:eastAsia="zh-CN"/>
        </w:rPr>
      </w:pPr>
      <w:r>
        <w:rPr>
          <w:lang w:eastAsia="zh-CN"/>
        </w:rPr>
        <w:t>M8050～M8055用于分别禁止X0～X5对应的输入中断。对应特殊继电器为OFF时，允许该输入中断；对应特殊继电器为ON时，禁止该输入中断。</w:t>
      </w:r>
    </w:p>
    <w:p>
      <w:pPr>
        <w:ind w:firstLine="480"/>
        <w:rPr>
          <w:lang w:eastAsia="zh-CN"/>
        </w:rPr>
      </w:pPr>
      <w:r>
        <w:rPr>
          <w:lang w:eastAsia="zh-CN"/>
        </w:rPr>
        <w:t>例如 M8050=ON 时，X0对应的 I000/I001 输入中断被禁止；M8050=OFF 时恢复允许。</w:t>
      </w:r>
    </w:p>
    <w:tbl>
      <w:tblPr>
        <w:tblStyle w:val="00008f"/>
        <w:tblW w:w="0" w:type="auto"/>
        <w:jc w:val="center"/>
        <w:tblLook w:firstRow="true" w:lastRow="false" w:firstColumn="true" w:lastColumn="false" w:noHBand="false" w:noVBand="true" w:val="04A0"/>
      </w:tblPr>
      <w:tblGrid>
        <w:gridCol w:w="1808"/>
        <w:gridCol w:w="2870"/>
      </w:tblGrid>
      <w:tr>
        <w:trPr>
          <w:jc w:val="center"/>
        </w:trPr>
        <w:tc>
          <w:tcPr>
            <w:tcW w:w="1808" w:type="dxa"/>
            <w:shd w:val="clear" w:color="auto" w:fill="9CC2E5" w:themeFill="accent5" w:themeFillTint="99"/>
            <w:vAlign w:val="center"/>
          </w:tcPr>
          <w:p>
            <w:pPr>
              <w:pStyle w:val="000090"/>
              <w:jc w:val="center"/>
              <w:rPr>
                <w:lang w:eastAsia="zh-CN"/>
              </w:rPr>
            </w:pPr>
            <w:r>
              <w:rPr>
                <w:rFonts w:hint="eastAsia"/>
                <w:lang w:eastAsia="zh-CN"/>
              </w:rPr>
              <w:t>特殊继电器</w:t>
            </w:r>
          </w:p>
        </w:tc>
        <w:tc>
          <w:tcPr>
            <w:tcW w:w="2870" w:type="dxa"/>
            <w:shd w:val="clear" w:color="auto" w:fill="9CC2E5" w:themeFill="accent5" w:themeFillTint="99"/>
            <w:vAlign w:val="center"/>
          </w:tcPr>
          <w:p>
            <w:pPr>
              <w:pStyle w:val="000090"/>
              <w:jc w:val="center"/>
              <w:rPr>
                <w:lang w:eastAsia="zh-CN"/>
              </w:rPr>
            </w:pPr>
            <w:r>
              <w:rPr>
                <w:rFonts w:hint="eastAsia"/>
                <w:lang w:eastAsia="zh-CN"/>
              </w:rPr>
              <w:t>功能</w:t>
            </w:r>
          </w:p>
        </w:tc>
      </w:tr>
      <w:tr>
        <w:trPr>
          <w:jc w:val="center"/>
        </w:trPr>
        <w:tc>
          <w:tcPr>
            <w:tcW w:w="1808" w:type="dxa"/>
            <w:vAlign w:val="center"/>
          </w:tcPr>
          <w:p>
            <w:pPr>
              <w:pStyle w:val="000090"/>
              <w:jc w:val="center"/>
              <w:rPr>
                <w:lang w:eastAsia="zh-CN"/>
              </w:rPr>
            </w:pPr>
            <w:r>
              <w:rPr>
                <w:rFonts w:hint="eastAsia"/>
                <w:lang w:eastAsia="zh-CN"/>
              </w:rPr>
              <w:t>M8050</w:t>
            </w:r>
          </w:p>
        </w:tc>
        <w:tc>
          <w:tcPr>
            <w:tcW w:w="2870" w:type="dxa"/>
            <w:vAlign w:val="center"/>
          </w:tcPr>
          <w:p>
            <w:pPr>
              <w:pStyle w:val="000090"/>
              <w:jc w:val="center"/>
              <w:rPr>
                <w:lang w:eastAsia="zh-CN"/>
              </w:rPr>
            </w:pPr>
            <w:r>
              <w:rPr>
                <w:rFonts w:hint="eastAsia"/>
                <w:lang w:eastAsia="zh-CN"/>
              </w:rPr>
              <w:t>X0输入中断禁止</w:t>
            </w:r>
          </w:p>
        </w:tc>
      </w:tr>
      <w:tr>
        <w:trPr>
          <w:jc w:val="center"/>
        </w:trPr>
        <w:tc>
          <w:tcPr>
            <w:tcW w:w="1808" w:type="dxa"/>
            <w:vAlign w:val="center"/>
          </w:tcPr>
          <w:p>
            <w:pPr>
              <w:pStyle w:val="000090"/>
              <w:jc w:val="center"/>
              <w:rPr>
                <w:lang w:eastAsia="zh-CN"/>
              </w:rPr>
            </w:pPr>
            <w:r>
              <w:rPr>
                <w:rFonts w:hint="eastAsia"/>
                <w:lang w:eastAsia="zh-CN"/>
              </w:rPr>
              <w:t>M8051</w:t>
            </w:r>
          </w:p>
        </w:tc>
        <w:tc>
          <w:tcPr>
            <w:tcW w:w="2870" w:type="dxa"/>
            <w:vAlign w:val="center"/>
          </w:tcPr>
          <w:p>
            <w:pPr>
              <w:pStyle w:val="000090"/>
              <w:jc w:val="center"/>
              <w:rPr>
                <w:lang w:eastAsia="zh-CN"/>
              </w:rPr>
            </w:pPr>
            <w:r>
              <w:rPr>
                <w:rFonts w:hint="eastAsia"/>
                <w:lang w:eastAsia="zh-CN"/>
              </w:rPr>
              <w:t>X1输入中断禁止</w:t>
            </w:r>
          </w:p>
        </w:tc>
      </w:tr>
      <w:tr>
        <w:trPr>
          <w:jc w:val="center"/>
        </w:trPr>
        <w:tc>
          <w:tcPr>
            <w:tcW w:w="1808" w:type="dxa"/>
            <w:vAlign w:val="center"/>
          </w:tcPr>
          <w:p>
            <w:pPr>
              <w:pStyle w:val="000090"/>
              <w:jc w:val="center"/>
              <w:rPr>
                <w:lang w:eastAsia="zh-CN"/>
              </w:rPr>
            </w:pPr>
            <w:r>
              <w:rPr>
                <w:rFonts w:hint="eastAsia"/>
                <w:lang w:eastAsia="zh-CN"/>
              </w:rPr>
              <w:t>M8052</w:t>
            </w:r>
          </w:p>
        </w:tc>
        <w:tc>
          <w:tcPr>
            <w:tcW w:w="2870" w:type="dxa"/>
            <w:vAlign w:val="center"/>
          </w:tcPr>
          <w:p>
            <w:pPr>
              <w:pStyle w:val="000090"/>
              <w:jc w:val="center"/>
              <w:rPr>
                <w:lang w:eastAsia="zh-CN"/>
              </w:rPr>
            </w:pPr>
            <w:r>
              <w:rPr>
                <w:rFonts w:hint="eastAsia"/>
                <w:lang w:eastAsia="zh-CN"/>
              </w:rPr>
              <w:t>X2输入中断禁止</w:t>
            </w:r>
          </w:p>
        </w:tc>
      </w:tr>
      <w:tr>
        <w:trPr>
          <w:jc w:val="center"/>
        </w:trPr>
        <w:tc>
          <w:tcPr>
            <w:tcW w:w="1808" w:type="dxa"/>
            <w:vAlign w:val="center"/>
          </w:tcPr>
          <w:p>
            <w:pPr>
              <w:pStyle w:val="000090"/>
              <w:jc w:val="center"/>
              <w:rPr>
                <w:lang w:eastAsia="zh-CN"/>
              </w:rPr>
            </w:pPr>
            <w:r>
              <w:rPr>
                <w:rFonts w:hint="eastAsia"/>
                <w:lang w:eastAsia="zh-CN"/>
              </w:rPr>
              <w:t>M8053</w:t>
            </w:r>
          </w:p>
        </w:tc>
        <w:tc>
          <w:tcPr>
            <w:tcW w:w="2870" w:type="dxa"/>
            <w:vAlign w:val="center"/>
          </w:tcPr>
          <w:p>
            <w:pPr>
              <w:pStyle w:val="000090"/>
              <w:jc w:val="center"/>
              <w:rPr>
                <w:lang w:eastAsia="zh-CN"/>
              </w:rPr>
            </w:pPr>
            <w:r>
              <w:rPr>
                <w:rFonts w:hint="eastAsia"/>
                <w:lang w:eastAsia="zh-CN"/>
              </w:rPr>
              <w:t>X3输入中断禁止</w:t>
            </w:r>
          </w:p>
        </w:tc>
      </w:tr>
      <w:tr>
        <w:trPr>
          <w:jc w:val="center"/>
        </w:trPr>
        <w:tc>
          <w:tcPr>
            <w:tcW w:w="1808" w:type="dxa"/>
            <w:vAlign w:val="center"/>
          </w:tcPr>
          <w:p>
            <w:pPr>
              <w:pStyle w:val="000090"/>
              <w:jc w:val="center"/>
              <w:rPr>
                <w:lang w:eastAsia="zh-CN"/>
              </w:rPr>
            </w:pPr>
            <w:r>
              <w:rPr>
                <w:rFonts w:hint="eastAsia"/>
                <w:lang w:eastAsia="zh-CN"/>
              </w:rPr>
              <w:t>M8054</w:t>
            </w:r>
          </w:p>
        </w:tc>
        <w:tc>
          <w:tcPr>
            <w:tcW w:w="2870" w:type="dxa"/>
            <w:vAlign w:val="center"/>
          </w:tcPr>
          <w:p>
            <w:pPr>
              <w:pStyle w:val="000090"/>
              <w:jc w:val="center"/>
              <w:rPr>
                <w:lang w:eastAsia="zh-CN"/>
              </w:rPr>
            </w:pPr>
            <w:r>
              <w:rPr>
                <w:rFonts w:hint="eastAsia"/>
                <w:lang w:eastAsia="zh-CN"/>
              </w:rPr>
              <w:t>X4输入中断禁止</w:t>
            </w:r>
          </w:p>
        </w:tc>
      </w:tr>
      <w:tr>
        <w:trPr>
          <w:jc w:val="center"/>
        </w:trPr>
        <w:tc>
          <w:tcPr>
            <w:tcW w:w="1808" w:type="dxa"/>
            <w:vAlign w:val="center"/>
          </w:tcPr>
          <w:p>
            <w:pPr>
              <w:pStyle w:val="000090"/>
              <w:jc w:val="center"/>
              <w:rPr>
                <w:lang w:eastAsia="zh-CN"/>
              </w:rPr>
            </w:pPr>
            <w:r>
              <w:rPr>
                <w:rFonts w:hint="eastAsia"/>
                <w:lang w:eastAsia="zh-CN"/>
              </w:rPr>
              <w:t>M8055</w:t>
            </w:r>
          </w:p>
        </w:tc>
        <w:tc>
          <w:tcPr>
            <w:tcW w:w="2870" w:type="dxa"/>
            <w:vAlign w:val="center"/>
          </w:tcPr>
          <w:p>
            <w:pPr>
              <w:pStyle w:val="000090"/>
              <w:jc w:val="center"/>
              <w:rPr>
                <w:lang w:eastAsia="zh-CN"/>
              </w:rPr>
            </w:pPr>
            <w:r>
              <w:rPr>
                <w:rFonts w:hint="eastAsia"/>
                <w:lang w:eastAsia="zh-CN"/>
              </w:rPr>
              <w:t>X5输入中断禁止</w:t>
            </w:r>
          </w:p>
        </w:tc>
      </w:tr>
    </w:tbl>
    <w:p>
      <w:pPr>
        <w:pStyle w:val="0000a7"/>
        <w:rPr>
          <w:rFonts w:hint="eastAsia"/>
        </w:rPr>
      </w:pPr>
      <w:r>
        <w:rPr>
          <w:rFonts w:hint="eastAsia"/>
        </w:rPr>
        <w:t>表4-10 中断禁止对应表</w:t>
      </w:r>
    </w:p>
    <w:p>
      <w:pPr>
        <w:ind w:firstLine="480"/>
        <w:rPr>
          <w:lang w:eastAsia="zh-CN"/>
        </w:rPr>
      </w:pPr>
      <w:r>
        <w:rPr>
          <w:rFonts w:hint="eastAsia"/>
          <w:lang w:eastAsia="zh-CN"/>
        </w:rPr>
        <w:t>此外，</w:t>
      </w:r>
      <w:r>
        <w:rPr>
          <w:lang w:eastAsia="zh-CN"/>
        </w:rPr>
        <w:t>DI 和 M8050～M8055不是完全一回事：</w:t>
      </w:r>
    </w:p>
    <w:p>
      <w:pPr>
        <w:ind w:left="480" w:leftChars="200" w:firstLine="480"/>
        <w:rPr>
          <w:lang w:eastAsia="zh-CN"/>
        </w:rPr>
      </w:pPr>
      <w:r>
        <w:rPr>
          <w:lang w:eastAsia="zh-CN"/>
        </w:rPr>
        <w:t xml:space="preserve">DI：整体进入禁止中断区域； </w:t>
      </w:r>
    </w:p>
    <w:p>
      <w:pPr>
        <w:ind w:left="480" w:leftChars="200" w:firstLine="480"/>
        <w:rPr>
          <w:lang w:eastAsia="zh-CN"/>
        </w:rPr>
      </w:pPr>
      <w:r>
        <w:rPr>
          <w:lang w:eastAsia="zh-CN"/>
        </w:rPr>
        <w:t xml:space="preserve">EI：恢复允许中断； </w:t>
      </w:r>
    </w:p>
    <w:p>
      <w:pPr>
        <w:ind w:left="480" w:leftChars="200" w:firstLine="480"/>
        <w:rPr>
          <w:lang w:eastAsia="zh-CN"/>
        </w:rPr>
      </w:pPr>
      <w:r>
        <w:rPr>
          <w:lang w:eastAsia="zh-CN"/>
        </w:rPr>
        <w:t>M8050～M8055：单独禁止某一路X输入中断。</w:t>
      </w:r>
    </w:p>
    <w:p>
      <w:pPr>
        <w:pStyle w:val="000081"/>
        <w:rPr>
          <w:lang w:eastAsia="zh-CN"/>
        </w:rPr>
      </w:pPr>
      <w:bookmarkStart w:id="55" w:name="_Toc238033501"/>
      <w:r>
        <w:rPr>
          <w:rFonts w:hint="eastAsia"/>
          <w:lang w:eastAsia="zh-CN"/>
        </w:rPr>
        <w:t>4.2.4 使用示例</w:t>
      </w:r>
      <w:bookmarkEnd w:id="55"/>
    </w:p>
    <w:p>
      <w:pPr>
        <w:ind w:firstLine="480"/>
        <w:rPr>
          <w:lang w:eastAsia="zh-CN"/>
        </w:rPr>
      </w:pPr>
      <w:r>
        <w:rPr>
          <w:lang w:eastAsia="zh-CN"/>
        </w:rPr>
        <w:t>示例：X0上升沿中断检测工件</w:t>
      </w:r>
    </w:p>
    <w:p>
      <w:pPr>
        <w:ind w:firstLine="480"/>
        <w:rPr>
          <w:lang w:eastAsia="zh-CN"/>
        </w:rPr>
      </w:pPr>
      <w:r>
        <w:rPr>
          <w:rFonts w:hint="eastAsia"/>
          <w:lang w:eastAsia="zh-CN"/>
        </w:rPr>
        <w:t>（1）</w:t>
      </w:r>
      <w:r>
        <w:rPr>
          <w:lang w:eastAsia="zh-CN"/>
        </w:rPr>
        <w:t>控制要求</w:t>
      </w:r>
      <w:r>
        <w:rPr>
          <w:rFonts w:hint="eastAsia"/>
          <w:lang w:eastAsia="zh-CN"/>
        </w:rPr>
        <w:t>：</w:t>
      </w:r>
    </w:p>
    <w:p>
      <w:pPr>
        <w:ind w:firstLine="480"/>
        <w:rPr>
          <w:lang w:eastAsia="zh-CN"/>
        </w:rPr>
      </w:pPr>
      <w:r>
        <w:rPr>
          <w:lang w:eastAsia="zh-CN"/>
        </w:rPr>
        <w:t>使用光电传感器检测经过输送线的工件。</w:t>
      </w:r>
    </w:p>
    <w:p>
      <w:pPr>
        <w:ind w:firstLine="480"/>
        <w:rPr>
          <w:lang w:eastAsia="zh-CN"/>
        </w:rPr>
      </w:pPr>
      <w:r>
        <w:rPr>
          <w:lang w:eastAsia="zh-CN"/>
        </w:rPr>
        <w:t>当工件到达时，光电传感器使 X0由OFF变为ON。PLC通过 I001 检测X0上升沿并立即执行输入中断程序。</w:t>
      </w:r>
    </w:p>
    <w:p>
      <w:pPr>
        <w:ind w:firstLine="480"/>
        <w:rPr>
          <w:lang w:eastAsia="zh-CN"/>
        </w:rPr>
      </w:pPr>
      <w:r>
        <w:rPr>
          <w:lang w:eastAsia="zh-CN"/>
        </w:rPr>
        <w:t>每触发一次中断：</w:t>
      </w:r>
    </w:p>
    <w:p>
      <w:pPr>
        <w:pStyle w:val="00008e"/>
        <w:numPr>
          <w:ilvl w:val="0"/>
          <w:numId w:val="13"/>
        </w:numPr>
        <w:ind w:firstLineChars="0"/>
        <w:rPr>
          <w:lang w:eastAsia="zh-CN"/>
        </w:rPr>
      </w:pPr>
      <w:r>
        <w:rPr>
          <w:lang w:eastAsia="zh-CN"/>
        </w:rPr>
        <w:t xml:space="preserve">D0 加1，记录累计检测到的工件数量； </w:t>
      </w:r>
    </w:p>
    <w:p>
      <w:pPr>
        <w:pStyle w:val="00008e"/>
        <w:numPr>
          <w:ilvl w:val="0"/>
          <w:numId w:val="13"/>
        </w:numPr>
        <w:ind w:firstLineChars="0"/>
        <w:rPr>
          <w:lang w:eastAsia="zh-CN"/>
        </w:rPr>
      </w:pPr>
      <w:r>
        <w:rPr>
          <w:lang w:eastAsia="zh-CN"/>
        </w:rPr>
        <w:t xml:space="preserve">M10 置位，作为“中断已发生”标志； </w:t>
      </w:r>
    </w:p>
    <w:p>
      <w:pPr>
        <w:pStyle w:val="00008e"/>
        <w:numPr>
          <w:ilvl w:val="0"/>
          <w:numId w:val="13"/>
        </w:numPr>
        <w:ind w:firstLineChars="0"/>
        <w:rPr>
          <w:lang w:eastAsia="zh-CN"/>
        </w:rPr>
      </w:pPr>
      <w:r>
        <w:rPr>
          <w:lang w:eastAsia="zh-CN"/>
        </w:rPr>
        <w:t xml:space="preserve">主程序检测到 M10 后使 Y0 指示灯点亮1秒； </w:t>
      </w:r>
    </w:p>
    <w:p>
      <w:pPr>
        <w:pStyle w:val="00008e"/>
        <w:numPr>
          <w:ilvl w:val="0"/>
          <w:numId w:val="13"/>
        </w:numPr>
        <w:ind w:firstLineChars="0"/>
        <w:rPr>
          <w:lang w:eastAsia="zh-CN"/>
        </w:rPr>
      </w:pPr>
      <w:r>
        <w:rPr>
          <w:lang w:eastAsia="zh-CN"/>
        </w:rPr>
        <w:t xml:space="preserve">1秒后自动关闭Y0并复位M10； </w:t>
      </w:r>
    </w:p>
    <w:p>
      <w:pPr>
        <w:pStyle w:val="00008e"/>
        <w:numPr>
          <w:ilvl w:val="0"/>
          <w:numId w:val="13"/>
        </w:numPr>
        <w:ind w:firstLineChars="0"/>
        <w:rPr>
          <w:lang w:eastAsia="zh-CN"/>
        </w:rPr>
      </w:pPr>
      <w:r>
        <w:rPr>
          <w:lang w:eastAsia="zh-CN"/>
        </w:rPr>
        <w:t xml:space="preserve">X6用于清零累计计数； </w:t>
      </w:r>
    </w:p>
    <w:p>
      <w:pPr>
        <w:pStyle w:val="00008e"/>
        <w:numPr>
          <w:ilvl w:val="0"/>
          <w:numId w:val="13"/>
        </w:numPr>
        <w:ind w:firstLineChars="0"/>
        <w:rPr>
          <w:lang w:eastAsia="zh-CN"/>
        </w:rPr>
      </w:pPr>
      <w:r>
        <w:rPr>
          <w:lang w:eastAsia="zh-CN"/>
        </w:rPr>
        <w:t>X7用于禁止X0输入中。</w:t>
      </w:r>
    </w:p>
    <w:p>
      <w:pPr>
        <w:ind w:left="480" w:firstLine="0" w:firstLineChars="0"/>
        <w:rPr>
          <w:lang w:eastAsia="zh-CN"/>
        </w:rPr>
      </w:pPr>
      <w:r>
        <w:rPr>
          <w:rFonts w:hint="eastAsia"/>
          <w:lang w:eastAsia="zh-CN"/>
        </w:rPr>
        <w:t>（2）软元件分配：</w:t>
      </w:r>
    </w:p>
    <w:tbl>
      <w:tblPr>
        <w:tblStyle w:val="00008f"/>
        <w:tblW w:w="0" w:type="auto"/>
        <w:jc w:val="center"/>
        <w:tblLook w:firstRow="true" w:lastRow="false" w:firstColumn="true" w:lastColumn="false" w:noHBand="false" w:noVBand="true" w:val="04A0"/>
      </w:tblPr>
      <w:tblGrid>
        <w:gridCol w:w="1349"/>
        <w:gridCol w:w="2190"/>
        <w:gridCol w:w="3544"/>
      </w:tblGrid>
      <w:tr>
        <w:trPr>
          <w:jc w:val="center"/>
        </w:trPr>
        <w:tc>
          <w:tcPr>
            <w:tcW w:w="1349" w:type="dxa"/>
            <w:shd w:val="clear" w:color="auto" w:fill="9CC2E5" w:themeFill="accent5" w:themeFillTint="99"/>
            <w:vAlign w:val="center"/>
          </w:tcPr>
          <w:p>
            <w:pPr>
              <w:pStyle w:val="000090"/>
              <w:jc w:val="center"/>
              <w:rPr>
                <w:lang w:eastAsia="zh-CN"/>
              </w:rPr>
            </w:pPr>
            <w:r>
              <w:rPr>
                <w:rFonts w:hint="eastAsia"/>
                <w:lang w:eastAsia="zh-CN"/>
              </w:rPr>
              <w:t>软元件</w:t>
            </w:r>
          </w:p>
        </w:tc>
        <w:tc>
          <w:tcPr>
            <w:tcW w:w="2190" w:type="dxa"/>
            <w:shd w:val="clear" w:color="auto" w:fill="9CC2E5" w:themeFill="accent5" w:themeFillTint="99"/>
            <w:vAlign w:val="center"/>
          </w:tcPr>
          <w:p>
            <w:pPr>
              <w:pStyle w:val="000090"/>
              <w:jc w:val="center"/>
              <w:rPr>
                <w:lang w:eastAsia="zh-CN"/>
              </w:rPr>
            </w:pPr>
            <w:r>
              <w:rPr>
                <w:rFonts w:hint="eastAsia"/>
                <w:lang w:eastAsia="zh-CN"/>
              </w:rPr>
              <w:t>名称</w:t>
            </w:r>
          </w:p>
        </w:tc>
        <w:tc>
          <w:tcPr>
            <w:tcW w:w="3544" w:type="dxa"/>
            <w:shd w:val="clear" w:color="auto" w:fill="9CC2E5" w:themeFill="accent5" w:themeFillTint="99"/>
            <w:vAlign w:val="center"/>
          </w:tcPr>
          <w:p>
            <w:pPr>
              <w:pStyle w:val="000090"/>
              <w:jc w:val="center"/>
              <w:rPr>
                <w:lang w:eastAsia="zh-CN"/>
              </w:rPr>
            </w:pPr>
            <w:r>
              <w:rPr>
                <w:rFonts w:hint="eastAsia"/>
                <w:lang w:eastAsia="zh-CN"/>
              </w:rPr>
              <w:t>功能</w:t>
            </w:r>
          </w:p>
        </w:tc>
      </w:tr>
      <w:tr>
        <w:trPr>
          <w:jc w:val="center"/>
        </w:trPr>
        <w:tc>
          <w:tcPr>
            <w:tcW w:w="1349" w:type="dxa"/>
            <w:vAlign w:val="center"/>
          </w:tcPr>
          <w:p>
            <w:pPr>
              <w:pStyle w:val="000090"/>
              <w:jc w:val="center"/>
              <w:rPr>
                <w:lang w:eastAsia="zh-CN"/>
              </w:rPr>
            </w:pPr>
            <w:r>
              <w:rPr>
                <w:rFonts w:hint="eastAsia"/>
                <w:lang w:eastAsia="zh-CN"/>
              </w:rPr>
              <w:t>X0</w:t>
            </w:r>
          </w:p>
        </w:tc>
        <w:tc>
          <w:tcPr>
            <w:tcW w:w="2190" w:type="dxa"/>
            <w:vAlign w:val="center"/>
          </w:tcPr>
          <w:p>
            <w:pPr>
              <w:pStyle w:val="000090"/>
              <w:jc w:val="center"/>
              <w:rPr>
                <w:lang w:eastAsia="zh-CN"/>
              </w:rPr>
            </w:pPr>
            <w:r>
              <w:rPr>
                <w:rFonts w:hint="eastAsia"/>
                <w:lang w:eastAsia="zh-CN"/>
              </w:rPr>
              <w:t>工件检测传感器</w:t>
            </w:r>
          </w:p>
        </w:tc>
        <w:tc>
          <w:tcPr>
            <w:tcW w:w="3544" w:type="dxa"/>
            <w:vAlign w:val="center"/>
          </w:tcPr>
          <w:p>
            <w:pPr>
              <w:pStyle w:val="000090"/>
              <w:jc w:val="center"/>
              <w:rPr>
                <w:lang w:eastAsia="zh-CN"/>
              </w:rPr>
            </w:pPr>
            <w:r>
              <w:rPr>
                <w:rFonts w:hint="eastAsia"/>
                <w:lang w:eastAsia="zh-CN"/>
              </w:rPr>
              <w:t>OFF→ON时产生上升沿中断</w:t>
            </w:r>
          </w:p>
        </w:tc>
      </w:tr>
      <w:tr>
        <w:trPr>
          <w:jc w:val="center"/>
        </w:trPr>
        <w:tc>
          <w:tcPr>
            <w:tcW w:w="1349" w:type="dxa"/>
            <w:vAlign w:val="center"/>
          </w:tcPr>
          <w:p>
            <w:pPr>
              <w:pStyle w:val="000090"/>
              <w:jc w:val="center"/>
              <w:rPr>
                <w:lang w:eastAsia="zh-CN"/>
              </w:rPr>
            </w:pPr>
            <w:r>
              <w:rPr>
                <w:rFonts w:hint="eastAsia"/>
                <w:lang w:eastAsia="zh-CN"/>
              </w:rPr>
              <w:t>X6</w:t>
            </w:r>
          </w:p>
        </w:tc>
        <w:tc>
          <w:tcPr>
            <w:tcW w:w="2190" w:type="dxa"/>
            <w:vAlign w:val="center"/>
          </w:tcPr>
          <w:p>
            <w:pPr>
              <w:pStyle w:val="000090"/>
              <w:jc w:val="center"/>
              <w:rPr>
                <w:lang w:eastAsia="zh-CN"/>
              </w:rPr>
            </w:pPr>
            <w:r>
              <w:rPr>
                <w:rFonts w:hint="eastAsia"/>
                <w:lang w:eastAsia="zh-CN"/>
              </w:rPr>
              <w:t>计数清零</w:t>
            </w:r>
          </w:p>
        </w:tc>
        <w:tc>
          <w:tcPr>
            <w:tcW w:w="3544" w:type="dxa"/>
            <w:vAlign w:val="center"/>
          </w:tcPr>
          <w:p>
            <w:pPr>
              <w:pStyle w:val="000090"/>
              <w:jc w:val="center"/>
              <w:rPr>
                <w:lang w:eastAsia="zh-CN"/>
              </w:rPr>
            </w:pPr>
            <w:r>
              <w:rPr>
                <w:rFonts w:hint="eastAsia"/>
                <w:lang w:eastAsia="zh-CN"/>
              </w:rPr>
              <w:t>ON时将D0清零</w:t>
            </w:r>
          </w:p>
        </w:tc>
      </w:tr>
      <w:tr>
        <w:trPr>
          <w:jc w:val="center"/>
        </w:trPr>
        <w:tc>
          <w:tcPr>
            <w:tcW w:w="1349" w:type="dxa"/>
            <w:vAlign w:val="center"/>
          </w:tcPr>
          <w:p>
            <w:pPr>
              <w:pStyle w:val="000090"/>
              <w:jc w:val="center"/>
              <w:rPr>
                <w:lang w:eastAsia="zh-CN"/>
              </w:rPr>
            </w:pPr>
            <w:r>
              <w:rPr>
                <w:rFonts w:hint="eastAsia"/>
                <w:lang w:eastAsia="zh-CN"/>
              </w:rPr>
              <w:t>X7</w:t>
            </w:r>
          </w:p>
        </w:tc>
        <w:tc>
          <w:tcPr>
            <w:tcW w:w="2190" w:type="dxa"/>
            <w:vAlign w:val="center"/>
          </w:tcPr>
          <w:p>
            <w:pPr>
              <w:pStyle w:val="000090"/>
              <w:jc w:val="center"/>
              <w:rPr>
                <w:lang w:eastAsia="zh-CN"/>
              </w:rPr>
            </w:pPr>
            <w:r>
              <w:rPr>
                <w:rFonts w:hint="eastAsia"/>
                <w:lang w:eastAsia="zh-CN"/>
              </w:rPr>
              <w:t>禁止中断</w:t>
            </w:r>
          </w:p>
        </w:tc>
        <w:tc>
          <w:tcPr>
            <w:tcW w:w="3544" w:type="dxa"/>
            <w:vAlign w:val="center"/>
          </w:tcPr>
          <w:p>
            <w:pPr>
              <w:pStyle w:val="000090"/>
              <w:jc w:val="center"/>
              <w:rPr>
                <w:lang w:eastAsia="zh-CN"/>
              </w:rPr>
            </w:pPr>
            <w:r>
              <w:rPr>
                <w:rFonts w:hint="eastAsia"/>
                <w:lang w:eastAsia="zh-CN"/>
              </w:rPr>
              <w:t>ON时禁止X0输入中断</w:t>
            </w:r>
          </w:p>
        </w:tc>
      </w:tr>
      <w:tr>
        <w:trPr>
          <w:jc w:val="center"/>
        </w:trPr>
        <w:tc>
          <w:tcPr>
            <w:tcW w:w="1349" w:type="dxa"/>
            <w:vAlign w:val="center"/>
          </w:tcPr>
          <w:p>
            <w:pPr>
              <w:pStyle w:val="000090"/>
              <w:jc w:val="center"/>
              <w:rPr>
                <w:lang w:eastAsia="zh-CN"/>
              </w:rPr>
            </w:pPr>
            <w:r>
              <w:rPr>
                <w:rFonts w:hint="eastAsia"/>
                <w:lang w:eastAsia="zh-CN"/>
              </w:rPr>
              <w:t>Y0</w:t>
            </w:r>
          </w:p>
        </w:tc>
        <w:tc>
          <w:tcPr>
            <w:tcW w:w="2190" w:type="dxa"/>
            <w:vAlign w:val="center"/>
          </w:tcPr>
          <w:p>
            <w:pPr>
              <w:pStyle w:val="000090"/>
              <w:jc w:val="center"/>
              <w:rPr>
                <w:lang w:eastAsia="zh-CN"/>
              </w:rPr>
            </w:pPr>
            <w:r>
              <w:rPr>
                <w:rFonts w:hint="eastAsia"/>
                <w:lang w:eastAsia="zh-CN"/>
              </w:rPr>
              <w:t>中断指示灯</w:t>
            </w:r>
          </w:p>
        </w:tc>
        <w:tc>
          <w:tcPr>
            <w:tcW w:w="3544" w:type="dxa"/>
            <w:vAlign w:val="center"/>
          </w:tcPr>
          <w:p>
            <w:pPr>
              <w:pStyle w:val="000090"/>
              <w:jc w:val="center"/>
              <w:rPr>
                <w:lang w:eastAsia="zh-CN"/>
              </w:rPr>
            </w:pPr>
            <w:r>
              <w:rPr>
                <w:rFonts w:hint="eastAsia"/>
                <w:lang w:eastAsia="zh-CN"/>
              </w:rPr>
              <w:t>每次检测到工件后点亮1s</w:t>
            </w:r>
          </w:p>
        </w:tc>
      </w:tr>
      <w:tr>
        <w:trPr>
          <w:jc w:val="center"/>
        </w:trPr>
        <w:tc>
          <w:tcPr>
            <w:tcW w:w="1349" w:type="dxa"/>
            <w:vAlign w:val="center"/>
          </w:tcPr>
          <w:p>
            <w:pPr>
              <w:pStyle w:val="000090"/>
              <w:jc w:val="center"/>
              <w:rPr>
                <w:lang w:eastAsia="zh-CN"/>
              </w:rPr>
            </w:pPr>
            <w:r>
              <w:rPr>
                <w:rFonts w:hint="eastAsia"/>
                <w:lang w:eastAsia="zh-CN"/>
              </w:rPr>
              <w:t>M10</w:t>
            </w:r>
          </w:p>
        </w:tc>
        <w:tc>
          <w:tcPr>
            <w:tcW w:w="2190" w:type="dxa"/>
            <w:vAlign w:val="center"/>
          </w:tcPr>
          <w:p>
            <w:pPr>
              <w:pStyle w:val="000090"/>
              <w:jc w:val="center"/>
              <w:rPr>
                <w:lang w:eastAsia="zh-CN"/>
              </w:rPr>
            </w:pPr>
            <w:r>
              <w:rPr>
                <w:rFonts w:hint="eastAsia"/>
                <w:lang w:eastAsia="zh-CN"/>
              </w:rPr>
              <w:t>中断发生标志</w:t>
            </w:r>
          </w:p>
        </w:tc>
        <w:tc>
          <w:tcPr>
            <w:tcW w:w="3544" w:type="dxa"/>
            <w:vAlign w:val="center"/>
          </w:tcPr>
          <w:p>
            <w:pPr>
              <w:pStyle w:val="000090"/>
              <w:jc w:val="center"/>
              <w:rPr>
                <w:lang w:eastAsia="zh-CN"/>
              </w:rPr>
            </w:pPr>
            <w:r>
              <w:rPr>
                <w:rFonts w:hint="eastAsia"/>
                <w:lang w:eastAsia="zh-CN"/>
              </w:rPr>
              <w:t>I001中断程序中置位</w:t>
            </w:r>
          </w:p>
        </w:tc>
      </w:tr>
      <w:tr>
        <w:trPr>
          <w:jc w:val="center"/>
        </w:trPr>
        <w:tc>
          <w:tcPr>
            <w:tcW w:w="1349" w:type="dxa"/>
            <w:vAlign w:val="center"/>
          </w:tcPr>
          <w:p>
            <w:pPr>
              <w:pStyle w:val="000090"/>
              <w:jc w:val="center"/>
              <w:rPr>
                <w:lang w:eastAsia="zh-CN"/>
              </w:rPr>
            </w:pPr>
            <w:r>
              <w:rPr>
                <w:rFonts w:hint="eastAsia"/>
                <w:lang w:eastAsia="zh-CN"/>
              </w:rPr>
              <w:t>M8050</w:t>
            </w:r>
          </w:p>
        </w:tc>
        <w:tc>
          <w:tcPr>
            <w:tcW w:w="2190" w:type="dxa"/>
            <w:vAlign w:val="center"/>
          </w:tcPr>
          <w:p>
            <w:pPr>
              <w:pStyle w:val="000090"/>
              <w:jc w:val="center"/>
              <w:rPr>
                <w:lang w:eastAsia="zh-CN"/>
              </w:rPr>
            </w:pPr>
            <w:r>
              <w:rPr>
                <w:rFonts w:hint="eastAsia"/>
                <w:lang w:eastAsia="zh-CN"/>
              </w:rPr>
              <w:t>X0中断禁止</w:t>
            </w:r>
          </w:p>
        </w:tc>
        <w:tc>
          <w:tcPr>
            <w:tcW w:w="3544" w:type="dxa"/>
            <w:vAlign w:val="center"/>
          </w:tcPr>
          <w:p>
            <w:pPr>
              <w:pStyle w:val="000090"/>
              <w:jc w:val="center"/>
              <w:rPr>
                <w:lang w:eastAsia="zh-CN"/>
              </w:rPr>
            </w:pPr>
            <w:r>
              <w:rPr>
                <w:rFonts w:hint="eastAsia"/>
                <w:lang w:eastAsia="zh-CN"/>
              </w:rPr>
              <w:t>ON时禁止I000/I001</w:t>
            </w:r>
          </w:p>
        </w:tc>
      </w:tr>
      <w:tr>
        <w:trPr>
          <w:jc w:val="center"/>
        </w:trPr>
        <w:tc>
          <w:tcPr>
            <w:tcW w:w="1349" w:type="dxa"/>
            <w:vAlign w:val="center"/>
          </w:tcPr>
          <w:p>
            <w:pPr>
              <w:pStyle w:val="000090"/>
              <w:jc w:val="center"/>
              <w:rPr>
                <w:lang w:eastAsia="zh-CN"/>
              </w:rPr>
            </w:pPr>
            <w:r>
              <w:rPr>
                <w:rFonts w:hint="eastAsia"/>
                <w:lang w:eastAsia="zh-CN"/>
              </w:rPr>
              <w:t>D0</w:t>
            </w:r>
          </w:p>
        </w:tc>
        <w:tc>
          <w:tcPr>
            <w:tcW w:w="2190" w:type="dxa"/>
            <w:vAlign w:val="center"/>
          </w:tcPr>
          <w:p>
            <w:pPr>
              <w:pStyle w:val="000090"/>
              <w:jc w:val="center"/>
              <w:rPr>
                <w:lang w:eastAsia="zh-CN"/>
              </w:rPr>
            </w:pPr>
            <w:r>
              <w:rPr>
                <w:rFonts w:hint="eastAsia"/>
                <w:lang w:eastAsia="zh-CN"/>
              </w:rPr>
              <w:t>工件累计计数</w:t>
            </w:r>
          </w:p>
        </w:tc>
        <w:tc>
          <w:tcPr>
            <w:tcW w:w="3544" w:type="dxa"/>
            <w:vAlign w:val="center"/>
          </w:tcPr>
          <w:p>
            <w:pPr>
              <w:pStyle w:val="000090"/>
              <w:jc w:val="center"/>
              <w:rPr>
                <w:lang w:eastAsia="zh-CN"/>
              </w:rPr>
            </w:pPr>
            <w:r>
              <w:rPr>
                <w:rFonts w:hint="eastAsia"/>
                <w:lang w:eastAsia="zh-CN"/>
              </w:rPr>
              <w:t>每发生一次中断加1</w:t>
            </w:r>
          </w:p>
        </w:tc>
      </w:tr>
      <w:tr>
        <w:trPr>
          <w:jc w:val="center"/>
        </w:trPr>
        <w:tc>
          <w:tcPr>
            <w:tcW w:w="1349" w:type="dxa"/>
            <w:vAlign w:val="center"/>
          </w:tcPr>
          <w:p>
            <w:pPr>
              <w:pStyle w:val="000090"/>
              <w:jc w:val="center"/>
              <w:rPr>
                <w:lang w:eastAsia="zh-CN"/>
              </w:rPr>
            </w:pPr>
            <w:r>
              <w:rPr>
                <w:rFonts w:hint="eastAsia"/>
                <w:lang w:eastAsia="zh-CN"/>
              </w:rPr>
              <w:t>T0</w:t>
            </w:r>
          </w:p>
        </w:tc>
        <w:tc>
          <w:tcPr>
            <w:tcW w:w="2190" w:type="dxa"/>
            <w:vAlign w:val="center"/>
          </w:tcPr>
          <w:p>
            <w:pPr>
              <w:pStyle w:val="000090"/>
              <w:jc w:val="center"/>
              <w:rPr>
                <w:lang w:eastAsia="zh-CN"/>
              </w:rPr>
            </w:pPr>
            <w:r>
              <w:rPr>
                <w:rFonts w:hint="eastAsia"/>
                <w:lang w:eastAsia="zh-CN"/>
              </w:rPr>
              <w:t>指示灯定时器</w:t>
            </w:r>
          </w:p>
        </w:tc>
        <w:tc>
          <w:tcPr>
            <w:tcW w:w="3544" w:type="dxa"/>
            <w:vAlign w:val="center"/>
          </w:tcPr>
          <w:p>
            <w:pPr>
              <w:pStyle w:val="000090"/>
              <w:jc w:val="center"/>
              <w:rPr>
                <w:lang w:eastAsia="zh-CN"/>
              </w:rPr>
            </w:pPr>
            <w:r>
              <w:rPr>
                <w:rFonts w:hint="eastAsia"/>
                <w:lang w:eastAsia="zh-CN"/>
              </w:rPr>
              <w:t>控制Y0点亮1s</w:t>
            </w:r>
          </w:p>
        </w:tc>
      </w:tr>
      <w:tr>
        <w:trPr>
          <w:jc w:val="center"/>
        </w:trPr>
        <w:tc>
          <w:tcPr>
            <w:tcW w:w="1349" w:type="dxa"/>
            <w:vAlign w:val="center"/>
          </w:tcPr>
          <w:p>
            <w:pPr>
              <w:pStyle w:val="000090"/>
              <w:jc w:val="center"/>
              <w:rPr>
                <w:lang w:eastAsia="zh-CN"/>
              </w:rPr>
            </w:pPr>
            <w:r>
              <w:rPr>
                <w:rFonts w:hint="eastAsia"/>
                <w:lang w:eastAsia="zh-CN"/>
              </w:rPr>
              <w:t>I001</w:t>
            </w:r>
          </w:p>
        </w:tc>
        <w:tc>
          <w:tcPr>
            <w:tcW w:w="2190" w:type="dxa"/>
            <w:vAlign w:val="center"/>
          </w:tcPr>
          <w:p>
            <w:pPr>
              <w:pStyle w:val="000090"/>
              <w:jc w:val="center"/>
              <w:rPr>
                <w:lang w:eastAsia="zh-CN"/>
              </w:rPr>
            </w:pPr>
            <w:r>
              <w:rPr>
                <w:rFonts w:hint="eastAsia"/>
                <w:lang w:eastAsia="zh-CN"/>
              </w:rPr>
              <w:t>X0上升沿中断指针</w:t>
            </w:r>
          </w:p>
        </w:tc>
        <w:tc>
          <w:tcPr>
            <w:tcW w:w="3544" w:type="dxa"/>
            <w:vAlign w:val="center"/>
          </w:tcPr>
          <w:p>
            <w:pPr>
              <w:pStyle w:val="000090"/>
              <w:jc w:val="center"/>
              <w:rPr>
                <w:lang w:eastAsia="zh-CN"/>
              </w:rPr>
            </w:pPr>
            <w:r>
              <w:rPr>
                <w:rFonts w:hint="eastAsia"/>
                <w:lang w:eastAsia="zh-CN"/>
              </w:rPr>
              <w:t>X0 OFF→ON时执行</w:t>
            </w:r>
          </w:p>
        </w:tc>
      </w:tr>
    </w:tbl>
    <w:p>
      <w:pPr>
        <w:pStyle w:val="0000a7"/>
        <w:rPr>
          <w:rFonts w:hint="eastAsia"/>
        </w:rPr>
      </w:pPr>
      <w:r>
        <w:rPr>
          <w:rFonts w:hint="eastAsia"/>
        </w:rPr>
        <w:t>表4-11 软元件分配表</w:t>
      </w:r>
    </w:p>
    <w:p>
      <w:pPr>
        <w:ind w:firstLine="480"/>
        <w:rPr>
          <w:lang w:eastAsia="zh-CN"/>
        </w:rPr>
      </w:pPr>
      <w:r>
        <w:rPr>
          <w:rFonts w:hint="eastAsia"/>
          <w:lang w:eastAsia="zh-CN"/>
        </w:rPr>
        <w:t>（3）梯形图如下：</w:t>
      </w:r>
    </w:p>
    <w:p>
      <w:pPr>
        <w:ind w:firstLine="0" w:firstLineChars="0"/>
        <w:jc w:val="center"/>
        <w:rPr>
          <w:lang w:eastAsia="zh-CN"/>
        </w:rPr>
      </w:pPr>
      <w:r>
        <w:rPr>
          <w:lang w:eastAsia="zh-CN"/>
        </w:rPr>
        <w:drawing>
          <wp:inline distT="0" distB="0" distL="0" distR="0">
            <wp:extent cx="4850296" cy="3151505"/>
            <wp:effectExtent l="0" t="0" r="7620" b="0"/>
            <wp:docPr id="74" name="图片 1"/>
            <wp:cNvGraphicFramePr>
              <a:graphicFrameLocks noChangeAspect="true"/>
            </wp:cNvGraphicFramePr>
            <a:graphic>
              <a:graphicData uri="http://schemas.openxmlformats.org/drawingml/2006/picture">
                <pic:pic>
                  <pic:nvPicPr>
                    <pic:cNvPr id="75" name=""/>
                    <pic:cNvPicPr/>
                  </pic:nvPicPr>
                  <pic:blipFill>
                    <a:blip r:embed="rId37"/>
                    <a:stretch>
                      <a:fillRect/>
                    </a:stretch>
                  </pic:blipFill>
                  <pic:spPr>
                    <a:xfrm>
                      <a:off x="0" y="0"/>
                      <a:ext cx="4860689" cy="3158258"/>
                    </a:xfrm>
                    <a:prstGeom prst="rect">
                      <a:avLst/>
                    </a:prstGeom>
                  </pic:spPr>
                </pic:pic>
              </a:graphicData>
            </a:graphic>
          </wp:inline>
        </w:drawing>
      </w:r>
    </w:p>
    <w:p>
      <w:pPr>
        <w:pStyle w:val="0000a7"/>
        <w:rPr>
          <w:rFonts w:hint="eastAsia"/>
        </w:rPr>
      </w:pPr>
      <w:r>
        <w:rPr>
          <w:rFonts w:hint="eastAsia"/>
        </w:rPr>
        <w:t>图4-7 梯形图示例</w:t>
      </w:r>
    </w:p>
    <w:p>
      <w:pPr>
        <w:ind w:firstLine="480"/>
        <w:rPr>
          <w:lang w:eastAsia="zh-CN"/>
        </w:rPr>
      </w:pPr>
      <w:r>
        <w:rPr>
          <w:rFonts w:hint="eastAsia"/>
          <w:lang w:eastAsia="zh-CN"/>
        </w:rPr>
        <w:t>（4）执行说明：</w:t>
      </w:r>
    </w:p>
    <w:p>
      <w:pPr>
        <w:ind w:firstLine="480" w:firstLineChars="0"/>
        <w:rPr>
          <w:lang w:eastAsia="zh-CN"/>
        </w:rPr>
      </w:pPr>
      <w:r>
        <w:rPr>
          <w:lang w:eastAsia="zh-CN"/>
        </w:rPr>
        <w:t xml:space="preserve">PLC进入RUN状态后执行 EI 指令，开放输入中断功能。 </w:t>
      </w:r>
    </w:p>
    <w:p>
      <w:pPr>
        <w:pStyle w:val="00008e"/>
        <w:numPr>
          <w:ilvl w:val="0"/>
          <w:numId w:val="14"/>
        </w:numPr>
        <w:ind w:firstLineChars="0"/>
        <w:rPr>
          <w:lang w:eastAsia="zh-CN"/>
        </w:rPr>
      </w:pPr>
      <w:r>
        <w:rPr>
          <w:lang w:eastAsia="zh-CN"/>
        </w:rPr>
        <w:t xml:space="preserve">当X7为OFF时，M8050为OFF，X0输入中断处于允许状态。 </w:t>
      </w:r>
    </w:p>
    <w:p>
      <w:pPr>
        <w:pStyle w:val="00008e"/>
        <w:numPr>
          <w:ilvl w:val="0"/>
          <w:numId w:val="14"/>
        </w:numPr>
        <w:ind w:firstLineChars="0"/>
        <w:rPr>
          <w:lang w:eastAsia="zh-CN"/>
        </w:rPr>
      </w:pPr>
      <w:r>
        <w:rPr>
          <w:lang w:eastAsia="zh-CN"/>
        </w:rPr>
        <w:t xml:space="preserve">当X0检测到OFF→ON的上升沿信号时，CPU暂停当前主程序的执行，并进入 I001 输入中断程序。 </w:t>
      </w:r>
    </w:p>
    <w:p>
      <w:pPr>
        <w:pStyle w:val="00008e"/>
        <w:numPr>
          <w:ilvl w:val="0"/>
          <w:numId w:val="14"/>
        </w:numPr>
        <w:ind w:firstLineChars="0"/>
        <w:rPr>
          <w:lang w:eastAsia="zh-CN"/>
        </w:rPr>
      </w:pPr>
      <w:r>
        <w:rPr>
          <w:lang w:eastAsia="zh-CN"/>
        </w:rPr>
        <w:t xml:space="preserve">中断程序执行 INC D0，使工件累计计数增加1；随后执行 SET M10，置位中断发生标志。 </w:t>
      </w:r>
    </w:p>
    <w:p>
      <w:pPr>
        <w:pStyle w:val="00008e"/>
        <w:numPr>
          <w:ilvl w:val="0"/>
          <w:numId w:val="14"/>
        </w:numPr>
        <w:ind w:firstLineChars="0"/>
        <w:rPr>
          <w:lang w:eastAsia="zh-CN"/>
        </w:rPr>
      </w:pPr>
      <w:r>
        <w:rPr>
          <w:lang w:eastAsia="zh-CN"/>
        </w:rPr>
        <w:t xml:space="preserve">执行 IRET 后退出中断程序，并返回主程序被中断的位置继续执行。 </w:t>
      </w:r>
    </w:p>
    <w:p>
      <w:pPr>
        <w:pStyle w:val="00008e"/>
        <w:numPr>
          <w:ilvl w:val="0"/>
          <w:numId w:val="14"/>
        </w:numPr>
        <w:ind w:firstLineChars="0"/>
        <w:rPr>
          <w:lang w:eastAsia="zh-CN"/>
        </w:rPr>
      </w:pPr>
      <w:r>
        <w:rPr>
          <w:lang w:eastAsia="zh-CN"/>
        </w:rPr>
        <w:t xml:space="preserve">主程序检测到M10为ON后，使Y0输出，同时启动T0定时器。 </w:t>
      </w:r>
    </w:p>
    <w:p>
      <w:pPr>
        <w:pStyle w:val="00008e"/>
        <w:numPr>
          <w:ilvl w:val="0"/>
          <w:numId w:val="14"/>
        </w:numPr>
        <w:ind w:firstLineChars="0"/>
        <w:rPr>
          <w:lang w:eastAsia="zh-CN"/>
        </w:rPr>
      </w:pPr>
      <w:r>
        <w:rPr>
          <w:lang w:eastAsia="zh-CN"/>
        </w:rPr>
        <w:t xml:space="preserve">T0计时达到1s后复位M10，Y0随之关闭。 </w:t>
      </w:r>
    </w:p>
    <w:p>
      <w:pPr>
        <w:pStyle w:val="00008e"/>
        <w:numPr>
          <w:ilvl w:val="0"/>
          <w:numId w:val="14"/>
        </w:numPr>
        <w:ind w:firstLineChars="0"/>
        <w:rPr>
          <w:lang w:eastAsia="zh-CN"/>
        </w:rPr>
      </w:pPr>
      <w:r>
        <w:rPr>
          <w:lang w:eastAsia="zh-CN"/>
        </w:rPr>
        <w:t xml:space="preserve">X6为复位输入。X6接通时将D0清零，同时复位M10。 </w:t>
      </w:r>
    </w:p>
    <w:p>
      <w:pPr>
        <w:pStyle w:val="00008e"/>
        <w:numPr>
          <w:ilvl w:val="0"/>
          <w:numId w:val="14"/>
        </w:numPr>
        <w:ind w:firstLineChars="0"/>
        <w:rPr>
          <w:lang w:eastAsia="zh-CN"/>
        </w:rPr>
      </w:pPr>
      <w:r>
        <w:rPr>
          <w:lang w:eastAsia="zh-CN"/>
        </w:rPr>
        <w:t xml:space="preserve">当X7接通时，M8050置ON，禁止X0对应的输入中断，此时X0产生上升沿信号不会执行I001中断程序。 </w:t>
      </w:r>
    </w:p>
    <w:p>
      <w:pPr>
        <w:ind w:firstLine="480"/>
        <w:rPr>
          <w:lang w:eastAsia="zh-CN"/>
        </w:rPr>
      </w:pPr>
    </w:p>
    <w:p>
      <w:pPr>
        <w:pStyle w:val="00007f"/>
        <w:rPr>
          <w:lang w:eastAsia="zh-CN"/>
        </w:rPr>
      </w:pPr>
      <w:bookmarkStart w:id="56" w:name="_Toc238033502"/>
      <w:r>
        <w:rPr>
          <w:rFonts w:hint="eastAsia"/>
          <w:lang w:eastAsia="zh-CN"/>
        </w:rPr>
        <w:t>4.3 脉冲输出</w:t>
      </w:r>
      <w:bookmarkEnd w:id="56"/>
    </w:p>
    <w:p>
      <w:pPr>
        <w:ind w:firstLine="480"/>
        <w:rPr>
          <w:lang w:eastAsia="zh-CN"/>
        </w:rPr>
      </w:pPr>
      <w:r>
        <w:rPr>
          <w:lang w:eastAsia="zh-CN"/>
        </w:rPr>
        <w:t>MDHXX 系列一体机支持高速脉冲输出功能，可通过高速晶体管输出端口向步进驱动器、伺服驱动器等设备输出脉冲信号，实现速度控制及简单的位置控制。</w:t>
      </w:r>
    </w:p>
    <w:p>
      <w:pPr>
        <w:ind w:firstLine="480"/>
        <w:rPr>
          <w:lang w:eastAsia="zh-CN"/>
        </w:rPr>
      </w:pPr>
      <w:r>
        <w:rPr>
          <w:lang w:eastAsia="zh-CN"/>
        </w:rPr>
        <w:t>脉冲输出功能主要通过 PLSY、PLSR、PLSV 等指令实现。不同指令可实现定频定量脉冲输出、带加减速的脉冲输出以及可变频连续脉冲输出。</w:t>
      </w:r>
    </w:p>
    <w:p>
      <w:pPr>
        <w:ind w:firstLine="480"/>
        <w:rPr>
          <w:lang w:eastAsia="zh-CN"/>
        </w:rPr>
      </w:pPr>
      <w:r>
        <w:rPr>
          <w:lang w:eastAsia="zh-CN"/>
        </w:rPr>
        <w:t>使用高速脉冲输出功能时，应注意以下事项：</w:t>
      </w:r>
    </w:p>
    <w:p>
      <w:pPr>
        <w:pStyle w:val="00008e"/>
        <w:numPr>
          <w:ilvl w:val="0"/>
          <w:numId w:val="15"/>
        </w:numPr>
        <w:ind w:firstLineChars="0"/>
        <w:rPr>
          <w:lang w:eastAsia="zh-CN"/>
        </w:rPr>
      </w:pPr>
      <w:r>
        <w:rPr>
          <w:lang w:eastAsia="zh-CN"/>
        </w:rPr>
        <w:t xml:space="preserve">高速脉冲只能使用指定的高速晶体管输出端口，普通输出端口不能用于高速脉冲输出。 </w:t>
      </w:r>
    </w:p>
    <w:p>
      <w:pPr>
        <w:pStyle w:val="00008e"/>
        <w:numPr>
          <w:ilvl w:val="0"/>
          <w:numId w:val="15"/>
        </w:numPr>
        <w:ind w:firstLineChars="0"/>
        <w:rPr>
          <w:lang w:eastAsia="zh-CN"/>
        </w:rPr>
      </w:pPr>
      <w:r>
        <w:rPr>
          <w:lang w:eastAsia="zh-CN"/>
        </w:rPr>
        <w:t xml:space="preserve">不同型号一体机支持的高速脉冲输出点数及最高输出频率可能不同，具体以对应型号规格为准。 </w:t>
      </w:r>
    </w:p>
    <w:p>
      <w:pPr>
        <w:pStyle w:val="00008e"/>
        <w:numPr>
          <w:ilvl w:val="0"/>
          <w:numId w:val="15"/>
        </w:numPr>
        <w:ind w:firstLineChars="0"/>
        <w:rPr>
          <w:lang w:eastAsia="zh-CN"/>
        </w:rPr>
      </w:pPr>
      <w:r>
        <w:rPr>
          <w:lang w:eastAsia="zh-CN"/>
        </w:rPr>
        <w:t xml:space="preserve">使用步进或伺服驱动器时，应根据驱动器要求选择正确的脉冲输入方式及接线方式。 </w:t>
      </w:r>
    </w:p>
    <w:p>
      <w:pPr>
        <w:pStyle w:val="00008e"/>
        <w:numPr>
          <w:ilvl w:val="0"/>
          <w:numId w:val="15"/>
        </w:numPr>
        <w:ind w:firstLineChars="0"/>
        <w:rPr>
          <w:lang w:eastAsia="zh-CN"/>
        </w:rPr>
      </w:pPr>
      <w:r>
        <w:rPr>
          <w:lang w:eastAsia="zh-CN"/>
        </w:rPr>
        <w:t xml:space="preserve">同一高速输出端口正在执行脉冲输出或定位指令时，不应同时通过普通 OUT、SET、RST 等指令控制该输出点。 </w:t>
      </w:r>
    </w:p>
    <w:p>
      <w:pPr>
        <w:pStyle w:val="00008e"/>
        <w:numPr>
          <w:ilvl w:val="0"/>
          <w:numId w:val="15"/>
        </w:numPr>
        <w:ind w:firstLineChars="0"/>
        <w:rPr>
          <w:lang w:eastAsia="zh-CN"/>
        </w:rPr>
      </w:pPr>
      <w:r>
        <w:rPr>
          <w:lang w:eastAsia="zh-CN"/>
        </w:rPr>
        <w:t xml:space="preserve">脉冲输出过程中，应避免其他程序重复启动同一脉冲输出通道。 </w:t>
      </w:r>
    </w:p>
    <w:p>
      <w:pPr>
        <w:pStyle w:val="00008e"/>
        <w:numPr>
          <w:ilvl w:val="0"/>
          <w:numId w:val="15"/>
        </w:numPr>
        <w:ind w:firstLineChars="0"/>
        <w:rPr>
          <w:lang w:eastAsia="zh-CN"/>
        </w:rPr>
      </w:pPr>
      <w:r>
        <w:rPr>
          <w:lang w:eastAsia="zh-CN"/>
        </w:rPr>
        <w:t>使用定位控制功能时，可结合</w:t>
      </w:r>
      <w:r>
        <w:rPr>
          <w:rFonts w:hint="eastAsia"/>
          <w:lang w:eastAsia="zh-CN"/>
        </w:rPr>
        <w:t>相关</w:t>
      </w:r>
      <w:r>
        <w:rPr>
          <w:lang w:eastAsia="zh-CN"/>
        </w:rPr>
        <w:t>定位特殊继电器及特殊数据寄存器监控运行状态。</w:t>
      </w:r>
    </w:p>
    <w:p>
      <w:pPr>
        <w:pStyle w:val="000081"/>
        <w:rPr>
          <w:lang w:eastAsia="zh-CN"/>
        </w:rPr>
      </w:pPr>
      <w:bookmarkStart w:id="57" w:name="_Toc238033503"/>
      <w:r>
        <w:rPr>
          <w:rFonts w:hint="eastAsia"/>
          <w:lang w:eastAsia="zh-CN"/>
        </w:rPr>
        <w:t>4.3.1 脉冲输出端口</w:t>
      </w:r>
      <w:bookmarkEnd w:id="57"/>
    </w:p>
    <w:p>
      <w:pPr>
        <w:ind w:firstLine="480"/>
        <w:rPr>
          <w:lang w:eastAsia="zh-CN"/>
        </w:rPr>
      </w:pPr>
      <w:r>
        <w:rPr>
          <w:lang w:eastAsia="zh-CN"/>
        </w:rPr>
        <w:t>MDHXX 系列一体机的部分晶体管输出端口支持高速脉冲输出，可用于连接步进驱动器或伺服驱动器的脉冲输入端。</w:t>
      </w:r>
    </w:p>
    <w:p>
      <w:pPr>
        <w:ind w:firstLine="480"/>
        <w:rPr>
          <w:lang w:eastAsia="zh-CN"/>
        </w:rPr>
      </w:pPr>
      <w:r>
        <w:rPr>
          <w:lang w:eastAsia="zh-CN"/>
        </w:rPr>
        <w:t>高速脉冲输出端口与普通开关量输出端口共用物理端子。当端口用于高速脉冲输出时，其输出状态由脉冲输出或定位指令控制。</w:t>
      </w:r>
    </w:p>
    <w:p>
      <w:pPr>
        <w:pStyle w:val="000090"/>
        <w:rPr>
          <w:lang w:eastAsia="zh-CN"/>
        </w:rPr>
      </w:pPr>
    </w:p>
    <w:p>
      <w:pPr>
        <w:ind w:firstLine="480"/>
        <w:rPr>
          <w:lang w:eastAsia="zh-CN"/>
        </w:rPr>
      </w:pPr>
      <w:r>
        <w:rPr>
          <w:rFonts w:hint="eastAsia"/>
          <w:lang w:eastAsia="zh-CN"/>
        </w:rPr>
        <w:t>脉冲输出 Y0</w:t>
      </w:r>
    </w:p>
    <w:p>
      <w:pPr>
        <w:spacing w:after="0" w:line="240" w:lineRule="auto"/>
        <w:ind w:firstLine="720" w:firstLineChars="300"/>
        <w:rPr>
          <w:lang w:eastAsia="zh-CN"/>
        </w:rPr>
      </w:pPr>
      <w:r>
        <w:rPr>
          <w:rFonts w:hint="eastAsia"/>
          <w:lang w:eastAsia="zh-CN"/>
        </w:rPr>
        <w:t xml:space="preserve">            ┌─┐            ┌─┐            ┌─┐</w:t>
      </w:r>
    </w:p>
    <w:p>
      <w:pPr>
        <w:spacing w:after="0" w:line="240" w:lineRule="auto"/>
        <w:ind w:firstLine="720" w:firstLineChars="300"/>
        <w:rPr>
          <w:lang w:eastAsia="zh-CN"/>
        </w:rPr>
      </w:pPr>
      <w:r>
        <w:rPr>
          <w:rFonts w:hint="eastAsia"/>
          <w:lang w:eastAsia="zh-CN"/>
        </w:rPr>
        <w:t>───┘    └───┘    └───┘    └───</w:t>
      </w:r>
    </w:p>
    <w:p>
      <w:pPr>
        <w:spacing w:after="0" w:line="240" w:lineRule="auto"/>
        <w:ind w:firstLine="720" w:firstLineChars="300"/>
        <w:rPr>
          <w:lang w:eastAsia="zh-CN"/>
        </w:rPr>
      </w:pPr>
      <w:r>
        <w:rPr>
          <w:lang w:eastAsia="zh-CN"/>
        </w:rPr>
        <w:t xml:space="preserve">     </w:t>
      </w:r>
      <w:r>
        <w:rPr>
          <w:rFonts w:hint="eastAsia"/>
          <w:lang w:eastAsia="zh-CN"/>
        </w:rPr>
        <w:t xml:space="preserve">          </w:t>
      </w:r>
      <w:r>
        <w:rPr>
          <w:lang w:eastAsia="zh-CN"/>
        </w:rPr>
        <w:t xml:space="preserve">  T    </w:t>
      </w:r>
      <w:r>
        <w:rPr>
          <w:rFonts w:hint="eastAsia"/>
          <w:lang w:eastAsia="zh-CN"/>
        </w:rPr>
        <w:t xml:space="preserve">             </w:t>
      </w:r>
      <w:r>
        <w:rPr>
          <w:lang w:eastAsia="zh-CN"/>
        </w:rPr>
        <w:t xml:space="preserve">     T     </w:t>
      </w:r>
      <w:r>
        <w:rPr>
          <w:rFonts w:hint="eastAsia"/>
          <w:lang w:eastAsia="zh-CN"/>
        </w:rPr>
        <w:t xml:space="preserve">            </w:t>
      </w:r>
      <w:r>
        <w:rPr>
          <w:lang w:eastAsia="zh-CN"/>
        </w:rPr>
        <w:t xml:space="preserve">    T</w:t>
      </w:r>
    </w:p>
    <w:p>
      <w:pPr>
        <w:spacing w:before="40"/>
        <w:ind w:firstLine="1920" w:firstLineChars="800"/>
        <w:rPr>
          <w:lang w:eastAsia="zh-CN"/>
        </w:rPr>
      </w:pPr>
      <w:r>
        <w:rPr>
          <w:rFonts w:hint="eastAsia"/>
          <w:lang w:eastAsia="zh-CN"/>
        </w:rPr>
        <w:t>脉冲频率：</w:t>
      </w:r>
      <w:r>
        <w:rPr>
          <w:lang w:eastAsia="zh-CN"/>
        </w:rPr>
        <w:t>f = 1 / T</w:t>
      </w:r>
    </w:p>
    <w:p>
      <w:pPr>
        <w:ind w:firstLine="480"/>
        <w:rPr>
          <w:lang w:eastAsia="zh-CN"/>
        </w:rPr>
      </w:pPr>
      <w:r>
        <w:rPr>
          <w:lang w:eastAsia="zh-CN"/>
        </w:rPr>
        <w:t>脉冲频率决定电机运行速度，输出脉冲数量决定电机运行位移。对于步进或脉冲型伺服系统，实际机械位移还与驱动器电子齿轮比、电机每转脉冲数以及机械传动机构有关。</w:t>
      </w:r>
    </w:p>
    <w:p>
      <w:pPr>
        <w:ind w:firstLine="480"/>
        <w:rPr>
          <w:lang w:eastAsia="zh-CN"/>
        </w:rPr>
      </w:pPr>
      <w:r>
        <w:rPr>
          <w:rFonts w:hint="eastAsia"/>
          <w:lang w:eastAsia="zh-CN"/>
        </w:rPr>
        <w:t>下面，PLSY PLSR 脉冲发送使用说明：</w:t>
      </w:r>
    </w:p>
    <w:p>
      <w:pPr>
        <w:ind w:firstLine="480"/>
        <w:rPr>
          <w:lang w:eastAsia="zh-CN"/>
        </w:rPr>
      </w:pPr>
      <w:r>
        <w:rPr>
          <w:rFonts w:hint="eastAsia"/>
          <w:lang w:eastAsia="zh-CN"/>
        </w:rPr>
        <w:t>本 PLC 支持的脉冲输出指令</w:t>
      </w:r>
      <w:r>
        <w:rPr>
          <w:rStyle w:val="000095"/>
          <w:rFonts w:hint="eastAsia" w:ascii="宋体" w:hAnsi="宋体" w:eastAsia="宋体" w:cs="宋体"/>
          <w:sz w:val="24"/>
          <w:szCs w:val="24"/>
          <w:lang w:eastAsia="zh-CN"/>
        </w:rPr>
        <w:t>PLSY</w:t>
      </w:r>
      <w:r>
        <w:rPr>
          <w:rFonts w:hint="eastAsia"/>
          <w:lang w:eastAsia="zh-CN"/>
        </w:rPr>
        <w:t>和</w:t>
      </w:r>
      <w:r>
        <w:rPr>
          <w:rStyle w:val="000095"/>
          <w:rFonts w:hint="eastAsia" w:ascii="宋体" w:hAnsi="宋体" w:eastAsia="宋体" w:cs="宋体"/>
          <w:sz w:val="24"/>
          <w:szCs w:val="24"/>
          <w:lang w:eastAsia="zh-CN"/>
        </w:rPr>
        <w:t xml:space="preserve">PLS </w:t>
      </w:r>
      <w:r>
        <w:rPr>
          <w:rFonts w:hint="eastAsia"/>
          <w:lang w:eastAsia="zh-CN"/>
        </w:rPr>
        <w:t>是控制伺服 / 步进电机实现定位、调速的核心功能。</w:t>
      </w:r>
    </w:p>
    <w:p>
      <w:pPr>
        <w:ind w:firstLine="480"/>
        <w:rPr>
          <w:lang w:eastAsia="zh-CN"/>
        </w:rPr>
      </w:pPr>
      <w:r>
        <w:rPr>
          <w:rFonts w:hint="eastAsia"/>
          <w:lang w:eastAsia="zh-CN"/>
        </w:rPr>
        <w:t>硬件支持规格：</w:t>
      </w:r>
    </w:p>
    <w:p>
      <w:pPr>
        <w:ind w:firstLine="480"/>
        <w:rPr>
          <w:lang w:eastAsia="zh-CN"/>
        </w:rPr>
      </w:pPr>
      <w:r>
        <w:rPr>
          <w:lang w:eastAsia="zh-CN"/>
        </w:rPr>
        <w:t>脉冲输出通道</w:t>
      </w:r>
      <w:r>
        <w:rPr>
          <w:rFonts w:hint="eastAsia"/>
          <w:lang w:eastAsia="zh-CN"/>
        </w:rPr>
        <w:t>：</w:t>
      </w:r>
      <w:r>
        <w:rPr>
          <w:rFonts w:hint="eastAsia"/>
          <w:lang w:eastAsia="zh-CN" w:bidi="ar"/>
        </w:rPr>
        <w:t>晶体管支持 Y0-Y3 作为专用脉冲输出点，部分机型支持8路200K</w:t>
      </w:r>
    </w:p>
    <w:p>
      <w:pPr>
        <w:ind w:firstLine="480"/>
        <w:rPr>
          <w:lang w:eastAsia="zh-CN" w:bidi="ar"/>
        </w:rPr>
      </w:pPr>
      <w:r>
        <w:rPr>
          <w:rFonts w:hint="eastAsia"/>
          <w:lang w:eastAsia="zh-CN" w:bidi="ar"/>
        </w:rPr>
        <w:t>这两个点在用作脉冲输出时，不能同时作为普通开关量输出使用。</w:t>
      </w:r>
    </w:p>
    <w:p>
      <w:pPr>
        <w:ind w:firstLine="480"/>
        <w:rPr>
          <w:lang w:eastAsia="zh-CN" w:bidi="ar"/>
        </w:rPr>
      </w:pPr>
      <w:r>
        <w:rPr>
          <w:lang w:eastAsia="zh-CN"/>
        </w:rPr>
        <w:t>说明：“两路合计” 指 Y0 和 Y1 同时输出时，两者频率相加不能超过总上限，否则会出现脉冲丢失。</w:t>
      </w:r>
    </w:p>
    <w:p>
      <w:pPr>
        <w:pStyle w:val="000081"/>
        <w:rPr>
          <w:lang w:eastAsia="zh-CN"/>
        </w:rPr>
      </w:pPr>
      <w:bookmarkStart w:id="58" w:name="_Toc238033504"/>
      <w:r>
        <w:rPr>
          <w:rFonts w:hint="eastAsia"/>
          <w:lang w:eastAsia="zh-CN"/>
        </w:rPr>
        <w:t>4.3.2 PLSY 指令</w:t>
      </w:r>
      <w:bookmarkEnd w:id="58"/>
    </w:p>
    <w:p>
      <w:pPr>
        <w:ind w:firstLine="480"/>
        <w:rPr>
          <w:lang w:eastAsia="zh-CN"/>
        </w:rPr>
      </w:pPr>
      <w:r>
        <w:rPr>
          <w:rFonts w:hint="eastAsia"/>
          <w:lang w:eastAsia="zh-CN"/>
        </w:rPr>
        <w:t>（1）</w:t>
      </w:r>
      <w:r>
        <w:rPr>
          <w:lang w:eastAsia="zh-CN"/>
        </w:rPr>
        <w:t>功能</w:t>
      </w:r>
    </w:p>
    <w:p>
      <w:pPr>
        <w:ind w:firstLine="480"/>
        <w:rPr>
          <w:lang w:eastAsia="zh-CN"/>
        </w:rPr>
      </w:pPr>
      <w:r>
        <w:rPr>
          <w:lang w:eastAsia="zh-CN"/>
        </w:rPr>
        <w:t>PLSY 指令用于按照指定频率输出指定数量的高速脉冲，可用于步进电机、伺服电机等设备的简单定速运行控制。PLC 根据设定的脉冲频率和脉冲数量，从指定高速输出端口输出脉冲。</w:t>
      </w:r>
    </w:p>
    <w:p>
      <w:pPr>
        <w:ind w:firstLine="480"/>
        <w:rPr>
          <w:lang w:eastAsia="zh-CN"/>
        </w:rPr>
      </w:pPr>
      <w:r>
        <w:rPr>
          <w:rFonts w:hint="eastAsia"/>
          <w:lang w:eastAsia="zh-CN"/>
        </w:rPr>
        <w:t>（2）</w:t>
      </w:r>
      <w:r>
        <w:rPr>
          <w:lang w:eastAsia="zh-CN"/>
        </w:rPr>
        <w:t>指令格式</w:t>
      </w:r>
    </w:p>
    <w:p>
      <w:pPr>
        <w:ind w:firstLine="960" w:firstLineChars="400"/>
        <w:rPr>
          <w:lang w:eastAsia="zh-CN"/>
        </w:rPr>
      </w:pPr>
      <w:r>
        <w:rPr>
          <w:lang w:eastAsia="zh-CN"/>
        </w:rPr>
        <w:t>PLSY</w:t>
      </w:r>
      <w:r>
        <w:rPr>
          <w:rFonts w:hint="eastAsia"/>
          <w:lang w:eastAsia="zh-CN"/>
        </w:rPr>
        <w:t xml:space="preserve">     </w:t>
      </w:r>
      <w:r>
        <w:rPr>
          <w:lang w:eastAsia="zh-CN"/>
        </w:rPr>
        <w:t xml:space="preserve"> S1 </w:t>
      </w:r>
      <w:r>
        <w:rPr>
          <w:rFonts w:hint="eastAsia"/>
          <w:lang w:eastAsia="zh-CN"/>
        </w:rPr>
        <w:t xml:space="preserve">     </w:t>
      </w:r>
      <w:r>
        <w:rPr>
          <w:lang w:eastAsia="zh-CN"/>
        </w:rPr>
        <w:t xml:space="preserve">S2 </w:t>
      </w:r>
      <w:r>
        <w:rPr>
          <w:rFonts w:hint="eastAsia"/>
          <w:lang w:eastAsia="zh-CN"/>
        </w:rPr>
        <w:t xml:space="preserve">     </w:t>
      </w:r>
      <w:r>
        <w:rPr>
          <w:lang w:eastAsia="zh-CN"/>
        </w:rPr>
        <w:t>D</w:t>
      </w:r>
    </w:p>
    <w:p>
      <w:pPr>
        <w:ind w:firstLine="480"/>
        <w:rPr>
          <w:lang w:eastAsia="zh-CN"/>
        </w:rPr>
      </w:pPr>
      <w:r>
        <w:rPr>
          <w:rFonts w:hint="eastAsia"/>
          <w:lang w:eastAsia="zh-CN"/>
        </w:rPr>
        <w:t>（3）操作数说明</w:t>
      </w:r>
    </w:p>
    <w:tbl>
      <w:tblPr>
        <w:tblStyle w:val="00008f"/>
        <w:tblW w:w="0" w:type="auto"/>
        <w:jc w:val="center"/>
        <w:tblLook w:firstRow="true" w:lastRow="false" w:firstColumn="true" w:lastColumn="false" w:noHBand="false" w:noVBand="true" w:val="04A0"/>
      </w:tblPr>
      <w:tblGrid>
        <w:gridCol w:w="1910"/>
        <w:gridCol w:w="3683"/>
      </w:tblGrid>
      <w:tr>
        <w:trPr>
          <w:trHeight w:val="315"/>
          <w:jc w:val="center"/>
        </w:trPr>
        <w:tc>
          <w:tcPr>
            <w:tcW w:w="1910" w:type="dxa"/>
            <w:shd w:val="clear" w:color="auto" w:fill="9CC2E5" w:themeFill="accent5" w:themeFillTint="99"/>
            <w:vAlign w:val="center"/>
          </w:tcPr>
          <w:p>
            <w:pPr>
              <w:pStyle w:val="000090"/>
              <w:jc w:val="center"/>
              <w:rPr>
                <w:lang w:eastAsia="zh-CN"/>
              </w:rPr>
            </w:pPr>
            <w:r>
              <w:rPr>
                <w:rFonts w:hint="eastAsia"/>
                <w:lang w:eastAsia="zh-CN"/>
              </w:rPr>
              <w:t>操作数</w:t>
            </w:r>
          </w:p>
        </w:tc>
        <w:tc>
          <w:tcPr>
            <w:tcW w:w="3683" w:type="dxa"/>
            <w:shd w:val="clear" w:color="auto" w:fill="9CC2E5" w:themeFill="accent5" w:themeFillTint="99"/>
            <w:vAlign w:val="center"/>
          </w:tcPr>
          <w:p>
            <w:pPr>
              <w:pStyle w:val="000090"/>
              <w:jc w:val="center"/>
              <w:rPr>
                <w:lang w:eastAsia="zh-CN"/>
              </w:rPr>
            </w:pPr>
            <w:r>
              <w:rPr>
                <w:rFonts w:hint="eastAsia"/>
                <w:lang w:eastAsia="zh-CN"/>
              </w:rPr>
              <w:t>功能</w:t>
            </w:r>
          </w:p>
        </w:tc>
      </w:tr>
      <w:tr>
        <w:trPr>
          <w:trHeight w:val="301"/>
          <w:jc w:val="center"/>
        </w:trPr>
        <w:tc>
          <w:tcPr>
            <w:tcW w:w="1910" w:type="dxa"/>
            <w:vAlign w:val="center"/>
          </w:tcPr>
          <w:p>
            <w:pPr>
              <w:pStyle w:val="000090"/>
              <w:jc w:val="center"/>
              <w:rPr>
                <w:lang w:eastAsia="zh-CN"/>
              </w:rPr>
            </w:pPr>
            <w:r>
              <w:rPr>
                <w:rFonts w:hint="eastAsia"/>
                <w:lang w:eastAsia="zh-CN"/>
              </w:rPr>
              <w:t>S1</w:t>
            </w:r>
          </w:p>
        </w:tc>
        <w:tc>
          <w:tcPr>
            <w:tcW w:w="3683" w:type="dxa"/>
            <w:vAlign w:val="center"/>
          </w:tcPr>
          <w:p>
            <w:pPr>
              <w:pStyle w:val="000090"/>
              <w:jc w:val="center"/>
              <w:rPr>
                <w:lang w:eastAsia="zh-CN"/>
              </w:rPr>
            </w:pPr>
            <w:r>
              <w:rPr>
                <w:rFonts w:hint="eastAsia"/>
                <w:lang w:eastAsia="zh-CN"/>
              </w:rPr>
              <w:t>输出脉冲频率（Hz）</w:t>
            </w:r>
          </w:p>
        </w:tc>
      </w:tr>
      <w:tr>
        <w:trPr>
          <w:trHeight w:val="315"/>
          <w:jc w:val="center"/>
        </w:trPr>
        <w:tc>
          <w:tcPr>
            <w:tcW w:w="1910" w:type="dxa"/>
            <w:vAlign w:val="center"/>
          </w:tcPr>
          <w:p>
            <w:pPr>
              <w:pStyle w:val="000090"/>
              <w:jc w:val="center"/>
              <w:rPr>
                <w:lang w:eastAsia="zh-CN"/>
              </w:rPr>
            </w:pPr>
            <w:r>
              <w:rPr>
                <w:rFonts w:hint="eastAsia"/>
                <w:lang w:eastAsia="zh-CN"/>
              </w:rPr>
              <w:t>S2</w:t>
            </w:r>
          </w:p>
        </w:tc>
        <w:tc>
          <w:tcPr>
            <w:tcW w:w="3683" w:type="dxa"/>
            <w:vAlign w:val="center"/>
          </w:tcPr>
          <w:p>
            <w:pPr>
              <w:pStyle w:val="000090"/>
              <w:jc w:val="center"/>
              <w:rPr>
                <w:lang w:eastAsia="zh-CN"/>
              </w:rPr>
            </w:pPr>
            <w:r>
              <w:rPr>
                <w:rFonts w:hint="eastAsia"/>
                <w:lang w:eastAsia="zh-CN"/>
              </w:rPr>
              <w:t>输出脉冲数量（pulse）</w:t>
            </w:r>
          </w:p>
        </w:tc>
      </w:tr>
      <w:tr>
        <w:trPr>
          <w:trHeight w:val="301"/>
          <w:jc w:val="center"/>
        </w:trPr>
        <w:tc>
          <w:tcPr>
            <w:tcW w:w="1910" w:type="dxa"/>
            <w:vAlign w:val="center"/>
          </w:tcPr>
          <w:p>
            <w:pPr>
              <w:pStyle w:val="000090"/>
              <w:jc w:val="center"/>
              <w:rPr>
                <w:lang w:eastAsia="zh-CN"/>
              </w:rPr>
            </w:pPr>
            <w:r>
              <w:rPr>
                <w:rFonts w:hint="eastAsia"/>
                <w:lang w:eastAsia="zh-CN"/>
              </w:rPr>
              <w:t>D</w:t>
            </w:r>
          </w:p>
        </w:tc>
        <w:tc>
          <w:tcPr>
            <w:tcW w:w="3683" w:type="dxa"/>
            <w:vAlign w:val="center"/>
          </w:tcPr>
          <w:p>
            <w:pPr>
              <w:pStyle w:val="000090"/>
              <w:jc w:val="center"/>
              <w:rPr>
                <w:lang w:eastAsia="zh-CN"/>
              </w:rPr>
            </w:pPr>
            <w:r>
              <w:rPr>
                <w:rFonts w:hint="eastAsia"/>
                <w:lang w:eastAsia="zh-CN"/>
              </w:rPr>
              <w:t>高速脉冲输出端口（Y0~Y7）</w:t>
            </w:r>
          </w:p>
        </w:tc>
      </w:tr>
    </w:tbl>
    <w:p>
      <w:pPr>
        <w:pStyle w:val="0000a7"/>
        <w:rPr>
          <w:rFonts w:hint="eastAsia"/>
        </w:rPr>
      </w:pPr>
      <w:r>
        <w:rPr>
          <w:rFonts w:hint="eastAsia"/>
        </w:rPr>
        <w:t>表4-12 PLSY指令操作数</w:t>
      </w:r>
    </w:p>
    <w:p>
      <w:pPr>
        <w:ind w:firstLine="480"/>
        <w:rPr>
          <w:lang w:eastAsia="zh-CN"/>
        </w:rPr>
      </w:pPr>
      <w:r>
        <w:rPr>
          <w:rFonts w:hint="eastAsia"/>
          <w:lang w:eastAsia="zh-CN"/>
        </w:rPr>
        <w:t>（4）执行说明</w:t>
      </w:r>
    </w:p>
    <w:p>
      <w:pPr>
        <w:ind w:firstLine="480"/>
        <w:rPr>
          <w:lang w:eastAsia="zh-CN"/>
        </w:rPr>
      </w:pPr>
      <w:r>
        <w:rPr>
          <w:lang w:eastAsia="zh-CN"/>
        </w:rPr>
        <w:t>当 PLSY 指令的执行条件由 OFF 变为 ON 时，PLC 从指定高速输出端口开始输出脉冲。</w:t>
      </w:r>
    </w:p>
    <w:p>
      <w:pPr>
        <w:ind w:firstLine="480"/>
        <w:rPr>
          <w:lang w:eastAsia="zh-CN"/>
        </w:rPr>
      </w:pPr>
      <w:r>
        <w:rPr>
          <w:lang w:eastAsia="zh-CN"/>
        </w:rPr>
        <w:t>输出频率由 S1 指定，输出脉冲数量由 S2 指定。当实际输出脉冲数量达到设定值后，脉冲输出自动停止。</w:t>
      </w:r>
    </w:p>
    <w:p>
      <w:pPr>
        <w:ind w:firstLine="480"/>
        <w:rPr>
          <w:lang w:eastAsia="zh-CN"/>
        </w:rPr>
      </w:pPr>
      <w:r>
        <w:rPr>
          <w:lang w:eastAsia="zh-CN"/>
        </w:rPr>
        <w:t>在一次脉冲输出尚未完成时，不建议再次启动同一高速脉冲输出端口。</w:t>
      </w:r>
    </w:p>
    <w:p>
      <w:pPr>
        <w:ind w:firstLine="480"/>
        <w:rPr>
          <w:lang w:eastAsia="zh-CN"/>
        </w:rPr>
      </w:pPr>
      <w:r>
        <w:rPr>
          <w:lang w:eastAsia="zh-CN"/>
        </w:rPr>
        <w:t>如果执行过程中需要强制停止脉冲输出，应使用本系列 PLC 支持的脉冲停止方式或相关特殊继电器。</w:t>
      </w:r>
    </w:p>
    <w:p>
      <w:pPr>
        <w:ind w:firstLine="480"/>
        <w:rPr>
          <w:lang w:eastAsia="zh-CN"/>
        </w:rPr>
      </w:pPr>
      <w:r>
        <w:rPr>
          <w:rFonts w:hint="eastAsia"/>
          <w:lang w:eastAsia="zh-CN"/>
        </w:rPr>
        <w:t>（5）程序示例</w:t>
      </w:r>
    </w:p>
    <w:p>
      <w:pPr>
        <w:ind w:firstLine="1159" w:firstLineChars="483"/>
        <w:rPr>
          <w:lang w:eastAsia="zh-CN"/>
        </w:rPr>
      </w:pPr>
      <w:r>
        <w:rPr>
          <w:lang w:eastAsia="zh-CN"/>
        </w:rPr>
        <w:t>X0</w:t>
      </w:r>
    </w:p>
    <w:p>
      <w:pPr>
        <w:ind w:firstLine="720" w:firstLineChars="300"/>
        <w:rPr>
          <w:lang w:eastAsia="zh-CN"/>
        </w:rPr>
      </w:pPr>
      <w:r>
        <w:rPr>
          <w:rFonts w:hint="eastAsia"/>
          <w:lang w:eastAsia="zh-CN"/>
        </w:rPr>
        <w:t>──|    |────────[ PLSY   K10000   K5000   Y0 ]</w:t>
      </w:r>
    </w:p>
    <w:p>
      <w:pPr>
        <w:ind w:firstLine="480"/>
        <w:rPr>
          <w:lang w:eastAsia="zh-CN"/>
        </w:rPr>
      </w:pPr>
      <w:r>
        <w:rPr>
          <w:lang w:eastAsia="zh-CN"/>
        </w:rPr>
        <w:t>说明：当 X0 由 OFF 变为 ON 时，Y0 以 10 kHz 的频率输出 5000 个脉冲。输出达到 5000 个脉冲后自动停止。</w:t>
      </w:r>
    </w:p>
    <w:p>
      <w:pPr>
        <w:pStyle w:val="000081"/>
        <w:rPr>
          <w:lang w:eastAsia="zh-CN"/>
        </w:rPr>
      </w:pPr>
      <w:bookmarkStart w:id="59" w:name="_Toc238033505"/>
      <w:r>
        <w:rPr>
          <w:rFonts w:hint="eastAsia"/>
          <w:lang w:eastAsia="zh-CN"/>
        </w:rPr>
        <w:t>4.3.3 PLSR 指令</w:t>
      </w:r>
      <w:bookmarkEnd w:id="59"/>
    </w:p>
    <w:p>
      <w:pPr>
        <w:ind w:firstLine="480"/>
        <w:rPr>
          <w:lang w:eastAsia="zh-CN"/>
        </w:rPr>
      </w:pPr>
      <w:r>
        <w:rPr>
          <w:rFonts w:hint="eastAsia"/>
          <w:lang w:eastAsia="zh-CN"/>
        </w:rPr>
        <w:t>（1）</w:t>
      </w:r>
      <w:r>
        <w:rPr>
          <w:lang w:eastAsia="zh-CN"/>
        </w:rPr>
        <w:t>功能</w:t>
      </w:r>
    </w:p>
    <w:p>
      <w:pPr>
        <w:ind w:firstLine="480"/>
        <w:rPr>
          <w:lang w:eastAsia="zh-CN"/>
        </w:rPr>
      </w:pPr>
      <w:r>
        <w:rPr>
          <w:lang w:eastAsia="zh-CN"/>
        </w:rPr>
        <w:t>PLSR 指令用于执行带加速和减速过程的脉冲输出。</w:t>
      </w:r>
    </w:p>
    <w:p>
      <w:pPr>
        <w:ind w:firstLine="480"/>
        <w:rPr>
          <w:lang w:eastAsia="zh-CN"/>
        </w:rPr>
      </w:pPr>
      <w:r>
        <w:rPr>
          <w:lang w:eastAsia="zh-CN"/>
        </w:rPr>
        <w:t>与 PLSY 指令相比，PLSR 在启动时按照设定的加减速时间逐渐提高输出频率，在接近目标脉冲数量时逐渐降低输出频率，可减小步进电机启动、停止过程中产生的冲击和失步现象。</w:t>
      </w:r>
    </w:p>
    <w:p>
      <w:pPr>
        <w:ind w:firstLine="480"/>
        <w:rPr>
          <w:lang w:eastAsia="zh-CN"/>
        </w:rPr>
      </w:pPr>
      <w:r>
        <w:rPr>
          <w:rFonts w:hint="eastAsia"/>
          <w:lang w:eastAsia="zh-CN"/>
        </w:rPr>
        <w:t>（2）</w:t>
      </w:r>
      <w:r>
        <w:rPr>
          <w:lang w:eastAsia="zh-CN"/>
        </w:rPr>
        <w:t>指令格式</w:t>
      </w:r>
    </w:p>
    <w:p>
      <w:pPr>
        <w:ind w:firstLine="960" w:firstLineChars="400"/>
        <w:rPr>
          <w:lang w:eastAsia="zh-CN"/>
        </w:rPr>
      </w:pPr>
      <w:r>
        <w:rPr>
          <w:lang w:eastAsia="zh-CN"/>
        </w:rPr>
        <w:t>PLS</w:t>
      </w:r>
      <w:r>
        <w:rPr>
          <w:rFonts w:hint="eastAsia"/>
          <w:lang w:eastAsia="zh-CN"/>
        </w:rPr>
        <w:t xml:space="preserve">R     </w:t>
      </w:r>
      <w:r>
        <w:rPr>
          <w:lang w:eastAsia="zh-CN"/>
        </w:rPr>
        <w:t xml:space="preserve"> S1 </w:t>
      </w:r>
      <w:r>
        <w:rPr>
          <w:rFonts w:hint="eastAsia"/>
          <w:lang w:eastAsia="zh-CN"/>
        </w:rPr>
        <w:t xml:space="preserve">     </w:t>
      </w:r>
      <w:r>
        <w:rPr>
          <w:lang w:eastAsia="zh-CN"/>
        </w:rPr>
        <w:t>S2</w:t>
      </w:r>
      <w:r>
        <w:rPr>
          <w:rFonts w:hint="eastAsia"/>
          <w:lang w:eastAsia="zh-CN"/>
        </w:rPr>
        <w:t xml:space="preserve">       S3</w:t>
      </w:r>
      <w:r>
        <w:rPr>
          <w:lang w:eastAsia="zh-CN"/>
        </w:rPr>
        <w:t xml:space="preserve"> </w:t>
      </w:r>
      <w:r>
        <w:rPr>
          <w:rFonts w:hint="eastAsia"/>
          <w:lang w:eastAsia="zh-CN"/>
        </w:rPr>
        <w:t xml:space="preserve">     </w:t>
      </w:r>
      <w:r>
        <w:rPr>
          <w:lang w:eastAsia="zh-CN"/>
        </w:rPr>
        <w:t>D</w:t>
      </w:r>
    </w:p>
    <w:p>
      <w:pPr>
        <w:ind w:firstLine="480"/>
        <w:rPr>
          <w:lang w:eastAsia="zh-CN"/>
        </w:rPr>
      </w:pPr>
      <w:r>
        <w:rPr>
          <w:rFonts w:hint="eastAsia"/>
          <w:lang w:eastAsia="zh-CN"/>
        </w:rPr>
        <w:t>（3）操作数说明</w:t>
      </w:r>
    </w:p>
    <w:tbl>
      <w:tblPr>
        <w:tblStyle w:val="00008f"/>
        <w:tblW w:w="0" w:type="auto"/>
        <w:jc w:val="center"/>
        <w:tblLook w:firstRow="true" w:lastRow="false" w:firstColumn="true" w:lastColumn="false" w:noHBand="false" w:noVBand="true" w:val="04A0"/>
      </w:tblPr>
      <w:tblGrid>
        <w:gridCol w:w="1910"/>
        <w:gridCol w:w="3683"/>
      </w:tblGrid>
      <w:tr>
        <w:trPr>
          <w:trHeight w:val="315"/>
          <w:jc w:val="center"/>
        </w:trPr>
        <w:tc>
          <w:tcPr>
            <w:tcW w:w="1910" w:type="dxa"/>
            <w:shd w:val="clear" w:color="auto" w:fill="9CC2E5" w:themeFill="accent5" w:themeFillTint="99"/>
            <w:vAlign w:val="center"/>
          </w:tcPr>
          <w:p>
            <w:pPr>
              <w:pStyle w:val="000090"/>
              <w:jc w:val="center"/>
              <w:rPr/>
            </w:pPr>
            <w:r>
              <w:rPr/>
              <w:t>操作数</w:t>
            </w:r>
          </w:p>
        </w:tc>
        <w:tc>
          <w:tcPr>
            <w:tcW w:w="3683" w:type="dxa"/>
            <w:shd w:val="clear" w:color="auto" w:fill="9CC2E5" w:themeFill="accent5" w:themeFillTint="99"/>
            <w:vAlign w:val="center"/>
          </w:tcPr>
          <w:p>
            <w:pPr>
              <w:pStyle w:val="000090"/>
              <w:jc w:val="center"/>
              <w:rPr/>
            </w:pPr>
            <w:r>
              <w:rPr/>
              <w:t>功能</w:t>
            </w:r>
          </w:p>
        </w:tc>
      </w:tr>
      <w:tr>
        <w:trPr>
          <w:trHeight w:val="301"/>
          <w:jc w:val="center"/>
        </w:trPr>
        <w:tc>
          <w:tcPr>
            <w:tcW w:w="1910" w:type="dxa"/>
            <w:vAlign w:val="center"/>
          </w:tcPr>
          <w:p>
            <w:pPr>
              <w:pStyle w:val="000090"/>
              <w:jc w:val="center"/>
              <w:rPr/>
            </w:pPr>
            <w:r>
              <w:rPr/>
              <w:t>S1</w:t>
            </w:r>
          </w:p>
        </w:tc>
        <w:tc>
          <w:tcPr>
            <w:tcW w:w="3683" w:type="dxa"/>
            <w:vAlign w:val="center"/>
          </w:tcPr>
          <w:p>
            <w:pPr>
              <w:pStyle w:val="000090"/>
              <w:jc w:val="center"/>
              <w:rPr>
                <w:lang w:eastAsia="zh-CN"/>
              </w:rPr>
            </w:pPr>
            <w:r>
              <w:rPr>
                <w:lang w:eastAsia="zh-CN"/>
              </w:rPr>
              <w:t>目标最高频率（Hz）</w:t>
            </w:r>
          </w:p>
        </w:tc>
      </w:tr>
      <w:tr>
        <w:trPr>
          <w:trHeight w:val="315"/>
          <w:jc w:val="center"/>
        </w:trPr>
        <w:tc>
          <w:tcPr>
            <w:tcW w:w="1910" w:type="dxa"/>
            <w:vAlign w:val="center"/>
          </w:tcPr>
          <w:p>
            <w:pPr>
              <w:pStyle w:val="000090"/>
              <w:jc w:val="center"/>
              <w:rPr/>
            </w:pPr>
            <w:r>
              <w:rPr/>
              <w:t>S2</w:t>
            </w:r>
          </w:p>
        </w:tc>
        <w:tc>
          <w:tcPr>
            <w:tcW w:w="3683" w:type="dxa"/>
            <w:vAlign w:val="center"/>
          </w:tcPr>
          <w:p>
            <w:pPr>
              <w:pStyle w:val="000090"/>
              <w:jc w:val="center"/>
              <w:rPr>
                <w:lang w:eastAsia="zh-CN"/>
              </w:rPr>
            </w:pPr>
            <w:r>
              <w:rPr>
                <w:lang w:eastAsia="zh-CN"/>
              </w:rPr>
              <w:t>总脉冲数量（pulse）</w:t>
            </w:r>
          </w:p>
        </w:tc>
      </w:tr>
      <w:tr>
        <w:trPr>
          <w:trHeight w:val="315"/>
          <w:jc w:val="center"/>
        </w:trPr>
        <w:tc>
          <w:tcPr>
            <w:tcW w:w="1910" w:type="dxa"/>
            <w:vAlign w:val="center"/>
          </w:tcPr>
          <w:p>
            <w:pPr>
              <w:pStyle w:val="000090"/>
              <w:jc w:val="center"/>
              <w:rPr/>
            </w:pPr>
            <w:r>
              <w:rPr/>
              <w:t>S3</w:t>
            </w:r>
          </w:p>
        </w:tc>
        <w:tc>
          <w:tcPr>
            <w:tcW w:w="3683" w:type="dxa"/>
            <w:vAlign w:val="center"/>
          </w:tcPr>
          <w:p>
            <w:pPr>
              <w:pStyle w:val="000090"/>
              <w:jc w:val="center"/>
              <w:rPr/>
            </w:pPr>
            <w:r>
              <w:rPr/>
              <w:t>加减速时间（ms）</w:t>
            </w:r>
          </w:p>
        </w:tc>
      </w:tr>
      <w:tr>
        <w:trPr>
          <w:trHeight w:val="301"/>
          <w:jc w:val="center"/>
        </w:trPr>
        <w:tc>
          <w:tcPr>
            <w:tcW w:w="1910" w:type="dxa"/>
            <w:vAlign w:val="center"/>
          </w:tcPr>
          <w:p>
            <w:pPr>
              <w:pStyle w:val="000090"/>
              <w:jc w:val="center"/>
              <w:rPr/>
            </w:pPr>
            <w:r>
              <w:rPr/>
              <w:t>D</w:t>
            </w:r>
          </w:p>
        </w:tc>
        <w:tc>
          <w:tcPr>
            <w:tcW w:w="3683" w:type="dxa"/>
            <w:vAlign w:val="center"/>
          </w:tcPr>
          <w:p>
            <w:pPr>
              <w:pStyle w:val="000090"/>
              <w:jc w:val="center"/>
              <w:rPr>
                <w:lang w:eastAsia="zh-CN"/>
              </w:rPr>
            </w:pPr>
            <w:r>
              <w:rPr>
                <w:lang w:eastAsia="zh-CN"/>
              </w:rPr>
              <w:t>脉冲输出端口（Y0~Y</w:t>
            </w:r>
            <w:r>
              <w:rPr>
                <w:rFonts w:hint="eastAsia"/>
                <w:lang w:eastAsia="zh-CN"/>
              </w:rPr>
              <w:t>7</w:t>
            </w:r>
            <w:r>
              <w:rPr>
                <w:lang w:eastAsia="zh-CN"/>
              </w:rPr>
              <w:t>）</w:t>
            </w:r>
          </w:p>
        </w:tc>
      </w:tr>
    </w:tbl>
    <w:p>
      <w:pPr>
        <w:pStyle w:val="0000a7"/>
        <w:rPr>
          <w:rFonts w:hint="eastAsia"/>
        </w:rPr>
      </w:pPr>
      <w:r>
        <w:rPr>
          <w:rFonts w:hint="eastAsia"/>
        </w:rPr>
        <w:t>表4-12 PLSR指令操作数</w:t>
      </w:r>
    </w:p>
    <w:p>
      <w:pPr>
        <w:ind w:firstLine="480"/>
        <w:rPr>
          <w:lang w:eastAsia="zh-CN"/>
        </w:rPr>
      </w:pPr>
      <w:r>
        <w:rPr>
          <w:rFonts w:hint="eastAsia"/>
          <w:lang w:eastAsia="zh-CN"/>
        </w:rPr>
        <w:t>（4）程序示例</w:t>
      </w:r>
    </w:p>
    <w:p>
      <w:pPr>
        <w:ind w:firstLine="1200" w:firstLineChars="500"/>
        <w:rPr>
          <w:lang w:eastAsia="zh-CN"/>
        </w:rPr>
      </w:pPr>
      <w:r>
        <w:rPr>
          <w:lang w:eastAsia="zh-CN"/>
        </w:rPr>
        <w:t>X0</w:t>
      </w:r>
    </w:p>
    <w:p>
      <w:pPr>
        <w:ind w:firstLine="720" w:firstLineChars="300"/>
        <w:rPr>
          <w:lang w:eastAsia="zh-CN"/>
        </w:rPr>
      </w:pPr>
      <w:r>
        <w:rPr>
          <w:rFonts w:hint="eastAsia"/>
          <w:lang w:eastAsia="zh-CN"/>
        </w:rPr>
        <w:t>──|    |────────[ PLSR   K20000   K10000   K500   Y0 ]</w:t>
      </w:r>
    </w:p>
    <w:p>
      <w:pPr>
        <w:ind w:firstLine="480"/>
        <w:rPr>
          <w:lang w:eastAsia="zh-CN"/>
        </w:rPr>
      </w:pPr>
      <w:r>
        <w:rPr>
          <w:lang w:eastAsia="zh-CN"/>
        </w:rPr>
        <w:t>说明：当 X0 由 OFF 变为 ON 时，Y0 输出总计 10000 个脉冲，最高输出频率为 20 kHz，加减速时间为 500 ms。</w:t>
      </w:r>
    </w:p>
    <w:p>
      <w:pPr>
        <w:ind w:firstLine="480"/>
        <w:rPr>
          <w:lang w:eastAsia="zh-CN"/>
        </w:rPr>
      </w:pPr>
      <w:r>
        <w:rPr>
          <w:lang w:eastAsia="zh-CN"/>
        </w:rPr>
        <w:t>功能特点：</w:t>
      </w:r>
    </w:p>
    <w:p>
      <w:pPr>
        <w:ind w:firstLine="480"/>
        <w:rPr>
          <w:lang w:eastAsia="zh-CN"/>
        </w:rPr>
      </w:pPr>
      <w:r>
        <w:rPr>
          <w:rFonts w:hint="eastAsia"/>
          <w:lang w:eastAsia="zh-CN"/>
        </w:rPr>
        <w:t>脉冲输出会按照设定的加减速时间，从 0Hz 平滑加速到目标频率，再减速到 0Hz</w:t>
      </w:r>
      <w:r>
        <w:rPr>
          <w:rStyle w:val="000095"/>
          <w:rFonts w:hint="eastAsia" w:ascii="宋体" w:hAnsi="宋体" w:eastAsia="宋体" w:cs="宋体"/>
          <w:sz w:val="21"/>
          <w:lang w:eastAsia="zh-CN"/>
        </w:rPr>
        <w:t>。</w:t>
      </w:r>
    </w:p>
    <w:p>
      <w:pPr>
        <w:ind w:firstLine="480"/>
        <w:rPr>
          <w:lang w:eastAsia="zh-CN"/>
        </w:rPr>
      </w:pPr>
      <w:r>
        <w:rPr>
          <w:rFonts w:hint="eastAsia"/>
          <w:lang w:eastAsia="zh-CN"/>
        </w:rPr>
        <w:t>能有效减少电机启停时的冲击，防止丢步和机械抖动。</w:t>
      </w:r>
    </w:p>
    <w:p>
      <w:pPr>
        <w:ind w:firstLine="480"/>
        <w:rPr>
          <w:lang w:eastAsia="zh-CN"/>
        </w:rPr>
      </w:pPr>
      <w:r>
        <w:rPr>
          <w:rFonts w:hint="eastAsia"/>
          <w:lang w:eastAsia="zh-CN"/>
        </w:rPr>
        <w:t>适合伺服 / 步进电机的高精度定位、高速启停控制场景</w:t>
      </w:r>
      <w:r>
        <w:rPr>
          <w:lang w:eastAsia="zh-CN"/>
        </w:rPr>
        <w:t>。</w:t>
      </w:r>
    </w:p>
    <w:p>
      <w:pPr>
        <w:ind w:firstLine="480"/>
        <w:rPr>
          <w:lang w:eastAsia="zh-CN"/>
        </w:rPr>
      </w:pPr>
    </w:p>
    <w:p>
      <w:pPr>
        <w:pStyle w:val="000081"/>
        <w:rPr>
          <w:lang w:eastAsia="zh-CN"/>
        </w:rPr>
      </w:pPr>
      <w:bookmarkStart w:id="60" w:name="_Toc238033506"/>
      <w:r>
        <w:rPr>
          <w:rFonts w:hint="eastAsia"/>
          <w:lang w:eastAsia="zh-CN"/>
        </w:rPr>
        <w:t>4.3.4 PLSV 指令</w:t>
      </w:r>
      <w:bookmarkEnd w:id="60"/>
    </w:p>
    <w:p>
      <w:pPr>
        <w:ind w:firstLine="480"/>
        <w:rPr>
          <w:lang w:eastAsia="zh-CN"/>
        </w:rPr>
      </w:pPr>
      <w:r>
        <w:rPr>
          <w:rFonts w:hint="eastAsia"/>
          <w:lang w:eastAsia="zh-CN"/>
        </w:rPr>
        <w:t>（1）</w:t>
      </w:r>
      <w:r>
        <w:rPr>
          <w:lang w:eastAsia="zh-CN"/>
        </w:rPr>
        <w:t>功能</w:t>
      </w:r>
    </w:p>
    <w:p>
      <w:pPr>
        <w:ind w:firstLine="480"/>
        <w:rPr>
          <w:lang w:eastAsia="zh-CN"/>
        </w:rPr>
      </w:pPr>
      <w:r>
        <w:rPr>
          <w:lang w:eastAsia="zh-CN"/>
        </w:rPr>
        <w:t>PLSV 指令用于高速脉冲的可变频率连续输出。在指令执行过程中，可通过修改频率设定值改变当前脉冲输出频率，因此适用于需要在线调整运行速度的场合。</w:t>
      </w:r>
    </w:p>
    <w:p>
      <w:pPr>
        <w:ind w:firstLine="480"/>
        <w:rPr>
          <w:lang w:eastAsia="zh-CN"/>
        </w:rPr>
      </w:pPr>
      <w:r>
        <w:rPr>
          <w:lang w:eastAsia="zh-CN"/>
        </w:rPr>
        <w:t>与 PLSY、PLSR 指令不同，PLSV 主要用于速度控制，不以固定脉冲数量作为停止条件。</w:t>
      </w:r>
    </w:p>
    <w:p>
      <w:pPr>
        <w:ind w:firstLine="480"/>
        <w:rPr>
          <w:lang w:eastAsia="zh-CN"/>
        </w:rPr>
      </w:pPr>
      <w:r>
        <w:rPr>
          <w:rFonts w:hint="eastAsia"/>
          <w:lang w:eastAsia="zh-CN"/>
        </w:rPr>
        <w:t>（2）</w:t>
      </w:r>
      <w:r>
        <w:rPr>
          <w:lang w:eastAsia="zh-CN"/>
        </w:rPr>
        <w:t>指令格式</w:t>
      </w:r>
    </w:p>
    <w:p>
      <w:pPr>
        <w:ind w:firstLine="960" w:firstLineChars="400"/>
        <w:rPr>
          <w:lang w:eastAsia="zh-CN"/>
        </w:rPr>
      </w:pPr>
      <w:r>
        <w:rPr>
          <w:rFonts w:hint="eastAsia"/>
        </w:rPr>
        <w:t>PLSV</w:t>
      </w:r>
      <w:r>
        <w:rPr>
          <w:rFonts w:hint="eastAsia"/>
          <w:lang w:eastAsia="zh-CN"/>
        </w:rPr>
        <w:t xml:space="preserve">    </w:t>
      </w:r>
      <w:r>
        <w:rPr>
          <w:rFonts w:hint="eastAsia"/>
        </w:rPr>
        <w:t xml:space="preserve"> </w:t>
      </w:r>
      <w:r>
        <w:rPr>
          <w:rFonts w:hint="eastAsia"/>
          <w:lang w:eastAsia="zh-CN"/>
        </w:rPr>
        <w:t xml:space="preserve"> </w:t>
      </w:r>
      <w:r>
        <w:rPr>
          <w:rFonts w:hint="eastAsia"/>
        </w:rPr>
        <w:t>S</w:t>
      </w:r>
      <w:r>
        <w:rPr>
          <w:rFonts w:hint="eastAsia"/>
          <w:lang w:eastAsia="zh-CN"/>
        </w:rPr>
        <w:t xml:space="preserve">     </w:t>
      </w:r>
      <w:r>
        <w:rPr>
          <w:rFonts w:hint="eastAsia"/>
        </w:rPr>
        <w:t xml:space="preserve"> D</w:t>
      </w:r>
      <w:r>
        <w:rPr>
          <w:rFonts w:hint="eastAsia"/>
          <w:lang w:eastAsia="zh-CN"/>
        </w:rPr>
        <w:t xml:space="preserve">1     </w:t>
      </w:r>
      <w:r>
        <w:rPr>
          <w:rFonts w:hint="eastAsia"/>
        </w:rPr>
        <w:t xml:space="preserve"> </w:t>
      </w:r>
      <w:r>
        <w:rPr>
          <w:rFonts w:hint="eastAsia"/>
          <w:lang w:eastAsia="zh-CN"/>
        </w:rPr>
        <w:t>D2</w:t>
      </w:r>
    </w:p>
    <w:p>
      <w:pPr>
        <w:ind w:firstLine="480"/>
        <w:rPr>
          <w:lang w:eastAsia="zh-CN"/>
        </w:rPr>
      </w:pPr>
      <w:r>
        <w:rPr>
          <w:rFonts w:hint="eastAsia"/>
          <w:lang w:eastAsia="zh-CN"/>
        </w:rPr>
        <w:t>（3）操作数说明</w:t>
      </w:r>
    </w:p>
    <w:tbl>
      <w:tblPr>
        <w:tblStyle w:val="00008f"/>
        <w:tblW w:w="0" w:type="auto"/>
        <w:jc w:val="center"/>
        <w:tblLook w:firstRow="true" w:lastRow="false" w:firstColumn="true" w:lastColumn="false" w:noHBand="false" w:noVBand="true" w:val="04A0"/>
      </w:tblPr>
      <w:tblGrid>
        <w:gridCol w:w="1555"/>
        <w:gridCol w:w="5670"/>
      </w:tblGrid>
      <w:tr>
        <w:trPr>
          <w:trHeight w:val="315"/>
          <w:jc w:val="center"/>
        </w:trPr>
        <w:tc>
          <w:tcPr>
            <w:tcW w:w="1555" w:type="dxa"/>
            <w:shd w:val="clear" w:color="auto" w:fill="9CC2E5" w:themeFill="accent5" w:themeFillTint="99"/>
            <w:vAlign w:val="center"/>
          </w:tcPr>
          <w:p>
            <w:pPr>
              <w:pStyle w:val="000090"/>
              <w:jc w:val="center"/>
              <w:rPr/>
            </w:pPr>
            <w:r>
              <w:rPr/>
              <w:t>操作数</w:t>
            </w:r>
          </w:p>
        </w:tc>
        <w:tc>
          <w:tcPr>
            <w:tcW w:w="5670" w:type="dxa"/>
            <w:shd w:val="clear" w:color="auto" w:fill="9CC2E5" w:themeFill="accent5" w:themeFillTint="99"/>
            <w:vAlign w:val="center"/>
          </w:tcPr>
          <w:p>
            <w:pPr>
              <w:pStyle w:val="000090"/>
              <w:jc w:val="center"/>
              <w:rPr/>
            </w:pPr>
            <w:r>
              <w:rPr/>
              <w:t>功能</w:t>
            </w:r>
          </w:p>
        </w:tc>
      </w:tr>
      <w:tr>
        <w:trPr>
          <w:trHeight w:val="301"/>
          <w:jc w:val="center"/>
        </w:trPr>
        <w:tc>
          <w:tcPr>
            <w:tcW w:w="1555" w:type="dxa"/>
            <w:vAlign w:val="center"/>
          </w:tcPr>
          <w:p>
            <w:pPr>
              <w:pStyle w:val="000090"/>
              <w:jc w:val="center"/>
              <w:rPr/>
            </w:pPr>
            <w:r>
              <w:rPr/>
              <w:t>S</w:t>
            </w:r>
          </w:p>
        </w:tc>
        <w:tc>
          <w:tcPr>
            <w:tcW w:w="5670" w:type="dxa"/>
            <w:vAlign w:val="center"/>
          </w:tcPr>
          <w:p>
            <w:pPr>
              <w:pStyle w:val="000090"/>
              <w:jc w:val="center"/>
              <w:rPr>
                <w:lang w:eastAsia="zh-CN"/>
              </w:rPr>
            </w:pPr>
            <w:r>
              <w:rPr>
                <w:lang w:eastAsia="zh-CN"/>
              </w:rPr>
              <w:t>脉冲输出频率（Hz，支持正负，正负决定方向）</w:t>
            </w:r>
          </w:p>
        </w:tc>
      </w:tr>
      <w:tr>
        <w:trPr>
          <w:trHeight w:val="315"/>
          <w:jc w:val="center"/>
        </w:trPr>
        <w:tc>
          <w:tcPr>
            <w:tcW w:w="1555" w:type="dxa"/>
            <w:vAlign w:val="center"/>
          </w:tcPr>
          <w:p>
            <w:pPr>
              <w:pStyle w:val="000090"/>
              <w:jc w:val="center"/>
              <w:rPr/>
            </w:pPr>
            <w:r>
              <w:rPr/>
              <w:t>D1</w:t>
            </w:r>
          </w:p>
        </w:tc>
        <w:tc>
          <w:tcPr>
            <w:tcW w:w="5670" w:type="dxa"/>
            <w:vAlign w:val="center"/>
          </w:tcPr>
          <w:p>
            <w:pPr>
              <w:pStyle w:val="000090"/>
              <w:jc w:val="center"/>
              <w:rPr>
                <w:lang w:eastAsia="zh-CN"/>
              </w:rPr>
            </w:pPr>
            <w:r>
              <w:rPr>
                <w:lang w:eastAsia="zh-CN"/>
              </w:rPr>
              <w:t>脉冲输出端口（支持 Y0</w:t>
            </w:r>
            <w:r>
              <w:rPr>
                <w:rFonts w:hint="eastAsia"/>
                <w:lang w:eastAsia="zh-CN"/>
              </w:rPr>
              <w:t>~</w:t>
            </w:r>
            <w:r>
              <w:rPr>
                <w:lang w:eastAsia="zh-CN"/>
              </w:rPr>
              <w:t>Y7）</w:t>
            </w:r>
          </w:p>
        </w:tc>
      </w:tr>
      <w:tr>
        <w:trPr>
          <w:trHeight w:val="301"/>
          <w:jc w:val="center"/>
        </w:trPr>
        <w:tc>
          <w:tcPr>
            <w:tcW w:w="1555" w:type="dxa"/>
            <w:vAlign w:val="center"/>
          </w:tcPr>
          <w:p>
            <w:pPr>
              <w:pStyle w:val="000090"/>
              <w:jc w:val="center"/>
              <w:rPr/>
            </w:pPr>
            <w:r>
              <w:rPr/>
              <w:t>D2</w:t>
            </w:r>
          </w:p>
        </w:tc>
        <w:tc>
          <w:tcPr>
            <w:tcW w:w="5670" w:type="dxa"/>
            <w:vAlign w:val="center"/>
          </w:tcPr>
          <w:p>
            <w:pPr>
              <w:pStyle w:val="000090"/>
              <w:jc w:val="center"/>
              <w:rPr>
                <w:lang w:eastAsia="zh-CN"/>
              </w:rPr>
            </w:pPr>
            <w:r>
              <w:rPr>
                <w:lang w:eastAsia="zh-CN"/>
              </w:rPr>
              <w:t>方向信号输出端口（可指定）</w:t>
            </w:r>
          </w:p>
        </w:tc>
      </w:tr>
    </w:tbl>
    <w:p>
      <w:pPr>
        <w:pStyle w:val="0000a7"/>
        <w:rPr>
          <w:rFonts w:hint="eastAsia"/>
        </w:rPr>
      </w:pPr>
      <w:r>
        <w:rPr>
          <w:rFonts w:hint="eastAsia"/>
        </w:rPr>
        <w:t>表4-13 PLSV指令操作数</w:t>
      </w:r>
    </w:p>
    <w:p>
      <w:pPr>
        <w:ind w:firstLine="480"/>
        <w:rPr>
          <w:lang w:eastAsia="zh-CN"/>
        </w:rPr>
      </w:pPr>
      <w:r>
        <w:rPr>
          <w:rFonts w:hint="eastAsia"/>
          <w:lang w:eastAsia="zh-CN"/>
        </w:rPr>
        <w:t>（4</w:t>
      </w:r>
      <w:bookmarkStart w:id="61" w:name="OLE_LINK3"/>
      <w:r>
        <w:rPr>
          <w:rFonts w:hint="eastAsia"/>
          <w:lang w:eastAsia="zh-CN"/>
        </w:rPr>
        <w:t>）程序示例</w:t>
      </w:r>
    </w:p>
    <w:p>
      <w:pPr>
        <w:ind w:firstLine="1159" w:firstLineChars="483"/>
        <w:rPr>
          <w:lang w:eastAsia="zh-CN"/>
        </w:rPr>
      </w:pPr>
      <w:r>
        <w:rPr>
          <w:lang w:eastAsia="zh-CN"/>
        </w:rPr>
        <w:t>M8002</w:t>
      </w:r>
    </w:p>
    <w:p>
      <w:pPr>
        <w:ind w:firstLine="720" w:firstLineChars="300"/>
        <w:rPr>
          <w:lang w:eastAsia="zh-CN"/>
        </w:rPr>
      </w:pPr>
      <w:r>
        <w:rPr>
          <w:rFonts w:hint="eastAsia"/>
          <w:lang w:eastAsia="zh-CN"/>
        </w:rPr>
        <w:t>──|      |────────────[ MOV   K10000   D0 ]</w:t>
      </w:r>
    </w:p>
    <w:p>
      <w:pPr>
        <w:ind w:firstLine="1200" w:firstLineChars="500"/>
        <w:rPr>
          <w:lang w:eastAsia="zh-CN"/>
        </w:rPr>
      </w:pPr>
      <w:r>
        <w:rPr>
          <w:lang w:eastAsia="zh-CN"/>
        </w:rPr>
        <w:t>X0</w:t>
      </w:r>
    </w:p>
    <w:p>
      <w:pPr>
        <w:ind w:firstLine="720" w:firstLineChars="300"/>
        <w:rPr>
          <w:lang w:eastAsia="zh-CN"/>
        </w:rPr>
      </w:pPr>
      <w:r>
        <w:rPr>
          <w:rFonts w:hint="eastAsia"/>
          <w:lang w:eastAsia="zh-CN"/>
        </w:rPr>
        <w:t>──|      |────────────[ PLSV   D0   Y0   Y1 ]</w:t>
      </w:r>
    </w:p>
    <w:p>
      <w:pPr>
        <w:ind w:firstLine="480"/>
        <w:rPr>
          <w:lang w:eastAsia="zh-CN"/>
        </w:rPr>
      </w:pPr>
      <w:r>
        <w:rPr>
          <w:lang w:eastAsia="zh-CN"/>
        </w:rPr>
        <w:t>说明：PLC 首次运行时将 D0 设置为 10000。</w:t>
      </w:r>
    </w:p>
    <w:p>
      <w:pPr>
        <w:ind w:firstLine="480"/>
        <w:rPr>
          <w:lang w:eastAsia="zh-CN"/>
        </w:rPr>
      </w:pPr>
      <w:r>
        <w:rPr>
          <w:lang w:eastAsia="zh-CN"/>
        </w:rPr>
        <w:t>当 X0 接通后，Y0 以 10 kHz 的频率连续输出脉冲，Y1 输出方向信号。在指令执行过程中修改 D0 的值，可实时调整脉冲输出频率；当 D0 的数值改变正负符号时，输出方向随之改变。当 X0 断开后，停止脉冲输出。</w:t>
      </w:r>
    </w:p>
    <w:p>
      <w:pPr>
        <w:ind w:firstLine="480"/>
        <w:rPr>
          <w:lang w:eastAsia="zh-CN" w:bidi="ar"/>
        </w:rPr>
      </w:pPr>
      <w:bookmarkEnd w:id="61"/>
      <w:r>
        <w:rPr>
          <w:rFonts w:hint="eastAsia"/>
          <w:lang w:eastAsia="zh-CN" w:bidi="ar"/>
        </w:rPr>
        <w:t>功能说明：</w:t>
      </w:r>
    </w:p>
    <w:p>
      <w:pPr>
        <w:ind w:firstLine="480"/>
        <w:rPr>
          <w:lang w:eastAsia="zh-CN"/>
        </w:rPr>
      </w:pPr>
      <w:r>
        <w:rPr>
          <w:rFonts w:hint="eastAsia"/>
          <w:lang w:eastAsia="zh-CN"/>
        </w:rPr>
        <w:t>无加减速过程，输出频率随</w:t>
      </w:r>
      <w:r>
        <w:rPr>
          <w:rStyle w:val="000095"/>
          <w:rFonts w:hint="eastAsia" w:ascii="宋体" w:hAnsi="宋体" w:eastAsia="宋体" w:cs="宋体"/>
          <w:sz w:val="21"/>
          <w:lang w:eastAsia="zh-CN"/>
        </w:rPr>
        <w:t>S</w:t>
      </w:r>
      <w:r>
        <w:rPr>
          <w:rFonts w:hint="eastAsia"/>
          <w:lang w:eastAsia="zh-CN"/>
        </w:rPr>
        <w:t>的值实时变化，适合需要动态调速的场景（如随动控制、变频送料）。</w:t>
      </w:r>
    </w:p>
    <w:p>
      <w:pPr>
        <w:ind w:firstLine="480"/>
        <w:rPr>
          <w:lang w:eastAsia="zh-CN"/>
        </w:rPr>
      </w:pPr>
      <w:r>
        <w:rPr>
          <w:rFonts w:hint="eastAsia"/>
          <w:lang w:eastAsia="zh-CN"/>
        </w:rPr>
        <w:t>支持正负频率控制方向，无需额外编写方向控制逻辑。</w:t>
      </w:r>
    </w:p>
    <w:p>
      <w:pPr>
        <w:pStyle w:val="000090"/>
        <w:rPr>
          <w:lang w:eastAsia="zh-CN"/>
        </w:rPr>
      </w:pPr>
    </w:p>
    <w:p>
      <w:pPr>
        <w:pStyle w:val="000081"/>
        <w:rPr>
          <w:lang w:eastAsia="zh-CN"/>
        </w:rPr>
      </w:pPr>
      <w:bookmarkStart w:id="62" w:name="_Toc238033507"/>
      <w:r>
        <w:rPr>
          <w:rFonts w:hint="eastAsia"/>
          <w:lang w:eastAsia="zh-CN"/>
        </w:rPr>
        <w:t>关键寄存器与状态标志</w:t>
      </w:r>
      <w:bookmarkEnd w:id="62"/>
    </w:p>
    <w:p>
      <w:pPr>
        <w:ind w:firstLine="392"/>
        <w:rPr>
          <w:lang w:eastAsia="zh-CN"/>
        </w:rPr>
      </w:pPr>
      <w:r>
        <w:rPr>
          <w:spacing w:val="-44"/>
          <w:lang w:eastAsia="zh-CN"/>
        </w:rPr>
        <w:t xml:space="preserve"> </w:t>
      </w:r>
      <w:r>
        <w:rPr>
          <w:rFonts w:hint="eastAsia"/>
          <w:lang w:eastAsia="zh-CN"/>
        </w:rPr>
        <w:t>脉冲发送支持</w:t>
      </w:r>
      <w:r>
        <w:rPr>
          <w:rFonts w:hint="eastAsia"/>
          <w:spacing w:val="-47"/>
          <w:lang w:eastAsia="zh-CN"/>
        </w:rPr>
        <w:t xml:space="preserve">  </w:t>
      </w:r>
      <w:r>
        <w:rPr>
          <w:rFonts w:hint="eastAsia"/>
          <w:lang w:eastAsia="zh-CN"/>
        </w:rPr>
        <w:t>Y0 ~ Y7，脉冲发送单路与两路分别最高频率：产品硬件支持100K（部分机型支持200K，可定制）。</w:t>
      </w:r>
    </w:p>
    <w:tbl>
      <w:tblPr>
        <w:tblStyle w:val="00008f"/>
        <w:tblW w:w="0" w:type="auto"/>
        <w:jc w:val="center"/>
        <w:tblLook w:firstRow="true" w:lastRow="false" w:firstColumn="true" w:lastColumn="false" w:noHBand="false" w:noVBand="true" w:val="04A0"/>
      </w:tblPr>
      <w:tblGrid>
        <w:gridCol w:w="1129"/>
        <w:gridCol w:w="2552"/>
        <w:gridCol w:w="1134"/>
        <w:gridCol w:w="4111"/>
      </w:tblGrid>
      <w:tr>
        <w:trPr>
          <w:trHeight w:val="587"/>
          <w:jc w:val="center"/>
        </w:trPr>
        <w:tc>
          <w:tcPr>
            <w:tcW w:w="1129" w:type="dxa"/>
            <w:shd w:val="clear" w:color="auto" w:fill="9CC2E5" w:themeFill="accent5" w:themeFillTint="99"/>
            <w:vAlign w:val="center"/>
          </w:tcPr>
          <w:p>
            <w:pPr>
              <w:pStyle w:val="000090"/>
              <w:jc w:val="center"/>
              <w:rPr/>
            </w:pPr>
            <w:r>
              <w:rPr>
                <w:rFonts w:hint="eastAsia"/>
              </w:rPr>
              <w:t>元件编号</w:t>
            </w:r>
          </w:p>
        </w:tc>
        <w:tc>
          <w:tcPr>
            <w:tcW w:w="2552" w:type="dxa"/>
            <w:shd w:val="clear" w:color="auto" w:fill="9CC2E5" w:themeFill="accent5" w:themeFillTint="99"/>
            <w:vAlign w:val="center"/>
          </w:tcPr>
          <w:p>
            <w:pPr>
              <w:pStyle w:val="000090"/>
              <w:jc w:val="center"/>
              <w:rPr/>
            </w:pPr>
            <w:r>
              <w:rPr>
                <w:rFonts w:hint="eastAsia"/>
              </w:rPr>
              <w:t>功能说明</w:t>
            </w:r>
          </w:p>
        </w:tc>
        <w:tc>
          <w:tcPr>
            <w:tcW w:w="1134" w:type="dxa"/>
            <w:shd w:val="clear" w:color="auto" w:fill="9CC2E5" w:themeFill="accent5" w:themeFillTint="99"/>
            <w:vAlign w:val="center"/>
          </w:tcPr>
          <w:p>
            <w:pPr>
              <w:pStyle w:val="000090"/>
              <w:jc w:val="center"/>
              <w:rPr/>
            </w:pPr>
            <w:r>
              <w:rPr>
                <w:rFonts w:hint="eastAsia"/>
              </w:rPr>
              <w:t>适用通道</w:t>
            </w:r>
          </w:p>
        </w:tc>
        <w:tc>
          <w:tcPr>
            <w:tcW w:w="4111" w:type="dxa"/>
            <w:shd w:val="clear" w:color="auto" w:fill="9CC2E5" w:themeFill="accent5" w:themeFillTint="99"/>
            <w:vAlign w:val="center"/>
          </w:tcPr>
          <w:p>
            <w:pPr>
              <w:pStyle w:val="000090"/>
              <w:jc w:val="center"/>
              <w:rPr/>
            </w:pPr>
            <w:r>
              <w:rPr>
                <w:rFonts w:hint="eastAsia"/>
              </w:rPr>
              <w:t>备注</w:t>
            </w:r>
          </w:p>
        </w:tc>
      </w:tr>
      <w:tr>
        <w:trPr>
          <w:trHeight w:val="605"/>
          <w:jc w:val="center"/>
        </w:trPr>
        <w:tc>
          <w:tcPr>
            <w:tcW w:w="1129" w:type="dxa"/>
            <w:vAlign w:val="center"/>
          </w:tcPr>
          <w:p>
            <w:pPr>
              <w:pStyle w:val="000090"/>
              <w:jc w:val="center"/>
              <w:rPr/>
            </w:pPr>
            <w:r>
              <w:rPr>
                <w:rFonts w:hint="eastAsia"/>
              </w:rPr>
              <w:t>M8029</w:t>
            </w:r>
          </w:p>
        </w:tc>
        <w:tc>
          <w:tcPr>
            <w:tcW w:w="2552" w:type="dxa"/>
            <w:vAlign w:val="center"/>
          </w:tcPr>
          <w:p>
            <w:pPr>
              <w:pStyle w:val="000090"/>
              <w:jc w:val="center"/>
              <w:rPr/>
            </w:pPr>
            <w:r>
              <w:rPr>
                <w:rFonts w:hint="eastAsia"/>
              </w:rPr>
              <w:t>指令执行结束标志</w:t>
            </w:r>
          </w:p>
        </w:tc>
        <w:tc>
          <w:tcPr>
            <w:tcW w:w="1134" w:type="dxa"/>
            <w:vAlign w:val="center"/>
          </w:tcPr>
          <w:p>
            <w:pPr>
              <w:pStyle w:val="000090"/>
              <w:jc w:val="center"/>
              <w:rPr/>
            </w:pPr>
            <w:r>
              <w:rPr>
                <w:rFonts w:hint="eastAsia"/>
              </w:rPr>
              <w:t>通用</w:t>
            </w:r>
          </w:p>
        </w:tc>
        <w:tc>
          <w:tcPr>
            <w:tcW w:w="4111" w:type="dxa"/>
            <w:vAlign w:val="center"/>
          </w:tcPr>
          <w:p>
            <w:pPr>
              <w:pStyle w:val="000090"/>
              <w:jc w:val="center"/>
              <w:rPr>
                <w:lang w:eastAsia="zh-CN"/>
              </w:rPr>
            </w:pPr>
            <w:r>
              <w:rPr>
                <w:rFonts w:hint="eastAsia"/>
                <w:lang w:eastAsia="zh-CN"/>
              </w:rPr>
              <w:t>脉冲/定位指令正常执行完成后自动置ON</w:t>
            </w:r>
          </w:p>
        </w:tc>
      </w:tr>
      <w:tr>
        <w:trPr>
          <w:trHeight w:val="587"/>
          <w:jc w:val="center"/>
        </w:trPr>
        <w:tc>
          <w:tcPr>
            <w:tcW w:w="1129" w:type="dxa"/>
            <w:vAlign w:val="center"/>
          </w:tcPr>
          <w:p>
            <w:pPr>
              <w:pStyle w:val="000090"/>
              <w:jc w:val="center"/>
              <w:rPr/>
            </w:pPr>
            <w:r>
              <w:rPr>
                <w:rFonts w:hint="eastAsia"/>
              </w:rPr>
              <w:t>M8340</w:t>
            </w:r>
          </w:p>
        </w:tc>
        <w:tc>
          <w:tcPr>
            <w:tcW w:w="2552" w:type="dxa"/>
            <w:vAlign w:val="center"/>
          </w:tcPr>
          <w:p>
            <w:pPr>
              <w:pStyle w:val="000090"/>
              <w:jc w:val="center"/>
              <w:rPr/>
            </w:pPr>
            <w:r>
              <w:rPr>
                <w:rFonts w:hint="eastAsia"/>
              </w:rPr>
              <w:t>脉冲输出中标志</w:t>
            </w:r>
          </w:p>
        </w:tc>
        <w:tc>
          <w:tcPr>
            <w:tcW w:w="1134" w:type="dxa"/>
            <w:vAlign w:val="center"/>
          </w:tcPr>
          <w:p>
            <w:pPr>
              <w:pStyle w:val="000090"/>
              <w:jc w:val="center"/>
              <w:rPr/>
            </w:pPr>
            <w:r>
              <w:rPr>
                <w:rFonts w:hint="eastAsia"/>
              </w:rPr>
              <w:t>Y0</w:t>
            </w:r>
          </w:p>
        </w:tc>
        <w:tc>
          <w:tcPr>
            <w:tcW w:w="4111" w:type="dxa"/>
            <w:vAlign w:val="center"/>
          </w:tcPr>
          <w:p>
            <w:pPr>
              <w:pStyle w:val="000090"/>
              <w:jc w:val="center"/>
              <w:rPr>
                <w:lang w:eastAsia="zh-CN"/>
              </w:rPr>
            </w:pPr>
            <w:r>
              <w:rPr>
                <w:rFonts w:hint="eastAsia"/>
                <w:lang w:eastAsia="zh-CN"/>
              </w:rPr>
              <w:t>Y0正在输出脉冲时置ON</w:t>
            </w:r>
          </w:p>
        </w:tc>
      </w:tr>
      <w:tr>
        <w:trPr>
          <w:trHeight w:val="605"/>
          <w:jc w:val="center"/>
        </w:trPr>
        <w:tc>
          <w:tcPr>
            <w:tcW w:w="1129" w:type="dxa"/>
            <w:vAlign w:val="center"/>
          </w:tcPr>
          <w:p>
            <w:pPr>
              <w:pStyle w:val="000090"/>
              <w:jc w:val="center"/>
              <w:rPr/>
            </w:pPr>
            <w:r>
              <w:rPr>
                <w:rFonts w:hint="eastAsia"/>
              </w:rPr>
              <w:t>M8343</w:t>
            </w:r>
          </w:p>
        </w:tc>
        <w:tc>
          <w:tcPr>
            <w:tcW w:w="2552" w:type="dxa"/>
            <w:vAlign w:val="center"/>
          </w:tcPr>
          <w:p>
            <w:pPr>
              <w:pStyle w:val="000090"/>
              <w:jc w:val="center"/>
              <w:rPr/>
            </w:pPr>
            <w:r>
              <w:rPr>
                <w:rFonts w:hint="eastAsia"/>
              </w:rPr>
              <w:t>正转极限状态/控制位</w:t>
            </w:r>
          </w:p>
        </w:tc>
        <w:tc>
          <w:tcPr>
            <w:tcW w:w="1134" w:type="dxa"/>
            <w:vAlign w:val="center"/>
          </w:tcPr>
          <w:p>
            <w:pPr>
              <w:pStyle w:val="000090"/>
              <w:jc w:val="center"/>
              <w:rPr/>
            </w:pPr>
            <w:r>
              <w:rPr>
                <w:rFonts w:hint="eastAsia"/>
              </w:rPr>
              <w:t>Y0</w:t>
            </w:r>
          </w:p>
        </w:tc>
        <w:tc>
          <w:tcPr>
            <w:tcW w:w="4111" w:type="dxa"/>
            <w:vAlign w:val="center"/>
          </w:tcPr>
          <w:p>
            <w:pPr>
              <w:pStyle w:val="000090"/>
              <w:jc w:val="center"/>
              <w:rPr>
                <w:lang w:eastAsia="zh-CN"/>
              </w:rPr>
            </w:pPr>
            <w:r>
              <w:rPr>
                <w:rFonts w:hint="eastAsia"/>
                <w:lang w:eastAsia="zh-CN"/>
              </w:rPr>
              <w:t>ON时限制Y0正方向脉冲定位动作</w:t>
            </w:r>
          </w:p>
        </w:tc>
      </w:tr>
      <w:tr>
        <w:trPr>
          <w:trHeight w:val="587"/>
          <w:jc w:val="center"/>
        </w:trPr>
        <w:tc>
          <w:tcPr>
            <w:tcW w:w="1129" w:type="dxa"/>
            <w:vAlign w:val="center"/>
          </w:tcPr>
          <w:p>
            <w:pPr>
              <w:pStyle w:val="000090"/>
              <w:jc w:val="center"/>
              <w:rPr/>
            </w:pPr>
            <w:r>
              <w:rPr>
                <w:rFonts w:hint="eastAsia"/>
              </w:rPr>
              <w:t>M8344</w:t>
            </w:r>
          </w:p>
        </w:tc>
        <w:tc>
          <w:tcPr>
            <w:tcW w:w="2552" w:type="dxa"/>
            <w:vAlign w:val="center"/>
          </w:tcPr>
          <w:p>
            <w:pPr>
              <w:pStyle w:val="000090"/>
              <w:jc w:val="center"/>
              <w:rPr/>
            </w:pPr>
            <w:r>
              <w:rPr>
                <w:rFonts w:hint="eastAsia"/>
              </w:rPr>
              <w:t>反转极限状态/控制位</w:t>
            </w:r>
          </w:p>
        </w:tc>
        <w:tc>
          <w:tcPr>
            <w:tcW w:w="1134" w:type="dxa"/>
            <w:vAlign w:val="center"/>
          </w:tcPr>
          <w:p>
            <w:pPr>
              <w:pStyle w:val="000090"/>
              <w:jc w:val="center"/>
              <w:rPr/>
            </w:pPr>
            <w:r>
              <w:rPr>
                <w:rFonts w:hint="eastAsia"/>
              </w:rPr>
              <w:t>Y0</w:t>
            </w:r>
          </w:p>
        </w:tc>
        <w:tc>
          <w:tcPr>
            <w:tcW w:w="4111" w:type="dxa"/>
            <w:vAlign w:val="center"/>
          </w:tcPr>
          <w:p>
            <w:pPr>
              <w:pStyle w:val="000090"/>
              <w:jc w:val="center"/>
              <w:rPr>
                <w:lang w:eastAsia="zh-CN"/>
              </w:rPr>
            </w:pPr>
            <w:r>
              <w:rPr>
                <w:rFonts w:hint="eastAsia"/>
                <w:lang w:eastAsia="zh-CN"/>
              </w:rPr>
              <w:t>ON时限制Y0反方向脉冲定位动作</w:t>
            </w:r>
          </w:p>
        </w:tc>
      </w:tr>
      <w:tr>
        <w:trPr>
          <w:trHeight w:val="605"/>
          <w:jc w:val="center"/>
        </w:trPr>
        <w:tc>
          <w:tcPr>
            <w:tcW w:w="1129" w:type="dxa"/>
            <w:vAlign w:val="center"/>
          </w:tcPr>
          <w:p>
            <w:pPr>
              <w:pStyle w:val="000090"/>
              <w:jc w:val="center"/>
              <w:rPr/>
            </w:pPr>
            <w:r>
              <w:rPr>
                <w:rFonts w:hint="eastAsia"/>
              </w:rPr>
              <w:t>M8348</w:t>
            </w:r>
          </w:p>
        </w:tc>
        <w:tc>
          <w:tcPr>
            <w:tcW w:w="2552" w:type="dxa"/>
            <w:vAlign w:val="center"/>
          </w:tcPr>
          <w:p>
            <w:pPr>
              <w:pStyle w:val="000090"/>
              <w:jc w:val="center"/>
              <w:rPr/>
            </w:pPr>
            <w:r>
              <w:rPr>
                <w:rFonts w:hint="eastAsia"/>
              </w:rPr>
              <w:t>定位指令执行中标志</w:t>
            </w:r>
          </w:p>
        </w:tc>
        <w:tc>
          <w:tcPr>
            <w:tcW w:w="1134" w:type="dxa"/>
            <w:vAlign w:val="center"/>
          </w:tcPr>
          <w:p>
            <w:pPr>
              <w:pStyle w:val="000090"/>
              <w:jc w:val="center"/>
              <w:rPr/>
            </w:pPr>
            <w:r>
              <w:rPr>
                <w:rFonts w:hint="eastAsia"/>
              </w:rPr>
              <w:t>Y0</w:t>
            </w:r>
          </w:p>
        </w:tc>
        <w:tc>
          <w:tcPr>
            <w:tcW w:w="4111" w:type="dxa"/>
            <w:vAlign w:val="center"/>
          </w:tcPr>
          <w:p>
            <w:pPr>
              <w:pStyle w:val="000090"/>
              <w:jc w:val="center"/>
              <w:rPr>
                <w:lang w:eastAsia="zh-CN"/>
              </w:rPr>
            </w:pPr>
            <w:r>
              <w:rPr>
                <w:rFonts w:hint="eastAsia"/>
                <w:lang w:eastAsia="zh-CN"/>
              </w:rPr>
              <w:t>Y0定位指令执行期间置ON</w:t>
            </w:r>
          </w:p>
        </w:tc>
      </w:tr>
      <w:tr>
        <w:trPr>
          <w:trHeight w:val="587"/>
          <w:jc w:val="center"/>
        </w:trPr>
        <w:tc>
          <w:tcPr>
            <w:tcW w:w="1129" w:type="dxa"/>
            <w:vAlign w:val="center"/>
          </w:tcPr>
          <w:p>
            <w:pPr>
              <w:pStyle w:val="000090"/>
              <w:jc w:val="center"/>
              <w:rPr/>
            </w:pPr>
            <w:r>
              <w:rPr>
                <w:rFonts w:hint="eastAsia"/>
              </w:rPr>
              <w:t>M8349</w:t>
            </w:r>
          </w:p>
        </w:tc>
        <w:tc>
          <w:tcPr>
            <w:tcW w:w="2552" w:type="dxa"/>
            <w:vAlign w:val="center"/>
          </w:tcPr>
          <w:p>
            <w:pPr>
              <w:pStyle w:val="000090"/>
              <w:jc w:val="center"/>
              <w:rPr/>
            </w:pPr>
            <w:r>
              <w:rPr>
                <w:rFonts w:hint="eastAsia"/>
              </w:rPr>
              <w:t>脉冲输出停止请求</w:t>
            </w:r>
          </w:p>
        </w:tc>
        <w:tc>
          <w:tcPr>
            <w:tcW w:w="1134" w:type="dxa"/>
            <w:vAlign w:val="center"/>
          </w:tcPr>
          <w:p>
            <w:pPr>
              <w:pStyle w:val="000090"/>
              <w:jc w:val="center"/>
              <w:rPr/>
            </w:pPr>
            <w:r>
              <w:rPr>
                <w:rFonts w:hint="eastAsia"/>
              </w:rPr>
              <w:t>Y0</w:t>
            </w:r>
          </w:p>
        </w:tc>
        <w:tc>
          <w:tcPr>
            <w:tcW w:w="4111" w:type="dxa"/>
            <w:vAlign w:val="center"/>
          </w:tcPr>
          <w:p>
            <w:pPr>
              <w:pStyle w:val="000090"/>
              <w:jc w:val="center"/>
              <w:rPr>
                <w:lang w:eastAsia="zh-CN"/>
              </w:rPr>
            </w:pPr>
            <w:r>
              <w:rPr>
                <w:rFonts w:hint="eastAsia"/>
                <w:lang w:eastAsia="zh-CN"/>
              </w:rPr>
              <w:t>ON时请求停止Y0当前脉冲/定位动作</w:t>
            </w:r>
          </w:p>
        </w:tc>
      </w:tr>
      <w:tr>
        <w:trPr>
          <w:trHeight w:val="605"/>
          <w:jc w:val="center"/>
        </w:trPr>
        <w:tc>
          <w:tcPr>
            <w:tcW w:w="1129" w:type="dxa"/>
            <w:vAlign w:val="center"/>
          </w:tcPr>
          <w:p>
            <w:pPr>
              <w:pStyle w:val="000090"/>
              <w:jc w:val="center"/>
              <w:rPr/>
            </w:pPr>
            <w:r>
              <w:rPr>
                <w:rFonts w:hint="eastAsia"/>
              </w:rPr>
              <w:t>M8350</w:t>
            </w:r>
          </w:p>
        </w:tc>
        <w:tc>
          <w:tcPr>
            <w:tcW w:w="2552" w:type="dxa"/>
            <w:vAlign w:val="center"/>
          </w:tcPr>
          <w:p>
            <w:pPr>
              <w:pStyle w:val="000090"/>
              <w:jc w:val="center"/>
              <w:rPr/>
            </w:pPr>
            <w:r>
              <w:rPr>
                <w:rFonts w:hint="eastAsia"/>
              </w:rPr>
              <w:t>脉冲输出中标志</w:t>
            </w:r>
          </w:p>
        </w:tc>
        <w:tc>
          <w:tcPr>
            <w:tcW w:w="1134" w:type="dxa"/>
            <w:vAlign w:val="center"/>
          </w:tcPr>
          <w:p>
            <w:pPr>
              <w:pStyle w:val="000090"/>
              <w:jc w:val="center"/>
              <w:rPr/>
            </w:pPr>
            <w:r>
              <w:rPr>
                <w:rFonts w:hint="eastAsia"/>
              </w:rPr>
              <w:t>Y1</w:t>
            </w:r>
          </w:p>
        </w:tc>
        <w:tc>
          <w:tcPr>
            <w:tcW w:w="4111" w:type="dxa"/>
            <w:vAlign w:val="center"/>
          </w:tcPr>
          <w:p>
            <w:pPr>
              <w:pStyle w:val="000090"/>
              <w:jc w:val="center"/>
              <w:rPr>
                <w:lang w:eastAsia="zh-CN"/>
              </w:rPr>
            </w:pPr>
            <w:r>
              <w:rPr>
                <w:rFonts w:hint="eastAsia"/>
                <w:lang w:eastAsia="zh-CN"/>
              </w:rPr>
              <w:t>Y1正在输出脉冲时置ON</w:t>
            </w:r>
          </w:p>
        </w:tc>
      </w:tr>
      <w:tr>
        <w:trPr>
          <w:trHeight w:val="587"/>
          <w:jc w:val="center"/>
        </w:trPr>
        <w:tc>
          <w:tcPr>
            <w:tcW w:w="1129" w:type="dxa"/>
            <w:vAlign w:val="center"/>
          </w:tcPr>
          <w:p>
            <w:pPr>
              <w:pStyle w:val="000090"/>
              <w:jc w:val="center"/>
              <w:rPr/>
            </w:pPr>
            <w:r>
              <w:rPr>
                <w:rFonts w:hint="eastAsia"/>
              </w:rPr>
              <w:t>M8353</w:t>
            </w:r>
          </w:p>
        </w:tc>
        <w:tc>
          <w:tcPr>
            <w:tcW w:w="2552" w:type="dxa"/>
            <w:vAlign w:val="center"/>
          </w:tcPr>
          <w:p>
            <w:pPr>
              <w:pStyle w:val="000090"/>
              <w:jc w:val="center"/>
              <w:rPr/>
            </w:pPr>
            <w:r>
              <w:rPr>
                <w:rFonts w:hint="eastAsia"/>
              </w:rPr>
              <w:t>正转极限状态/控制位</w:t>
            </w:r>
          </w:p>
        </w:tc>
        <w:tc>
          <w:tcPr>
            <w:tcW w:w="1134" w:type="dxa"/>
            <w:vAlign w:val="center"/>
          </w:tcPr>
          <w:p>
            <w:pPr>
              <w:pStyle w:val="000090"/>
              <w:jc w:val="center"/>
              <w:rPr/>
            </w:pPr>
            <w:r>
              <w:rPr>
                <w:rFonts w:hint="eastAsia"/>
              </w:rPr>
              <w:t>Y1</w:t>
            </w:r>
          </w:p>
        </w:tc>
        <w:tc>
          <w:tcPr>
            <w:tcW w:w="4111" w:type="dxa"/>
            <w:vAlign w:val="center"/>
          </w:tcPr>
          <w:p>
            <w:pPr>
              <w:pStyle w:val="000090"/>
              <w:jc w:val="center"/>
              <w:rPr>
                <w:lang w:eastAsia="zh-CN"/>
              </w:rPr>
            </w:pPr>
            <w:r>
              <w:rPr>
                <w:rFonts w:hint="eastAsia"/>
                <w:lang w:eastAsia="zh-CN"/>
              </w:rPr>
              <w:t>ON时限制Y1正方向脉冲定位动作</w:t>
            </w:r>
          </w:p>
        </w:tc>
      </w:tr>
      <w:tr>
        <w:trPr>
          <w:trHeight w:val="605"/>
          <w:jc w:val="center"/>
        </w:trPr>
        <w:tc>
          <w:tcPr>
            <w:tcW w:w="1129" w:type="dxa"/>
            <w:vAlign w:val="center"/>
          </w:tcPr>
          <w:p>
            <w:pPr>
              <w:pStyle w:val="000090"/>
              <w:jc w:val="center"/>
              <w:rPr/>
            </w:pPr>
            <w:r>
              <w:rPr>
                <w:rFonts w:hint="eastAsia"/>
              </w:rPr>
              <w:t>M8354</w:t>
            </w:r>
          </w:p>
        </w:tc>
        <w:tc>
          <w:tcPr>
            <w:tcW w:w="2552" w:type="dxa"/>
            <w:vAlign w:val="center"/>
          </w:tcPr>
          <w:p>
            <w:pPr>
              <w:pStyle w:val="000090"/>
              <w:jc w:val="center"/>
              <w:rPr/>
            </w:pPr>
            <w:r>
              <w:rPr>
                <w:rFonts w:hint="eastAsia"/>
              </w:rPr>
              <w:t>反转极限状态/控制位</w:t>
            </w:r>
          </w:p>
        </w:tc>
        <w:tc>
          <w:tcPr>
            <w:tcW w:w="1134" w:type="dxa"/>
            <w:vAlign w:val="center"/>
          </w:tcPr>
          <w:p>
            <w:pPr>
              <w:pStyle w:val="000090"/>
              <w:jc w:val="center"/>
              <w:rPr/>
            </w:pPr>
            <w:r>
              <w:rPr>
                <w:rFonts w:hint="eastAsia"/>
              </w:rPr>
              <w:t>Y1</w:t>
            </w:r>
          </w:p>
        </w:tc>
        <w:tc>
          <w:tcPr>
            <w:tcW w:w="4111" w:type="dxa"/>
            <w:vAlign w:val="center"/>
          </w:tcPr>
          <w:p>
            <w:pPr>
              <w:pStyle w:val="000090"/>
              <w:jc w:val="center"/>
              <w:rPr>
                <w:lang w:eastAsia="zh-CN"/>
              </w:rPr>
            </w:pPr>
            <w:r>
              <w:rPr>
                <w:rFonts w:hint="eastAsia"/>
                <w:lang w:eastAsia="zh-CN"/>
              </w:rPr>
              <w:t>ON时限制Y1反方向脉冲定位动作</w:t>
            </w:r>
          </w:p>
        </w:tc>
      </w:tr>
      <w:tr>
        <w:trPr>
          <w:trHeight w:val="587"/>
          <w:jc w:val="center"/>
        </w:trPr>
        <w:tc>
          <w:tcPr>
            <w:tcW w:w="1129" w:type="dxa"/>
            <w:vAlign w:val="center"/>
          </w:tcPr>
          <w:p>
            <w:pPr>
              <w:pStyle w:val="000090"/>
              <w:jc w:val="center"/>
              <w:rPr/>
            </w:pPr>
            <w:r>
              <w:rPr>
                <w:rFonts w:hint="eastAsia"/>
              </w:rPr>
              <w:t>M8358</w:t>
            </w:r>
          </w:p>
        </w:tc>
        <w:tc>
          <w:tcPr>
            <w:tcW w:w="2552" w:type="dxa"/>
            <w:vAlign w:val="center"/>
          </w:tcPr>
          <w:p>
            <w:pPr>
              <w:pStyle w:val="000090"/>
              <w:jc w:val="center"/>
              <w:rPr/>
            </w:pPr>
            <w:r>
              <w:rPr>
                <w:rFonts w:hint="eastAsia"/>
              </w:rPr>
              <w:t>定位指令执行中标志</w:t>
            </w:r>
          </w:p>
        </w:tc>
        <w:tc>
          <w:tcPr>
            <w:tcW w:w="1134" w:type="dxa"/>
            <w:vAlign w:val="center"/>
          </w:tcPr>
          <w:p>
            <w:pPr>
              <w:pStyle w:val="000090"/>
              <w:jc w:val="center"/>
              <w:rPr/>
            </w:pPr>
            <w:r>
              <w:rPr>
                <w:rFonts w:hint="eastAsia"/>
              </w:rPr>
              <w:t>Y1</w:t>
            </w:r>
          </w:p>
        </w:tc>
        <w:tc>
          <w:tcPr>
            <w:tcW w:w="4111" w:type="dxa"/>
            <w:vAlign w:val="center"/>
          </w:tcPr>
          <w:p>
            <w:pPr>
              <w:pStyle w:val="000090"/>
              <w:jc w:val="center"/>
              <w:rPr>
                <w:lang w:eastAsia="zh-CN"/>
              </w:rPr>
            </w:pPr>
            <w:r>
              <w:rPr>
                <w:rFonts w:hint="eastAsia"/>
                <w:lang w:eastAsia="zh-CN"/>
              </w:rPr>
              <w:t>Y1定位指令执行期间置ON</w:t>
            </w:r>
          </w:p>
        </w:tc>
      </w:tr>
      <w:tr>
        <w:trPr>
          <w:trHeight w:val="587"/>
          <w:jc w:val="center"/>
        </w:trPr>
        <w:tc>
          <w:tcPr>
            <w:tcW w:w="1129" w:type="dxa"/>
            <w:vAlign w:val="center"/>
          </w:tcPr>
          <w:p>
            <w:pPr>
              <w:pStyle w:val="000090"/>
              <w:jc w:val="center"/>
              <w:rPr/>
            </w:pPr>
            <w:r>
              <w:rPr>
                <w:rFonts w:hint="eastAsia"/>
              </w:rPr>
              <w:t>M8359</w:t>
            </w:r>
          </w:p>
        </w:tc>
        <w:tc>
          <w:tcPr>
            <w:tcW w:w="2552" w:type="dxa"/>
            <w:vAlign w:val="center"/>
          </w:tcPr>
          <w:p>
            <w:pPr>
              <w:pStyle w:val="000090"/>
              <w:jc w:val="center"/>
              <w:rPr/>
            </w:pPr>
            <w:r>
              <w:rPr>
                <w:rFonts w:hint="eastAsia"/>
              </w:rPr>
              <w:t>脉冲输出停止请求</w:t>
            </w:r>
          </w:p>
        </w:tc>
        <w:tc>
          <w:tcPr>
            <w:tcW w:w="1134" w:type="dxa"/>
            <w:vAlign w:val="center"/>
          </w:tcPr>
          <w:p>
            <w:pPr>
              <w:pStyle w:val="000090"/>
              <w:jc w:val="center"/>
              <w:rPr/>
            </w:pPr>
            <w:r>
              <w:rPr>
                <w:rFonts w:hint="eastAsia"/>
              </w:rPr>
              <w:t>Y1</w:t>
            </w:r>
          </w:p>
        </w:tc>
        <w:tc>
          <w:tcPr>
            <w:tcW w:w="4111" w:type="dxa"/>
            <w:vAlign w:val="center"/>
          </w:tcPr>
          <w:p>
            <w:pPr>
              <w:pStyle w:val="000090"/>
              <w:jc w:val="center"/>
              <w:rPr>
                <w:lang w:eastAsia="zh-CN"/>
              </w:rPr>
            </w:pPr>
            <w:r>
              <w:rPr>
                <w:rFonts w:hint="eastAsia"/>
                <w:lang w:eastAsia="zh-CN"/>
              </w:rPr>
              <w:t>ON时请求停止Y1当前脉冲/定位动作</w:t>
            </w:r>
          </w:p>
        </w:tc>
      </w:tr>
      <w:tr>
        <w:trPr>
          <w:trHeight w:val="700"/>
          <w:jc w:val="center"/>
        </w:trPr>
        <w:tc>
          <w:tcPr>
            <w:tcW w:w="1129" w:type="dxa"/>
            <w:vAlign w:val="center"/>
          </w:tcPr>
          <w:p>
            <w:pPr>
              <w:pStyle w:val="000090"/>
              <w:jc w:val="center"/>
              <w:rPr/>
            </w:pPr>
            <w:r>
              <w:rPr>
                <w:rFonts w:hint="eastAsia"/>
              </w:rPr>
              <w:t>D8340、D8341</w:t>
            </w:r>
          </w:p>
        </w:tc>
        <w:tc>
          <w:tcPr>
            <w:tcW w:w="2552" w:type="dxa"/>
            <w:vAlign w:val="center"/>
          </w:tcPr>
          <w:p>
            <w:pPr>
              <w:pStyle w:val="000090"/>
              <w:jc w:val="center"/>
              <w:rPr>
                <w:lang w:eastAsia="zh-CN"/>
              </w:rPr>
            </w:pPr>
            <w:r>
              <w:rPr>
                <w:lang w:eastAsia="zh-CN"/>
              </w:rPr>
              <w:t>输出脉冲累计值</w:t>
            </w:r>
            <w:r>
              <w:rPr>
                <w:rFonts w:hint="eastAsia"/>
                <w:lang w:eastAsia="zh-CN"/>
              </w:rPr>
              <w:t>寄存器</w:t>
            </w:r>
          </w:p>
        </w:tc>
        <w:tc>
          <w:tcPr>
            <w:tcW w:w="1134" w:type="dxa"/>
            <w:vAlign w:val="center"/>
          </w:tcPr>
          <w:p>
            <w:pPr>
              <w:pStyle w:val="000090"/>
              <w:jc w:val="center"/>
              <w:rPr/>
            </w:pPr>
            <w:r>
              <w:rPr>
                <w:rFonts w:hint="eastAsia"/>
              </w:rPr>
              <w:t>Y0</w:t>
            </w:r>
          </w:p>
        </w:tc>
        <w:tc>
          <w:tcPr>
            <w:tcW w:w="4111" w:type="dxa"/>
            <w:vAlign w:val="center"/>
          </w:tcPr>
          <w:p>
            <w:pPr>
              <w:pStyle w:val="000090"/>
              <w:jc w:val="center"/>
              <w:rPr/>
            </w:pPr>
            <w:r>
              <w:rPr>
                <w:rFonts w:hint="eastAsia"/>
              </w:rPr>
              <w:t>32位，D83</w:t>
            </w:r>
            <w:r>
              <w:rPr>
                <w:rFonts w:hint="eastAsia"/>
                <w:lang w:eastAsia="zh-CN"/>
              </w:rPr>
              <w:t>4</w:t>
            </w:r>
            <w:r>
              <w:rPr>
                <w:rFonts w:hint="eastAsia"/>
              </w:rPr>
              <w:t>0低16位、D83</w:t>
            </w:r>
            <w:r>
              <w:rPr>
                <w:rFonts w:hint="eastAsia"/>
                <w:lang w:eastAsia="zh-CN"/>
              </w:rPr>
              <w:t>4</w:t>
            </w:r>
            <w:r>
              <w:rPr>
                <w:rFonts w:hint="eastAsia"/>
              </w:rPr>
              <w:t>1高16位</w:t>
            </w:r>
          </w:p>
        </w:tc>
      </w:tr>
      <w:tr>
        <w:trPr>
          <w:trHeight w:val="710"/>
          <w:jc w:val="center"/>
        </w:trPr>
        <w:tc>
          <w:tcPr>
            <w:tcW w:w="1129" w:type="dxa"/>
            <w:vAlign w:val="center"/>
          </w:tcPr>
          <w:p>
            <w:pPr>
              <w:pStyle w:val="000090"/>
              <w:jc w:val="center"/>
              <w:rPr/>
            </w:pPr>
            <w:r>
              <w:rPr>
                <w:rFonts w:hint="eastAsia"/>
              </w:rPr>
              <w:t>D8350、D8351</w:t>
            </w:r>
          </w:p>
        </w:tc>
        <w:tc>
          <w:tcPr>
            <w:tcW w:w="2552" w:type="dxa"/>
            <w:vAlign w:val="center"/>
          </w:tcPr>
          <w:p>
            <w:pPr>
              <w:pStyle w:val="000090"/>
              <w:jc w:val="center"/>
              <w:rPr>
                <w:lang w:eastAsia="zh-CN"/>
              </w:rPr>
            </w:pPr>
            <w:r>
              <w:rPr>
                <w:rFonts w:hint="eastAsia"/>
                <w:lang w:eastAsia="zh-CN"/>
              </w:rPr>
              <w:t>输出脉冲累计值寄存器</w:t>
            </w:r>
          </w:p>
        </w:tc>
        <w:tc>
          <w:tcPr>
            <w:tcW w:w="1134" w:type="dxa"/>
            <w:vAlign w:val="center"/>
          </w:tcPr>
          <w:p>
            <w:pPr>
              <w:pStyle w:val="000090"/>
              <w:jc w:val="center"/>
              <w:rPr/>
            </w:pPr>
            <w:r>
              <w:rPr>
                <w:rFonts w:hint="eastAsia"/>
              </w:rPr>
              <w:t>Y1</w:t>
            </w:r>
          </w:p>
        </w:tc>
        <w:tc>
          <w:tcPr>
            <w:tcW w:w="4111" w:type="dxa"/>
            <w:vAlign w:val="center"/>
          </w:tcPr>
          <w:p>
            <w:pPr>
              <w:pStyle w:val="000090"/>
              <w:jc w:val="center"/>
              <w:rPr/>
            </w:pPr>
            <w:r>
              <w:rPr>
                <w:rFonts w:hint="eastAsia"/>
              </w:rPr>
              <w:t>32位，D8350低16位、D8351高16位</w:t>
            </w:r>
          </w:p>
        </w:tc>
      </w:tr>
    </w:tbl>
    <w:p>
      <w:pPr>
        <w:pStyle w:val="0000a7"/>
        <w:rPr>
          <w:rFonts w:hint="eastAsia"/>
        </w:rPr>
      </w:pPr>
      <w:r>
        <w:rPr>
          <w:rFonts w:hint="eastAsia"/>
        </w:rPr>
        <w:t>表4-14 脉冲输出关键寄存器</w:t>
      </w:r>
    </w:p>
    <w:p>
      <w:pPr>
        <w:ind w:firstLine="0" w:firstLineChars="0"/>
        <w:rPr>
          <w:lang w:eastAsia="zh-CN"/>
        </w:rPr>
      </w:pPr>
      <w:r>
        <w:rPr>
          <w:rFonts w:hint="eastAsia"/>
        </w:rPr>
        <w:t>当前位置寄存器</w:t>
      </w:r>
      <w:r>
        <w:rPr>
          <w:rFonts w:hint="eastAsia"/>
          <w:lang w:eastAsia="zh-CN"/>
        </w:rPr>
        <w:t>表</w:t>
      </w:r>
    </w:p>
    <w:tbl>
      <w:tblPr>
        <w:tblStyle w:val="00008f"/>
        <w:tblW w:w="0" w:type="auto"/>
        <w:jc w:val="center"/>
        <w:tblLook w:firstRow="true" w:lastRow="false" w:firstColumn="true" w:lastColumn="false" w:noHBand="false" w:noVBand="true" w:val="04A0"/>
      </w:tblPr>
      <w:tblGrid>
        <w:gridCol w:w="997"/>
        <w:gridCol w:w="2122"/>
        <w:gridCol w:w="5822"/>
      </w:tblGrid>
      <w:tr>
        <w:trPr>
          <w:jc w:val="center"/>
        </w:trPr>
        <w:tc>
          <w:tcPr>
            <w:tcW w:w="997" w:type="dxa"/>
            <w:shd w:val="clear" w:color="auto" w:fill="9CC2E5" w:themeFill="accent5" w:themeFillTint="99"/>
            <w:vAlign w:val="center"/>
          </w:tcPr>
          <w:p>
            <w:pPr>
              <w:ind w:firstLine="0" w:firstLineChars="0"/>
              <w:jc w:val="center"/>
              <w:rPr>
                <w:lang w:eastAsia="zh-CN"/>
              </w:rPr>
            </w:pPr>
            <w:r>
              <w:rPr>
                <w:rFonts w:hint="eastAsia"/>
                <w:lang w:eastAsia="zh-CN"/>
              </w:rPr>
              <w:t>轴</w:t>
            </w:r>
          </w:p>
        </w:tc>
        <w:tc>
          <w:tcPr>
            <w:tcW w:w="2122" w:type="dxa"/>
            <w:shd w:val="clear" w:color="auto" w:fill="9CC2E5" w:themeFill="accent5" w:themeFillTint="99"/>
            <w:vAlign w:val="center"/>
          </w:tcPr>
          <w:p>
            <w:pPr>
              <w:ind w:firstLine="0" w:firstLineChars="0"/>
              <w:jc w:val="center"/>
              <w:rPr>
                <w:lang w:eastAsia="zh-CN"/>
              </w:rPr>
            </w:pPr>
            <w:r>
              <w:rPr>
                <w:rFonts w:hint="eastAsia"/>
                <w:lang w:eastAsia="zh-CN"/>
              </w:rPr>
              <w:t>元件编号</w:t>
            </w:r>
          </w:p>
        </w:tc>
        <w:tc>
          <w:tcPr>
            <w:tcW w:w="5822" w:type="dxa"/>
            <w:shd w:val="clear" w:color="auto" w:fill="9CC2E5" w:themeFill="accent5" w:themeFillTint="99"/>
            <w:vAlign w:val="center"/>
          </w:tcPr>
          <w:p>
            <w:pPr>
              <w:ind w:firstLine="0" w:firstLineChars="0"/>
              <w:jc w:val="center"/>
              <w:rPr>
                <w:lang w:eastAsia="zh-CN"/>
              </w:rPr>
            </w:pPr>
            <w:r>
              <w:rPr>
                <w:rFonts w:hint="eastAsia"/>
                <w:lang w:eastAsia="zh-CN"/>
              </w:rPr>
              <w:t>功能</w:t>
            </w:r>
          </w:p>
        </w:tc>
      </w:tr>
      <w:tr>
        <w:trPr>
          <w:jc w:val="center"/>
        </w:trPr>
        <w:tc>
          <w:tcPr>
            <w:tcW w:w="997" w:type="dxa"/>
            <w:vAlign w:val="center"/>
          </w:tcPr>
          <w:p>
            <w:pPr>
              <w:ind w:firstLine="0" w:firstLineChars="0"/>
              <w:jc w:val="center"/>
              <w:rPr>
                <w:lang w:eastAsia="zh-CN"/>
              </w:rPr>
            </w:pPr>
            <w:r>
              <w:rPr>
                <w:rFonts w:hint="eastAsia"/>
                <w:lang w:eastAsia="zh-CN"/>
              </w:rPr>
              <w:t>Y0</w:t>
            </w:r>
          </w:p>
        </w:tc>
        <w:tc>
          <w:tcPr>
            <w:tcW w:w="2122" w:type="dxa"/>
            <w:vAlign w:val="center"/>
          </w:tcPr>
          <w:p>
            <w:pPr>
              <w:ind w:firstLine="0" w:firstLineChars="0"/>
              <w:jc w:val="center"/>
              <w:rPr>
                <w:lang w:eastAsia="zh-CN"/>
              </w:rPr>
            </w:pPr>
            <w:r>
              <w:rPr>
                <w:rFonts w:hint="eastAsia"/>
                <w:lang w:eastAsia="zh-CN"/>
              </w:rPr>
              <w:t>D8340、D8341</w:t>
            </w:r>
          </w:p>
        </w:tc>
        <w:tc>
          <w:tcPr>
            <w:tcW w:w="5822" w:type="dxa"/>
            <w:vAlign w:val="center"/>
          </w:tcPr>
          <w:p>
            <w:pPr>
              <w:ind w:firstLine="0" w:firstLineChars="0"/>
              <w:jc w:val="center"/>
              <w:rPr>
                <w:lang w:eastAsia="zh-CN"/>
              </w:rPr>
            </w:pPr>
            <w:r>
              <w:rPr>
                <w:rFonts w:hint="eastAsia"/>
                <w:lang w:eastAsia="zh-CN"/>
              </w:rPr>
              <w:t>当前位置（32位，D8340低16位、D8341高16位）</w:t>
            </w:r>
          </w:p>
        </w:tc>
      </w:tr>
      <w:tr>
        <w:trPr>
          <w:jc w:val="center"/>
        </w:trPr>
        <w:tc>
          <w:tcPr>
            <w:tcW w:w="997" w:type="dxa"/>
            <w:vAlign w:val="center"/>
          </w:tcPr>
          <w:p>
            <w:pPr>
              <w:ind w:firstLine="0" w:firstLineChars="0"/>
              <w:jc w:val="center"/>
              <w:rPr>
                <w:lang w:eastAsia="zh-CN"/>
              </w:rPr>
            </w:pPr>
            <w:r>
              <w:rPr>
                <w:rFonts w:hint="eastAsia"/>
                <w:lang w:eastAsia="zh-CN"/>
              </w:rPr>
              <w:t>Y1</w:t>
            </w:r>
          </w:p>
        </w:tc>
        <w:tc>
          <w:tcPr>
            <w:tcW w:w="2122" w:type="dxa"/>
            <w:vAlign w:val="center"/>
          </w:tcPr>
          <w:p>
            <w:pPr>
              <w:ind w:firstLine="0" w:firstLineChars="0"/>
              <w:jc w:val="center"/>
              <w:rPr>
                <w:lang w:eastAsia="zh-CN"/>
              </w:rPr>
            </w:pPr>
            <w:r>
              <w:rPr>
                <w:rFonts w:hint="eastAsia"/>
                <w:lang w:eastAsia="zh-CN"/>
              </w:rPr>
              <w:t>D8350、D8351</w:t>
            </w:r>
          </w:p>
        </w:tc>
        <w:tc>
          <w:tcPr>
            <w:tcW w:w="5822" w:type="dxa"/>
            <w:vAlign w:val="center"/>
          </w:tcPr>
          <w:p>
            <w:pPr>
              <w:ind w:firstLine="0" w:firstLineChars="0"/>
              <w:jc w:val="center"/>
              <w:rPr>
                <w:lang w:eastAsia="zh-CN"/>
              </w:rPr>
            </w:pPr>
            <w:r>
              <w:rPr>
                <w:rFonts w:hint="eastAsia"/>
                <w:lang w:eastAsia="zh-CN"/>
              </w:rPr>
              <w:t>当前位置（32位，D8350低16位、D8351高16位）</w:t>
            </w:r>
          </w:p>
        </w:tc>
      </w:tr>
      <w:tr>
        <w:trPr>
          <w:jc w:val="center"/>
        </w:trPr>
        <w:tc>
          <w:tcPr>
            <w:tcW w:w="997" w:type="dxa"/>
            <w:vAlign w:val="center"/>
          </w:tcPr>
          <w:p>
            <w:pPr>
              <w:ind w:firstLine="0" w:firstLineChars="0"/>
              <w:jc w:val="center"/>
              <w:rPr>
                <w:lang w:eastAsia="zh-CN"/>
              </w:rPr>
            </w:pPr>
            <w:r>
              <w:rPr>
                <w:rFonts w:hint="eastAsia"/>
                <w:lang w:eastAsia="zh-CN"/>
              </w:rPr>
              <w:t>Y2</w:t>
            </w:r>
          </w:p>
        </w:tc>
        <w:tc>
          <w:tcPr>
            <w:tcW w:w="2122" w:type="dxa"/>
            <w:vAlign w:val="center"/>
          </w:tcPr>
          <w:p>
            <w:pPr>
              <w:ind w:firstLine="0" w:firstLineChars="0"/>
              <w:jc w:val="center"/>
              <w:rPr>
                <w:lang w:eastAsia="zh-CN"/>
              </w:rPr>
            </w:pPr>
            <w:r>
              <w:rPr>
                <w:rFonts w:hint="eastAsia"/>
                <w:lang w:eastAsia="zh-CN"/>
              </w:rPr>
              <w:t>D8360、D8361</w:t>
            </w:r>
          </w:p>
        </w:tc>
        <w:tc>
          <w:tcPr>
            <w:tcW w:w="5822" w:type="dxa"/>
            <w:vAlign w:val="center"/>
          </w:tcPr>
          <w:p>
            <w:pPr>
              <w:ind w:firstLine="0" w:firstLineChars="0"/>
              <w:jc w:val="center"/>
              <w:rPr>
                <w:lang w:eastAsia="zh-CN"/>
              </w:rPr>
            </w:pPr>
            <w:r>
              <w:rPr>
                <w:rFonts w:hint="eastAsia"/>
                <w:lang w:eastAsia="zh-CN"/>
              </w:rPr>
              <w:t>当前位置（32位，D8360低16位、D8361高16位）</w:t>
            </w:r>
          </w:p>
        </w:tc>
      </w:tr>
      <w:tr>
        <w:trPr>
          <w:jc w:val="center"/>
        </w:trPr>
        <w:tc>
          <w:tcPr>
            <w:tcW w:w="997" w:type="dxa"/>
            <w:vAlign w:val="center"/>
          </w:tcPr>
          <w:p>
            <w:pPr>
              <w:ind w:firstLine="0" w:firstLineChars="0"/>
              <w:jc w:val="center"/>
              <w:rPr>
                <w:lang w:eastAsia="zh-CN"/>
              </w:rPr>
            </w:pPr>
            <w:r>
              <w:rPr>
                <w:rFonts w:hint="eastAsia"/>
                <w:lang w:eastAsia="zh-CN"/>
              </w:rPr>
              <w:t>Y3</w:t>
            </w:r>
          </w:p>
        </w:tc>
        <w:tc>
          <w:tcPr>
            <w:tcW w:w="2122" w:type="dxa"/>
            <w:vAlign w:val="center"/>
          </w:tcPr>
          <w:p>
            <w:pPr>
              <w:ind w:firstLine="0" w:firstLineChars="0"/>
              <w:jc w:val="center"/>
              <w:rPr>
                <w:lang w:eastAsia="zh-CN"/>
              </w:rPr>
            </w:pPr>
            <w:r>
              <w:rPr>
                <w:rFonts w:hint="eastAsia"/>
                <w:lang w:eastAsia="zh-CN"/>
              </w:rPr>
              <w:t>D8370、D8371</w:t>
            </w:r>
          </w:p>
        </w:tc>
        <w:tc>
          <w:tcPr>
            <w:tcW w:w="5822" w:type="dxa"/>
            <w:vAlign w:val="center"/>
          </w:tcPr>
          <w:p>
            <w:pPr>
              <w:ind w:firstLine="0" w:firstLineChars="0"/>
              <w:jc w:val="center"/>
              <w:rPr>
                <w:lang w:eastAsia="zh-CN"/>
              </w:rPr>
            </w:pPr>
            <w:r>
              <w:rPr>
                <w:rFonts w:hint="eastAsia"/>
                <w:lang w:eastAsia="zh-CN"/>
              </w:rPr>
              <w:t>当前位置（32位，D8370低16位、D8371高16位）</w:t>
            </w:r>
          </w:p>
        </w:tc>
      </w:tr>
      <w:tr>
        <w:trPr>
          <w:jc w:val="center"/>
        </w:trPr>
        <w:tc>
          <w:tcPr>
            <w:tcW w:w="997" w:type="dxa"/>
            <w:vAlign w:val="center"/>
          </w:tcPr>
          <w:p>
            <w:pPr>
              <w:ind w:firstLine="0" w:firstLineChars="0"/>
              <w:jc w:val="center"/>
              <w:rPr>
                <w:lang w:eastAsia="zh-CN"/>
              </w:rPr>
            </w:pPr>
            <w:r>
              <w:rPr>
                <w:rFonts w:hint="eastAsia"/>
                <w:lang w:eastAsia="zh-CN"/>
              </w:rPr>
              <w:t>Y4</w:t>
            </w:r>
          </w:p>
        </w:tc>
        <w:tc>
          <w:tcPr>
            <w:tcW w:w="2122" w:type="dxa"/>
            <w:vAlign w:val="center"/>
          </w:tcPr>
          <w:p>
            <w:pPr>
              <w:ind w:firstLine="0" w:firstLineChars="0"/>
              <w:jc w:val="center"/>
              <w:rPr>
                <w:lang w:eastAsia="zh-CN"/>
              </w:rPr>
            </w:pPr>
            <w:r>
              <w:rPr>
                <w:rFonts w:hint="eastAsia"/>
                <w:lang w:eastAsia="zh-CN"/>
              </w:rPr>
              <w:t>D8440、D8441</w:t>
            </w:r>
          </w:p>
        </w:tc>
        <w:tc>
          <w:tcPr>
            <w:tcW w:w="5822" w:type="dxa"/>
            <w:vAlign w:val="center"/>
          </w:tcPr>
          <w:p>
            <w:pPr>
              <w:ind w:firstLine="0" w:firstLineChars="0"/>
              <w:jc w:val="center"/>
              <w:rPr>
                <w:lang w:eastAsia="zh-CN"/>
              </w:rPr>
            </w:pPr>
            <w:r>
              <w:rPr>
                <w:rFonts w:hint="eastAsia"/>
                <w:lang w:eastAsia="zh-CN"/>
              </w:rPr>
              <w:t>当前位置（32位，D8440低16位、D8441高16位）</w:t>
            </w:r>
          </w:p>
        </w:tc>
      </w:tr>
      <w:tr>
        <w:trPr>
          <w:jc w:val="center"/>
        </w:trPr>
        <w:tc>
          <w:tcPr>
            <w:tcW w:w="997" w:type="dxa"/>
            <w:vAlign w:val="center"/>
          </w:tcPr>
          <w:p>
            <w:pPr>
              <w:ind w:firstLine="0" w:firstLineChars="0"/>
              <w:jc w:val="center"/>
              <w:rPr>
                <w:lang w:eastAsia="zh-CN"/>
              </w:rPr>
            </w:pPr>
            <w:r>
              <w:rPr>
                <w:rFonts w:hint="eastAsia"/>
                <w:lang w:eastAsia="zh-CN"/>
              </w:rPr>
              <w:t>Y5</w:t>
            </w:r>
          </w:p>
        </w:tc>
        <w:tc>
          <w:tcPr>
            <w:tcW w:w="2122" w:type="dxa"/>
            <w:vAlign w:val="center"/>
          </w:tcPr>
          <w:p>
            <w:pPr>
              <w:ind w:firstLine="0" w:firstLineChars="0"/>
              <w:jc w:val="center"/>
              <w:rPr>
                <w:lang w:eastAsia="zh-CN"/>
              </w:rPr>
            </w:pPr>
            <w:r>
              <w:rPr>
                <w:rFonts w:hint="eastAsia"/>
                <w:lang w:eastAsia="zh-CN"/>
              </w:rPr>
              <w:t>D8450、D8451</w:t>
            </w:r>
          </w:p>
        </w:tc>
        <w:tc>
          <w:tcPr>
            <w:tcW w:w="5822" w:type="dxa"/>
            <w:vAlign w:val="center"/>
          </w:tcPr>
          <w:p>
            <w:pPr>
              <w:ind w:firstLine="0" w:firstLineChars="0"/>
              <w:jc w:val="center"/>
              <w:rPr>
                <w:lang w:eastAsia="zh-CN"/>
              </w:rPr>
            </w:pPr>
            <w:r>
              <w:rPr>
                <w:rFonts w:hint="eastAsia"/>
                <w:lang w:eastAsia="zh-CN"/>
              </w:rPr>
              <w:t>当前位置（32位，D8450低16位、D8451高16位）</w:t>
            </w:r>
          </w:p>
        </w:tc>
      </w:tr>
      <w:tr>
        <w:trPr>
          <w:jc w:val="center"/>
        </w:trPr>
        <w:tc>
          <w:tcPr>
            <w:tcW w:w="997" w:type="dxa"/>
            <w:vAlign w:val="center"/>
          </w:tcPr>
          <w:p>
            <w:pPr>
              <w:ind w:firstLine="0" w:firstLineChars="0"/>
              <w:jc w:val="center"/>
              <w:rPr>
                <w:lang w:eastAsia="zh-CN"/>
              </w:rPr>
            </w:pPr>
            <w:r>
              <w:rPr>
                <w:rFonts w:hint="eastAsia"/>
                <w:lang w:eastAsia="zh-CN"/>
              </w:rPr>
              <w:t>Y5</w:t>
            </w:r>
          </w:p>
        </w:tc>
        <w:tc>
          <w:tcPr>
            <w:tcW w:w="2122" w:type="dxa"/>
            <w:vAlign w:val="center"/>
          </w:tcPr>
          <w:p>
            <w:pPr>
              <w:ind w:firstLine="0" w:firstLineChars="0"/>
              <w:jc w:val="center"/>
              <w:rPr>
                <w:lang w:eastAsia="zh-CN"/>
              </w:rPr>
            </w:pPr>
            <w:r>
              <w:rPr>
                <w:rFonts w:hint="eastAsia"/>
                <w:lang w:eastAsia="zh-CN"/>
              </w:rPr>
              <w:t>D8470、D8471</w:t>
            </w:r>
          </w:p>
        </w:tc>
        <w:tc>
          <w:tcPr>
            <w:tcW w:w="5822" w:type="dxa"/>
            <w:vAlign w:val="center"/>
          </w:tcPr>
          <w:p>
            <w:pPr>
              <w:ind w:firstLine="0" w:firstLineChars="0"/>
              <w:jc w:val="center"/>
              <w:rPr>
                <w:lang w:eastAsia="zh-CN"/>
              </w:rPr>
            </w:pPr>
            <w:r>
              <w:rPr>
                <w:rFonts w:hint="eastAsia"/>
                <w:lang w:eastAsia="zh-CN"/>
              </w:rPr>
              <w:t>当前位置（32位，D8470低16位、D8471高16位）</w:t>
            </w:r>
          </w:p>
        </w:tc>
      </w:tr>
      <w:tr>
        <w:trPr>
          <w:jc w:val="center"/>
        </w:trPr>
        <w:tc>
          <w:tcPr>
            <w:tcW w:w="997" w:type="dxa"/>
            <w:vAlign w:val="center"/>
          </w:tcPr>
          <w:p>
            <w:pPr>
              <w:ind w:firstLine="0" w:firstLineChars="0"/>
              <w:jc w:val="center"/>
              <w:rPr>
                <w:lang w:eastAsia="zh-CN"/>
              </w:rPr>
            </w:pPr>
            <w:r>
              <w:rPr>
                <w:rFonts w:hint="eastAsia"/>
                <w:lang w:eastAsia="zh-CN"/>
              </w:rPr>
              <w:t>Y5</w:t>
            </w:r>
          </w:p>
        </w:tc>
        <w:tc>
          <w:tcPr>
            <w:tcW w:w="2122" w:type="dxa"/>
            <w:vAlign w:val="center"/>
          </w:tcPr>
          <w:p>
            <w:pPr>
              <w:ind w:firstLine="0" w:firstLineChars="0"/>
              <w:jc w:val="center"/>
              <w:rPr>
                <w:lang w:eastAsia="zh-CN"/>
              </w:rPr>
            </w:pPr>
            <w:r>
              <w:rPr>
                <w:rFonts w:hint="eastAsia"/>
                <w:lang w:eastAsia="zh-CN"/>
              </w:rPr>
              <w:t>D8480、D8481</w:t>
            </w:r>
          </w:p>
        </w:tc>
        <w:tc>
          <w:tcPr>
            <w:tcW w:w="5822" w:type="dxa"/>
            <w:vAlign w:val="center"/>
          </w:tcPr>
          <w:p>
            <w:pPr>
              <w:ind w:firstLine="0" w:firstLineChars="0"/>
              <w:jc w:val="center"/>
              <w:rPr>
                <w:lang w:eastAsia="zh-CN"/>
              </w:rPr>
            </w:pPr>
            <w:r>
              <w:rPr>
                <w:rFonts w:hint="eastAsia"/>
                <w:lang w:eastAsia="zh-CN"/>
              </w:rPr>
              <w:t>当前位置（32位，D8480低16位、D8481高16位）</w:t>
            </w:r>
          </w:p>
        </w:tc>
      </w:tr>
    </w:tbl>
    <w:p>
      <w:pPr>
        <w:pStyle w:val="0000a7"/>
        <w:rPr>
          <w:rFonts w:hint="eastAsia"/>
        </w:rPr>
      </w:pPr>
      <w:bookmarkStart w:id="63" w:name="_Toc238033508"/>
      <w:r>
        <w:rPr>
          <w:rFonts w:hint="eastAsia"/>
        </w:rPr>
        <w:t>表4-15 脉冲轴当前位置表</w:t>
      </w:r>
    </w:p>
    <w:p>
      <w:pPr>
        <w:pStyle w:val="00007f"/>
        <w:rPr>
          <w:lang w:eastAsia="zh-CN"/>
        </w:rPr>
      </w:pPr>
      <w:r>
        <w:rPr>
          <w:rFonts w:hint="eastAsia"/>
          <w:lang w:eastAsia="zh-CN"/>
        </w:rPr>
        <w:t>4.4 定位控制</w:t>
      </w:r>
      <w:bookmarkEnd w:id="63"/>
    </w:p>
    <w:p>
      <w:pPr>
        <w:ind w:firstLine="480"/>
        <w:rPr>
          <w:lang w:eastAsia="zh-CN"/>
        </w:rPr>
      </w:pPr>
      <w:r>
        <w:rPr>
          <w:lang w:eastAsia="zh-CN"/>
        </w:rPr>
        <w:t>本系列一体机支持高速脉冲定位控制功能，可通过指定的高速脉冲输出端口连接步进驱动器或脉冲型伺服驱动器，实现相对定位、绝对定位及原点回归等运动控制功能。</w:t>
      </w:r>
    </w:p>
    <w:p>
      <w:pPr>
        <w:ind w:firstLine="480"/>
        <w:rPr>
          <w:lang w:eastAsia="zh-CN"/>
        </w:rPr>
      </w:pPr>
      <w:r>
        <w:rPr>
          <w:lang w:eastAsia="zh-CN"/>
        </w:rPr>
        <w:t>定位控制指令根据设定的目标位置、运行速度及输出轴，自动计算并输出相应数量的高速脉冲。通过方向信号控制运动方向，从而实现电机的正、反向定位运行。</w:t>
      </w:r>
    </w:p>
    <w:p>
      <w:pPr>
        <w:ind w:firstLine="480"/>
        <w:rPr>
          <w:lang w:eastAsia="zh-CN"/>
        </w:rPr>
      </w:pPr>
      <w:r>
        <w:rPr>
          <w:lang w:eastAsia="zh-CN"/>
        </w:rPr>
        <w:t>本系列主要定位指令如下：</w:t>
      </w:r>
    </w:p>
    <w:p>
      <w:pPr>
        <w:ind w:firstLine="480"/>
        <w:rPr>
          <w:lang w:eastAsia="zh-CN"/>
        </w:rPr>
      </w:pPr>
    </w:p>
    <w:tbl>
      <w:tblPr>
        <w:tblStyle w:val="00008f"/>
        <w:tblW w:w="0" w:type="auto"/>
        <w:jc w:val="center"/>
        <w:tblLook w:firstRow="true" w:lastRow="false" w:firstColumn="true" w:lastColumn="false" w:noHBand="false" w:noVBand="true" w:val="04A0"/>
      </w:tblPr>
      <w:tblGrid>
        <w:gridCol w:w="1432"/>
        <w:gridCol w:w="1999"/>
        <w:gridCol w:w="1432"/>
        <w:gridCol w:w="3723"/>
      </w:tblGrid>
      <w:tr>
        <w:trPr>
          <w:trHeight w:val="320"/>
          <w:jc w:val="center"/>
        </w:trPr>
        <w:tc>
          <w:tcPr>
            <w:tcW w:w="1432" w:type="dxa"/>
            <w:shd w:val="clear" w:color="auto" w:fill="9CC2E5" w:themeFill="accent5" w:themeFillTint="99"/>
            <w:vAlign w:val="center"/>
          </w:tcPr>
          <w:p>
            <w:pPr>
              <w:pStyle w:val="000090"/>
              <w:jc w:val="center"/>
              <w:rPr>
                <w:lang w:eastAsia="zh-CN"/>
              </w:rPr>
            </w:pPr>
            <w:r>
              <w:rPr>
                <w:rFonts w:hint="eastAsia"/>
                <w:lang w:eastAsia="zh-CN"/>
              </w:rPr>
              <w:t>指令</w:t>
            </w:r>
          </w:p>
        </w:tc>
        <w:tc>
          <w:tcPr>
            <w:tcW w:w="1999" w:type="dxa"/>
            <w:shd w:val="clear" w:color="auto" w:fill="9CC2E5" w:themeFill="accent5" w:themeFillTint="99"/>
            <w:vAlign w:val="center"/>
          </w:tcPr>
          <w:p>
            <w:pPr>
              <w:pStyle w:val="000090"/>
              <w:jc w:val="center"/>
              <w:rPr>
                <w:lang w:eastAsia="zh-CN"/>
              </w:rPr>
            </w:pPr>
            <w:r>
              <w:rPr>
                <w:rFonts w:hint="eastAsia"/>
                <w:lang w:eastAsia="zh-CN"/>
              </w:rPr>
              <w:t>功能</w:t>
            </w:r>
          </w:p>
        </w:tc>
        <w:tc>
          <w:tcPr>
            <w:tcW w:w="1432" w:type="dxa"/>
            <w:shd w:val="clear" w:color="auto" w:fill="9CC2E5" w:themeFill="accent5" w:themeFillTint="99"/>
            <w:vAlign w:val="center"/>
          </w:tcPr>
          <w:p>
            <w:pPr>
              <w:pStyle w:val="000090"/>
              <w:jc w:val="center"/>
              <w:rPr>
                <w:lang w:eastAsia="zh-CN"/>
              </w:rPr>
            </w:pPr>
            <w:r>
              <w:rPr>
                <w:rFonts w:hint="eastAsia"/>
                <w:lang w:eastAsia="zh-CN"/>
              </w:rPr>
              <w:t>数据范围</w:t>
            </w:r>
          </w:p>
        </w:tc>
        <w:tc>
          <w:tcPr>
            <w:tcW w:w="3723" w:type="dxa"/>
            <w:shd w:val="clear" w:color="auto" w:fill="9CC2E5" w:themeFill="accent5" w:themeFillTint="99"/>
            <w:vAlign w:val="center"/>
          </w:tcPr>
          <w:p>
            <w:pPr>
              <w:pStyle w:val="000090"/>
              <w:jc w:val="center"/>
              <w:rPr>
                <w:lang w:eastAsia="zh-CN"/>
              </w:rPr>
            </w:pPr>
            <w:r>
              <w:rPr>
                <w:rFonts w:hint="eastAsia"/>
                <w:lang w:eastAsia="zh-CN"/>
              </w:rPr>
              <w:t>主要用途</w:t>
            </w:r>
          </w:p>
        </w:tc>
      </w:tr>
      <w:tr>
        <w:trPr>
          <w:trHeight w:val="306"/>
          <w:jc w:val="center"/>
        </w:trPr>
        <w:tc>
          <w:tcPr>
            <w:tcW w:w="1432" w:type="dxa"/>
            <w:vAlign w:val="center"/>
          </w:tcPr>
          <w:p>
            <w:pPr>
              <w:pStyle w:val="000090"/>
              <w:jc w:val="center"/>
              <w:rPr>
                <w:lang w:eastAsia="zh-CN"/>
              </w:rPr>
            </w:pPr>
            <w:r>
              <w:rPr>
                <w:rFonts w:hint="eastAsia"/>
                <w:lang w:eastAsia="zh-CN"/>
              </w:rPr>
              <w:t>DRVI</w:t>
            </w:r>
          </w:p>
        </w:tc>
        <w:tc>
          <w:tcPr>
            <w:tcW w:w="1999" w:type="dxa"/>
            <w:vAlign w:val="center"/>
          </w:tcPr>
          <w:p>
            <w:pPr>
              <w:pStyle w:val="000090"/>
              <w:jc w:val="center"/>
              <w:rPr>
                <w:lang w:eastAsia="zh-CN"/>
              </w:rPr>
            </w:pPr>
            <w:r>
              <w:rPr>
                <w:rFonts w:hint="eastAsia"/>
                <w:lang w:eastAsia="zh-CN"/>
              </w:rPr>
              <w:t>相对定位</w:t>
            </w:r>
          </w:p>
        </w:tc>
        <w:tc>
          <w:tcPr>
            <w:tcW w:w="1432" w:type="dxa"/>
            <w:vAlign w:val="center"/>
          </w:tcPr>
          <w:p>
            <w:pPr>
              <w:pStyle w:val="000090"/>
              <w:jc w:val="center"/>
              <w:rPr>
                <w:lang w:eastAsia="zh-CN"/>
              </w:rPr>
            </w:pPr>
            <w:r>
              <w:rPr>
                <w:rFonts w:hint="eastAsia"/>
                <w:lang w:eastAsia="zh-CN"/>
              </w:rPr>
              <w:t>16 位</w:t>
            </w:r>
          </w:p>
        </w:tc>
        <w:tc>
          <w:tcPr>
            <w:tcW w:w="3723" w:type="dxa"/>
            <w:vAlign w:val="center"/>
          </w:tcPr>
          <w:p>
            <w:pPr>
              <w:pStyle w:val="000090"/>
              <w:jc w:val="center"/>
              <w:rPr>
                <w:lang w:eastAsia="zh-CN"/>
              </w:rPr>
            </w:pPr>
            <w:r>
              <w:rPr>
                <w:rFonts w:hint="eastAsia"/>
                <w:lang w:eastAsia="zh-CN"/>
              </w:rPr>
              <w:t>相对于当前位置移动指定距离</w:t>
            </w:r>
          </w:p>
        </w:tc>
      </w:tr>
      <w:tr>
        <w:trPr>
          <w:trHeight w:val="320"/>
          <w:jc w:val="center"/>
        </w:trPr>
        <w:tc>
          <w:tcPr>
            <w:tcW w:w="1432" w:type="dxa"/>
            <w:vAlign w:val="center"/>
          </w:tcPr>
          <w:p>
            <w:pPr>
              <w:pStyle w:val="000090"/>
              <w:jc w:val="center"/>
              <w:rPr>
                <w:lang w:eastAsia="zh-CN"/>
              </w:rPr>
            </w:pPr>
            <w:r>
              <w:rPr>
                <w:rFonts w:hint="eastAsia"/>
                <w:lang w:eastAsia="zh-CN"/>
              </w:rPr>
              <w:t>DRVA</w:t>
            </w:r>
          </w:p>
        </w:tc>
        <w:tc>
          <w:tcPr>
            <w:tcW w:w="1999" w:type="dxa"/>
            <w:vAlign w:val="center"/>
          </w:tcPr>
          <w:p>
            <w:pPr>
              <w:pStyle w:val="000090"/>
              <w:jc w:val="center"/>
              <w:rPr>
                <w:lang w:eastAsia="zh-CN"/>
              </w:rPr>
            </w:pPr>
            <w:r>
              <w:rPr>
                <w:rFonts w:hint="eastAsia"/>
                <w:lang w:eastAsia="zh-CN"/>
              </w:rPr>
              <w:t>绝对定位</w:t>
            </w:r>
          </w:p>
        </w:tc>
        <w:tc>
          <w:tcPr>
            <w:tcW w:w="1432" w:type="dxa"/>
            <w:vAlign w:val="center"/>
          </w:tcPr>
          <w:p>
            <w:pPr>
              <w:pStyle w:val="000090"/>
              <w:jc w:val="center"/>
              <w:rPr>
                <w:lang w:eastAsia="zh-CN"/>
              </w:rPr>
            </w:pPr>
            <w:r>
              <w:rPr>
                <w:rFonts w:hint="eastAsia"/>
                <w:lang w:eastAsia="zh-CN"/>
              </w:rPr>
              <w:t>16 位</w:t>
            </w:r>
          </w:p>
        </w:tc>
        <w:tc>
          <w:tcPr>
            <w:tcW w:w="3723" w:type="dxa"/>
            <w:vAlign w:val="center"/>
          </w:tcPr>
          <w:p>
            <w:pPr>
              <w:pStyle w:val="000090"/>
              <w:jc w:val="center"/>
              <w:rPr>
                <w:lang w:eastAsia="zh-CN"/>
              </w:rPr>
            </w:pPr>
            <w:r>
              <w:rPr>
                <w:rFonts w:hint="eastAsia"/>
                <w:lang w:eastAsia="zh-CN"/>
              </w:rPr>
              <w:t>移动到指定绝对位置</w:t>
            </w:r>
          </w:p>
        </w:tc>
      </w:tr>
      <w:tr>
        <w:trPr>
          <w:trHeight w:val="306"/>
          <w:jc w:val="center"/>
        </w:trPr>
        <w:tc>
          <w:tcPr>
            <w:tcW w:w="1432" w:type="dxa"/>
            <w:vAlign w:val="center"/>
          </w:tcPr>
          <w:p>
            <w:pPr>
              <w:pStyle w:val="000090"/>
              <w:jc w:val="center"/>
              <w:rPr>
                <w:lang w:eastAsia="zh-CN"/>
              </w:rPr>
            </w:pPr>
            <w:r>
              <w:rPr>
                <w:rFonts w:hint="eastAsia"/>
                <w:lang w:eastAsia="zh-CN"/>
              </w:rPr>
              <w:t>DDRVI</w:t>
            </w:r>
          </w:p>
        </w:tc>
        <w:tc>
          <w:tcPr>
            <w:tcW w:w="1999" w:type="dxa"/>
            <w:vAlign w:val="center"/>
          </w:tcPr>
          <w:p>
            <w:pPr>
              <w:pStyle w:val="000090"/>
              <w:jc w:val="center"/>
              <w:rPr>
                <w:lang w:eastAsia="zh-CN"/>
              </w:rPr>
            </w:pPr>
            <w:r>
              <w:rPr>
                <w:rFonts w:hint="eastAsia"/>
                <w:lang w:eastAsia="zh-CN"/>
              </w:rPr>
              <w:t>双字相对定位</w:t>
            </w:r>
          </w:p>
        </w:tc>
        <w:tc>
          <w:tcPr>
            <w:tcW w:w="1432" w:type="dxa"/>
            <w:vAlign w:val="center"/>
          </w:tcPr>
          <w:p>
            <w:pPr>
              <w:pStyle w:val="000090"/>
              <w:jc w:val="center"/>
              <w:rPr>
                <w:lang w:eastAsia="zh-CN"/>
              </w:rPr>
            </w:pPr>
            <w:r>
              <w:rPr>
                <w:rFonts w:hint="eastAsia"/>
                <w:lang w:eastAsia="zh-CN"/>
              </w:rPr>
              <w:t>32 位</w:t>
            </w:r>
          </w:p>
        </w:tc>
        <w:tc>
          <w:tcPr>
            <w:tcW w:w="3723" w:type="dxa"/>
            <w:vAlign w:val="center"/>
          </w:tcPr>
          <w:p>
            <w:pPr>
              <w:pStyle w:val="000090"/>
              <w:jc w:val="center"/>
              <w:rPr>
                <w:lang w:eastAsia="zh-CN"/>
              </w:rPr>
            </w:pPr>
            <w:r>
              <w:rPr>
                <w:rFonts w:hint="eastAsia"/>
                <w:lang w:eastAsia="zh-CN"/>
              </w:rPr>
              <w:t>大范围相对定位</w:t>
            </w:r>
          </w:p>
        </w:tc>
      </w:tr>
      <w:tr>
        <w:trPr>
          <w:trHeight w:val="320"/>
          <w:jc w:val="center"/>
        </w:trPr>
        <w:tc>
          <w:tcPr>
            <w:tcW w:w="1432" w:type="dxa"/>
            <w:vAlign w:val="center"/>
          </w:tcPr>
          <w:p>
            <w:pPr>
              <w:pStyle w:val="000090"/>
              <w:jc w:val="center"/>
              <w:rPr>
                <w:lang w:eastAsia="zh-CN"/>
              </w:rPr>
            </w:pPr>
            <w:r>
              <w:rPr>
                <w:rFonts w:hint="eastAsia"/>
                <w:lang w:eastAsia="zh-CN"/>
              </w:rPr>
              <w:t>DDRVA</w:t>
            </w:r>
          </w:p>
        </w:tc>
        <w:tc>
          <w:tcPr>
            <w:tcW w:w="1999" w:type="dxa"/>
            <w:vAlign w:val="center"/>
          </w:tcPr>
          <w:p>
            <w:pPr>
              <w:pStyle w:val="000090"/>
              <w:jc w:val="center"/>
              <w:rPr>
                <w:lang w:eastAsia="zh-CN"/>
              </w:rPr>
            </w:pPr>
            <w:r>
              <w:rPr>
                <w:rFonts w:hint="eastAsia"/>
                <w:lang w:eastAsia="zh-CN"/>
              </w:rPr>
              <w:t>双字绝对定位</w:t>
            </w:r>
          </w:p>
        </w:tc>
        <w:tc>
          <w:tcPr>
            <w:tcW w:w="1432" w:type="dxa"/>
            <w:vAlign w:val="center"/>
          </w:tcPr>
          <w:p>
            <w:pPr>
              <w:pStyle w:val="000090"/>
              <w:jc w:val="center"/>
              <w:rPr>
                <w:lang w:eastAsia="zh-CN"/>
              </w:rPr>
            </w:pPr>
            <w:r>
              <w:rPr>
                <w:rFonts w:hint="eastAsia"/>
                <w:lang w:eastAsia="zh-CN"/>
              </w:rPr>
              <w:t>32 位</w:t>
            </w:r>
          </w:p>
        </w:tc>
        <w:tc>
          <w:tcPr>
            <w:tcW w:w="3723" w:type="dxa"/>
            <w:vAlign w:val="center"/>
          </w:tcPr>
          <w:p>
            <w:pPr>
              <w:pStyle w:val="000090"/>
              <w:jc w:val="center"/>
              <w:rPr>
                <w:lang w:eastAsia="zh-CN"/>
              </w:rPr>
            </w:pPr>
            <w:r>
              <w:rPr>
                <w:rFonts w:hint="eastAsia"/>
                <w:lang w:eastAsia="zh-CN"/>
              </w:rPr>
              <w:t>大范围绝对定位</w:t>
            </w:r>
          </w:p>
        </w:tc>
      </w:tr>
      <w:tr>
        <w:trPr>
          <w:trHeight w:val="306"/>
          <w:jc w:val="center"/>
        </w:trPr>
        <w:tc>
          <w:tcPr>
            <w:tcW w:w="1432" w:type="dxa"/>
            <w:vAlign w:val="center"/>
          </w:tcPr>
          <w:p>
            <w:pPr>
              <w:pStyle w:val="000090"/>
              <w:jc w:val="center"/>
              <w:rPr>
                <w:lang w:eastAsia="zh-CN"/>
              </w:rPr>
            </w:pPr>
            <w:r>
              <w:rPr>
                <w:rFonts w:hint="eastAsia"/>
                <w:lang w:eastAsia="zh-CN"/>
              </w:rPr>
              <w:t>ZRN</w:t>
            </w:r>
          </w:p>
        </w:tc>
        <w:tc>
          <w:tcPr>
            <w:tcW w:w="1999" w:type="dxa"/>
            <w:vAlign w:val="center"/>
          </w:tcPr>
          <w:p>
            <w:pPr>
              <w:pStyle w:val="000090"/>
              <w:jc w:val="center"/>
              <w:rPr>
                <w:lang w:eastAsia="zh-CN"/>
              </w:rPr>
            </w:pPr>
            <w:r>
              <w:rPr>
                <w:rFonts w:hint="eastAsia"/>
                <w:lang w:eastAsia="zh-CN"/>
              </w:rPr>
              <w:t>原点回归</w:t>
            </w:r>
          </w:p>
        </w:tc>
        <w:tc>
          <w:tcPr>
            <w:tcW w:w="1432" w:type="dxa"/>
            <w:vAlign w:val="center"/>
          </w:tcPr>
          <w:p>
            <w:pPr>
              <w:pStyle w:val="000090"/>
              <w:jc w:val="center"/>
              <w:rPr>
                <w:lang w:eastAsia="zh-CN"/>
              </w:rPr>
            </w:pPr>
            <w:r>
              <w:rPr>
                <w:rFonts w:hint="eastAsia"/>
                <w:lang w:eastAsia="zh-CN"/>
              </w:rPr>
              <w:t>—</w:t>
            </w:r>
          </w:p>
        </w:tc>
        <w:tc>
          <w:tcPr>
            <w:tcW w:w="3723" w:type="dxa"/>
            <w:vAlign w:val="center"/>
          </w:tcPr>
          <w:p>
            <w:pPr>
              <w:pStyle w:val="000090"/>
              <w:jc w:val="center"/>
              <w:rPr>
                <w:lang w:eastAsia="zh-CN"/>
              </w:rPr>
            </w:pPr>
            <w:r>
              <w:rPr>
                <w:rFonts w:hint="eastAsia"/>
                <w:lang w:eastAsia="zh-CN"/>
              </w:rPr>
              <w:t>建立机械原点及位置基准</w:t>
            </w:r>
          </w:p>
        </w:tc>
      </w:tr>
    </w:tbl>
    <w:p>
      <w:pPr>
        <w:pStyle w:val="0000a7"/>
        <w:rPr>
          <w:rFonts w:hint="eastAsia"/>
        </w:rPr>
      </w:pPr>
      <w:r>
        <w:rPr>
          <w:rFonts w:hint="eastAsia"/>
        </w:rPr>
        <w:t>表4-16 定位指令表</w:t>
      </w:r>
    </w:p>
    <w:p>
      <w:pPr>
        <w:ind w:firstLine="480"/>
        <w:rPr>
          <w:lang w:eastAsia="zh-CN"/>
        </w:rPr>
      </w:pPr>
      <w:r>
        <w:rPr>
          <w:lang w:eastAsia="zh-CN"/>
        </w:rPr>
        <w:t>*说明：定位指令只能使用支持高速脉冲输出的指定输出端口。各型号支持的定位轴数、最高输出频率及脉冲输出端口请参见本手册相关产品规格。</w:t>
      </w:r>
    </w:p>
    <w:p>
      <w:pPr>
        <w:ind w:firstLine="199" w:firstLineChars="83"/>
        <w:rPr>
          <w:lang w:eastAsia="zh-CN"/>
        </w:rPr>
      </w:pPr>
    </w:p>
    <w:p>
      <w:pPr>
        <w:pStyle w:val="000081"/>
        <w:rPr>
          <w:lang w:eastAsia="zh-CN"/>
        </w:rPr>
      </w:pPr>
      <w:bookmarkStart w:id="64" w:name="_Toc238033509"/>
      <w:r>
        <w:rPr>
          <w:rFonts w:hint="eastAsia"/>
          <w:lang w:eastAsia="zh-CN"/>
        </w:rPr>
        <w:t>4.4.1 相对定位 DRVI</w:t>
      </w:r>
      <w:bookmarkEnd w:id="64"/>
    </w:p>
    <w:p>
      <w:pPr>
        <w:ind w:firstLine="480"/>
        <w:rPr>
          <w:lang w:eastAsia="zh-CN"/>
        </w:rPr>
      </w:pPr>
      <w:r>
        <w:rPr>
          <w:lang w:eastAsia="zh-CN"/>
        </w:rPr>
        <w:t>（1）功能</w:t>
      </w:r>
    </w:p>
    <w:p>
      <w:pPr>
        <w:ind w:firstLine="480"/>
        <w:rPr>
          <w:lang w:eastAsia="zh-CN"/>
        </w:rPr>
      </w:pPr>
      <w:r>
        <w:rPr>
          <w:lang w:eastAsia="zh-CN"/>
        </w:rPr>
        <w:t>DRVI 指令用于执行相对位置定位</w:t>
      </w:r>
      <w:r>
        <w:rPr>
          <w:rFonts w:hint="eastAsia"/>
          <w:lang w:eastAsia="zh-CN"/>
        </w:rPr>
        <w:t>。</w:t>
      </w:r>
    </w:p>
    <w:p>
      <w:pPr>
        <w:ind w:firstLine="480"/>
        <w:rPr>
          <w:lang w:eastAsia="zh-CN"/>
        </w:rPr>
      </w:pPr>
      <w:r>
        <w:rPr>
          <w:lang w:eastAsia="zh-CN"/>
        </w:rPr>
        <w:t>指令以当前所在位置作为起点，根据设定的移动量输出指定数量的脉冲，使电机相对于当前位置向正方向或负方向移动一定距离。移动量的正、负符号决定运行方向。</w:t>
      </w:r>
    </w:p>
    <w:p>
      <w:pPr>
        <w:ind w:firstLine="480"/>
        <w:rPr>
          <w:lang w:eastAsia="zh-CN"/>
        </w:rPr>
      </w:pPr>
      <w:r>
        <w:rPr>
          <w:rFonts w:hint="eastAsia"/>
          <w:lang w:eastAsia="zh-CN"/>
        </w:rPr>
        <w:t>（2）指令格式</w:t>
      </w:r>
    </w:p>
    <w:p>
      <w:pPr>
        <w:ind w:firstLine="960" w:firstLineChars="400"/>
        <w:rPr/>
      </w:pPr>
      <w:r>
        <w:rPr>
          <w:rFonts w:hint="eastAsia"/>
        </w:rPr>
        <w:t>DRVI</w:t>
      </w:r>
      <w:r>
        <w:rPr>
          <w:rFonts w:hint="eastAsia"/>
          <w:lang w:eastAsia="zh-CN"/>
        </w:rPr>
        <w:t xml:space="preserve">    </w:t>
      </w:r>
      <w:r>
        <w:rPr>
          <w:rFonts w:hint="eastAsia"/>
        </w:rPr>
        <w:t xml:space="preserve"> S1</w:t>
      </w:r>
      <w:r>
        <w:rPr>
          <w:rFonts w:hint="eastAsia"/>
          <w:lang w:eastAsia="zh-CN"/>
        </w:rPr>
        <w:t xml:space="preserve">    </w:t>
      </w:r>
      <w:r>
        <w:rPr>
          <w:rFonts w:hint="eastAsia"/>
        </w:rPr>
        <w:t xml:space="preserve"> S2</w:t>
      </w:r>
      <w:r>
        <w:rPr>
          <w:rFonts w:hint="eastAsia"/>
          <w:lang w:eastAsia="zh-CN"/>
        </w:rPr>
        <w:t xml:space="preserve">    </w:t>
      </w:r>
      <w:r>
        <w:rPr>
          <w:rFonts w:hint="eastAsia"/>
        </w:rPr>
        <w:t xml:space="preserve"> D1 </w:t>
      </w:r>
      <w:r>
        <w:rPr>
          <w:rFonts w:hint="eastAsia"/>
          <w:lang w:eastAsia="zh-CN"/>
        </w:rPr>
        <w:t xml:space="preserve">    </w:t>
      </w:r>
      <w:r>
        <w:rPr>
          <w:rFonts w:hint="eastAsia"/>
        </w:rPr>
        <w:t xml:space="preserve">D2 </w:t>
      </w:r>
    </w:p>
    <w:p>
      <w:pPr>
        <w:ind w:firstLine="480"/>
        <w:rPr>
          <w:lang w:eastAsia="zh-CN"/>
        </w:rPr>
      </w:pPr>
      <w:r>
        <w:rPr>
          <w:rFonts w:hint="eastAsia"/>
          <w:lang w:eastAsia="zh-CN"/>
        </w:rPr>
        <w:t>（3）操作数说明</w:t>
      </w:r>
    </w:p>
    <w:tbl>
      <w:tblPr>
        <w:tblStyle w:val="00008f"/>
        <w:tblW w:w="0" w:type="auto"/>
        <w:jc w:val="center"/>
        <w:tblLook w:firstRow="true" w:lastRow="false" w:firstColumn="true" w:lastColumn="false" w:noHBand="false" w:noVBand="true" w:val="04A0"/>
      </w:tblPr>
      <w:tblGrid>
        <w:gridCol w:w="1559"/>
        <w:gridCol w:w="6233"/>
      </w:tblGrid>
      <w:tr>
        <w:trPr>
          <w:jc w:val="center"/>
        </w:trPr>
        <w:tc>
          <w:tcPr>
            <w:tcW w:w="1559" w:type="dxa"/>
            <w:shd w:val="clear" w:color="auto" w:fill="9CC2E5" w:themeFill="accent5" w:themeFillTint="99"/>
          </w:tcPr>
          <w:p>
            <w:pPr>
              <w:pStyle w:val="000090"/>
              <w:jc w:val="center"/>
              <w:rPr>
                <w:lang w:eastAsia="zh-CN"/>
              </w:rPr>
            </w:pPr>
            <w:r>
              <w:rPr>
                <w:rFonts w:hint="eastAsia"/>
                <w:lang w:eastAsia="zh-CN"/>
              </w:rPr>
              <w:t>操作数</w:t>
            </w:r>
          </w:p>
        </w:tc>
        <w:tc>
          <w:tcPr>
            <w:tcW w:w="6233" w:type="dxa"/>
            <w:shd w:val="clear" w:color="auto" w:fill="9CC2E5" w:themeFill="accent5" w:themeFillTint="99"/>
          </w:tcPr>
          <w:p>
            <w:pPr>
              <w:pStyle w:val="000090"/>
              <w:jc w:val="center"/>
              <w:rPr>
                <w:lang w:eastAsia="zh-CN"/>
              </w:rPr>
            </w:pPr>
            <w:r>
              <w:rPr>
                <w:rFonts w:hint="eastAsia"/>
                <w:lang w:eastAsia="zh-CN"/>
              </w:rPr>
              <w:t>功能</w:t>
            </w:r>
          </w:p>
        </w:tc>
      </w:tr>
      <w:tr>
        <w:trPr>
          <w:jc w:val="center"/>
        </w:trPr>
        <w:tc>
          <w:tcPr>
            <w:tcW w:w="1559" w:type="dxa"/>
          </w:tcPr>
          <w:p>
            <w:pPr>
              <w:pStyle w:val="000090"/>
              <w:jc w:val="center"/>
              <w:rPr>
                <w:lang w:eastAsia="zh-CN"/>
              </w:rPr>
            </w:pPr>
            <w:r>
              <w:rPr>
                <w:lang w:eastAsia="zh-CN"/>
              </w:rPr>
              <w:t>S1</w:t>
            </w:r>
          </w:p>
        </w:tc>
        <w:tc>
          <w:tcPr>
            <w:tcW w:w="6233" w:type="dxa"/>
          </w:tcPr>
          <w:p>
            <w:pPr>
              <w:pStyle w:val="000090"/>
              <w:jc w:val="center"/>
              <w:rPr>
                <w:lang w:eastAsia="zh-CN"/>
              </w:rPr>
            </w:pPr>
            <w:r>
              <w:rPr>
                <w:rFonts w:hint="eastAsia"/>
                <w:lang w:eastAsia="zh-CN"/>
              </w:rPr>
              <w:t>输出脉冲数（范围：</w:t>
            </w:r>
            <w:r>
              <w:rPr>
                <w:lang w:eastAsia="zh-CN"/>
              </w:rPr>
              <w:t>-99999999 ~ +99999999</w:t>
            </w:r>
            <w:r>
              <w:rPr>
                <w:rFonts w:hint="eastAsia"/>
                <w:lang w:eastAsia="zh-CN"/>
              </w:rPr>
              <w:t>）</w:t>
            </w:r>
          </w:p>
        </w:tc>
      </w:tr>
      <w:tr>
        <w:trPr>
          <w:jc w:val="center"/>
        </w:trPr>
        <w:tc>
          <w:tcPr>
            <w:tcW w:w="1559" w:type="dxa"/>
          </w:tcPr>
          <w:p>
            <w:pPr>
              <w:pStyle w:val="000090"/>
              <w:jc w:val="center"/>
              <w:rPr>
                <w:lang w:eastAsia="zh-CN"/>
              </w:rPr>
            </w:pPr>
            <w:r>
              <w:rPr>
                <w:lang w:eastAsia="zh-CN"/>
              </w:rPr>
              <w:t>S2</w:t>
            </w:r>
          </w:p>
        </w:tc>
        <w:tc>
          <w:tcPr>
            <w:tcW w:w="6233" w:type="dxa"/>
          </w:tcPr>
          <w:p>
            <w:pPr>
              <w:pStyle w:val="000090"/>
              <w:jc w:val="center"/>
              <w:rPr>
                <w:lang w:eastAsia="zh-CN"/>
              </w:rPr>
            </w:pPr>
            <w:r>
              <w:rPr>
                <w:rFonts w:hint="eastAsia"/>
                <w:lang w:eastAsia="zh-CN"/>
              </w:rPr>
              <w:t>输出脉冲频率（</w:t>
            </w:r>
            <w:r>
              <w:rPr>
                <w:lang w:eastAsia="zh-CN"/>
              </w:rPr>
              <w:t>Hz</w:t>
            </w:r>
            <w:r>
              <w:rPr>
                <w:rFonts w:hint="eastAsia"/>
                <w:lang w:eastAsia="zh-CN"/>
              </w:rPr>
              <w:t>）</w:t>
            </w:r>
          </w:p>
        </w:tc>
      </w:tr>
      <w:tr>
        <w:trPr>
          <w:jc w:val="center"/>
        </w:trPr>
        <w:tc>
          <w:tcPr>
            <w:tcW w:w="1559" w:type="dxa"/>
          </w:tcPr>
          <w:p>
            <w:pPr>
              <w:pStyle w:val="000090"/>
              <w:jc w:val="center"/>
              <w:rPr>
                <w:lang w:eastAsia="zh-CN"/>
              </w:rPr>
            </w:pPr>
            <w:r>
              <w:rPr>
                <w:lang w:eastAsia="zh-CN"/>
              </w:rPr>
              <w:t>D1</w:t>
            </w:r>
          </w:p>
        </w:tc>
        <w:tc>
          <w:tcPr>
            <w:tcW w:w="6233" w:type="dxa"/>
          </w:tcPr>
          <w:p>
            <w:pPr>
              <w:pStyle w:val="000090"/>
              <w:jc w:val="center"/>
              <w:rPr>
                <w:lang w:eastAsia="zh-CN"/>
              </w:rPr>
            </w:pPr>
            <w:r>
              <w:rPr>
                <w:rFonts w:hint="eastAsia"/>
                <w:lang w:eastAsia="zh-CN"/>
              </w:rPr>
              <w:t>脉冲输出端口（支持</w:t>
            </w:r>
            <w:r>
              <w:rPr>
                <w:lang w:eastAsia="zh-CN"/>
              </w:rPr>
              <w:t xml:space="preserve"> Y0-Y3</w:t>
            </w:r>
            <w:r>
              <w:rPr>
                <w:rFonts w:hint="eastAsia"/>
                <w:lang w:eastAsia="zh-CN"/>
              </w:rPr>
              <w:t>，部分机型支持</w:t>
            </w:r>
            <w:r>
              <w:rPr>
                <w:lang w:eastAsia="zh-CN"/>
              </w:rPr>
              <w:t>Y0-Y7,200K</w:t>
            </w:r>
            <w:r>
              <w:rPr>
                <w:rFonts w:hint="eastAsia"/>
                <w:lang w:eastAsia="zh-CN"/>
              </w:rPr>
              <w:t>）</w:t>
            </w:r>
          </w:p>
        </w:tc>
      </w:tr>
      <w:tr>
        <w:trPr>
          <w:jc w:val="center"/>
        </w:trPr>
        <w:tc>
          <w:tcPr>
            <w:tcW w:w="1559" w:type="dxa"/>
          </w:tcPr>
          <w:p>
            <w:pPr>
              <w:pStyle w:val="000090"/>
              <w:jc w:val="center"/>
              <w:rPr>
                <w:lang w:eastAsia="zh-CN"/>
              </w:rPr>
            </w:pPr>
            <w:r>
              <w:rPr>
                <w:lang w:eastAsia="zh-CN"/>
              </w:rPr>
              <w:t>D2</w:t>
            </w:r>
          </w:p>
        </w:tc>
        <w:tc>
          <w:tcPr>
            <w:tcW w:w="6233" w:type="dxa"/>
          </w:tcPr>
          <w:p>
            <w:pPr>
              <w:pStyle w:val="000090"/>
              <w:jc w:val="center"/>
              <w:rPr>
                <w:lang w:eastAsia="zh-CN"/>
              </w:rPr>
            </w:pPr>
            <w:r>
              <w:rPr>
                <w:rFonts w:hint="eastAsia"/>
                <w:lang w:eastAsia="zh-CN"/>
              </w:rPr>
              <w:t>方向信号输出端口</w:t>
            </w:r>
          </w:p>
        </w:tc>
      </w:tr>
    </w:tbl>
    <w:p>
      <w:pPr>
        <w:pStyle w:val="0000a7"/>
        <w:rPr>
          <w:rFonts w:hint="eastAsia"/>
          <w:lang w:bidi="ar"/>
        </w:rPr>
      </w:pPr>
      <w:r>
        <w:rPr>
          <w:rFonts w:hint="eastAsia"/>
          <w:lang w:bidi="ar"/>
        </w:rPr>
        <w:t xml:space="preserve">表4-17 </w:t>
      </w:r>
      <w:r>
        <w:rPr>
          <w:rFonts w:hint="eastAsia"/>
        </w:rPr>
        <w:t>DRVI指令操作数</w:t>
      </w:r>
    </w:p>
    <w:p>
      <w:pPr>
        <w:ind w:firstLine="480"/>
        <w:rPr>
          <w:lang w:eastAsia="zh-CN" w:bidi="ar"/>
        </w:rPr>
      </w:pPr>
      <w:r>
        <w:rPr>
          <w:rFonts w:hint="eastAsia"/>
          <w:lang w:eastAsia="zh-CN" w:bidi="ar"/>
        </w:rPr>
        <w:t>（4）</w:t>
      </w:r>
      <w:r>
        <w:rPr>
          <w:rFonts w:hint="eastAsia"/>
          <w:lang w:bidi="ar"/>
        </w:rPr>
        <w:t>功能说明</w:t>
      </w:r>
    </w:p>
    <w:p>
      <w:pPr>
        <w:pStyle w:val="00008e"/>
        <w:numPr>
          <w:ilvl w:val="0"/>
          <w:numId w:val="16"/>
        </w:numPr>
        <w:ind w:firstLineChars="0"/>
        <w:rPr>
          <w:lang w:eastAsia="zh-CN"/>
        </w:rPr>
      </w:pPr>
      <w:r>
        <w:rPr>
          <w:rFonts w:hint="eastAsia"/>
          <w:lang w:eastAsia="zh-CN"/>
        </w:rPr>
        <w:t>以当前位置为基准，按设定的脉冲数做增量移动，移动方向由脉冲数的正负决定。</w:t>
      </w:r>
    </w:p>
    <w:p>
      <w:pPr>
        <w:pStyle w:val="00008e"/>
        <w:numPr>
          <w:ilvl w:val="0"/>
          <w:numId w:val="16"/>
        </w:numPr>
        <w:ind w:firstLineChars="0"/>
        <w:rPr>
          <w:lang w:eastAsia="zh-CN"/>
        </w:rPr>
      </w:pPr>
      <w:r>
        <w:rPr>
          <w:rFonts w:hint="eastAsia"/>
          <w:lang w:eastAsia="zh-CN"/>
        </w:rPr>
        <w:t>自带加减速过程，可通过系统寄存器设置加减速时间，运行平稳无冲击。</w:t>
      </w:r>
    </w:p>
    <w:p>
      <w:pPr>
        <w:ind w:firstLine="480"/>
        <w:rPr>
          <w:lang w:eastAsia="zh-CN" w:bidi="ar"/>
        </w:rPr>
      </w:pPr>
      <w:r>
        <w:rPr>
          <w:rFonts w:hint="eastAsia"/>
          <w:lang w:eastAsia="zh-CN" w:bidi="ar"/>
        </w:rPr>
        <w:t>（5）</w:t>
      </w:r>
      <w:r>
        <w:rPr>
          <w:rFonts w:hint="eastAsia"/>
          <w:lang w:bidi="ar"/>
        </w:rPr>
        <w:t>关键特性</w:t>
      </w:r>
    </w:p>
    <w:p>
      <w:pPr>
        <w:pStyle w:val="00008e"/>
        <w:numPr>
          <w:ilvl w:val="0"/>
          <w:numId w:val="17"/>
        </w:numPr>
        <w:ind w:firstLineChars="0"/>
        <w:rPr>
          <w:lang w:eastAsia="zh-CN"/>
        </w:rPr>
      </w:pPr>
      <w:r>
        <w:rPr>
          <w:rFonts w:hint="eastAsia"/>
          <w:lang w:eastAsia="zh-CN"/>
        </w:rPr>
        <w:t>脉冲数范围：-99999999 ~ +99999999，正负分别对应反转 / 正转。</w:t>
      </w:r>
    </w:p>
    <w:p>
      <w:pPr>
        <w:pStyle w:val="00008e"/>
        <w:numPr>
          <w:ilvl w:val="0"/>
          <w:numId w:val="17"/>
        </w:numPr>
        <w:ind w:firstLineChars="0"/>
        <w:rPr>
          <w:lang w:eastAsia="zh-CN"/>
        </w:rPr>
      </w:pPr>
      <w:r>
        <w:rPr>
          <w:rFonts w:hint="eastAsia"/>
          <w:lang w:eastAsia="zh-CN"/>
        </w:rPr>
        <w:t>指令执行完成后，M8029自动置 ON。</w:t>
      </w:r>
    </w:p>
    <w:p>
      <w:pPr>
        <w:ind w:firstLine="480"/>
        <w:rPr>
          <w:lang w:eastAsia="zh-CN"/>
        </w:rPr>
      </w:pPr>
      <w:r>
        <w:rPr>
          <w:rFonts w:hint="eastAsia"/>
          <w:lang w:eastAsia="zh-CN"/>
        </w:rPr>
        <w:t>（6）程序示例</w:t>
      </w:r>
    </w:p>
    <w:p>
      <w:pPr>
        <w:ind w:firstLine="480"/>
        <w:rPr>
          <w:lang w:eastAsia="zh-CN"/>
        </w:rPr>
      </w:pPr>
      <w:r>
        <w:rPr>
          <w:lang w:eastAsia="zh-CN"/>
        </w:rPr>
        <w:t>假设使用 Y0 作为脉冲输出端，Y1 作为方向信号输出端，要求电机以 20 kHz 的速度向正方向相对移动 10000 个脉冲。</w:t>
      </w:r>
    </w:p>
    <w:p>
      <w:pPr>
        <w:ind w:firstLine="960" w:firstLineChars="400"/>
        <w:rPr>
          <w:lang w:eastAsia="zh-CN"/>
        </w:rPr>
      </w:pPr>
      <w:bookmarkStart w:id="65" w:name="OLE_LINK4"/>
      <w:r>
        <w:rPr>
          <w:lang w:eastAsia="zh-CN"/>
        </w:rPr>
        <w:t>X0</w:t>
      </w:r>
    </w:p>
    <w:p>
      <w:pPr>
        <w:ind w:firstLine="480"/>
        <w:rPr>
          <w:lang w:eastAsia="zh-CN"/>
        </w:rPr>
      </w:pPr>
      <w:r>
        <w:rPr>
          <w:rFonts w:hint="eastAsia"/>
          <w:lang w:eastAsia="zh-CN"/>
        </w:rPr>
        <w:t>──|      |────────────[ DRVI   K10000   K20000   Y0   Y1 ]</w:t>
      </w:r>
    </w:p>
    <w:p>
      <w:pPr>
        <w:ind w:firstLine="480"/>
        <w:rPr>
          <w:lang w:eastAsia="zh-CN"/>
        </w:rPr>
      </w:pPr>
      <w:bookmarkEnd w:id="65"/>
      <w:r>
        <w:rPr>
          <w:lang w:eastAsia="zh-CN"/>
        </w:rPr>
        <w:t>说明：当 X0 接通后，PLC 从当前位置开始，以 20 kHz 的频率从 Y0 输出 10000 个脉冲。</w:t>
      </w:r>
    </w:p>
    <w:p>
      <w:pPr>
        <w:ind w:firstLine="480"/>
        <w:rPr>
          <w:lang w:eastAsia="zh-CN"/>
        </w:rPr>
      </w:pPr>
      <w:r>
        <w:rPr>
          <w:lang w:eastAsia="zh-CN"/>
        </w:rPr>
        <w:t>由于移动脉冲数为正值，因此电机按照正方向运行。输出脉冲数达到 10000 后，定位自动结束，M8029 置 ON。</w:t>
      </w:r>
    </w:p>
    <w:p>
      <w:pPr>
        <w:ind w:firstLine="480"/>
        <w:rPr>
          <w:lang w:eastAsia="zh-CN"/>
        </w:rPr>
      </w:pPr>
    </w:p>
    <w:p>
      <w:pPr>
        <w:pStyle w:val="000081"/>
        <w:rPr>
          <w:lang w:eastAsia="zh-CN"/>
        </w:rPr>
      </w:pPr>
      <w:bookmarkStart w:id="66" w:name="_Toc238033510"/>
      <w:r>
        <w:rPr>
          <w:rFonts w:hint="eastAsia"/>
          <w:lang w:eastAsia="zh-CN"/>
        </w:rPr>
        <w:t>4.4.2 绝对定位 DRVA</w:t>
      </w:r>
      <w:bookmarkEnd w:id="66"/>
    </w:p>
    <w:p>
      <w:pPr>
        <w:ind w:firstLine="480"/>
        <w:rPr>
          <w:lang w:eastAsia="zh-CN"/>
        </w:rPr>
      </w:pPr>
      <w:r>
        <w:rPr>
          <w:lang w:eastAsia="zh-CN"/>
        </w:rPr>
        <w:t>（1）功能</w:t>
      </w:r>
    </w:p>
    <w:p>
      <w:pPr>
        <w:ind w:firstLine="480"/>
        <w:rPr>
          <w:lang w:eastAsia="zh-CN"/>
        </w:rPr>
      </w:pPr>
      <w:r>
        <w:rPr>
          <w:lang w:eastAsia="zh-CN"/>
        </w:rPr>
        <w:t>DRVA 指令用于执行绝对位置定位。</w:t>
      </w:r>
    </w:p>
    <w:p>
      <w:pPr>
        <w:ind w:firstLine="480"/>
        <w:rPr>
          <w:lang w:eastAsia="zh-CN"/>
        </w:rPr>
      </w:pPr>
      <w:r>
        <w:rPr>
          <w:lang w:eastAsia="zh-CN"/>
        </w:rPr>
        <w:t>指令中的位置参数表示目标绝对坐标，PLC根据当前所在位置与目标位置之间的差值确定实际移动方向及需要输出的脉冲数量。</w:t>
      </w:r>
    </w:p>
    <w:p>
      <w:pPr>
        <w:ind w:firstLine="480"/>
        <w:rPr>
          <w:lang w:eastAsia="zh-CN"/>
        </w:rPr>
      </w:pPr>
      <w:r>
        <w:rPr>
          <w:rFonts w:hint="eastAsia"/>
          <w:lang w:eastAsia="zh-CN"/>
        </w:rPr>
        <w:t>（2）指令格式</w:t>
      </w:r>
    </w:p>
    <w:p>
      <w:pPr>
        <w:ind w:firstLine="960" w:firstLineChars="400"/>
        <w:rPr/>
      </w:pPr>
      <w:r>
        <w:rPr>
          <w:rFonts w:hint="eastAsia"/>
        </w:rPr>
        <w:t>DRVA</w:t>
      </w:r>
      <w:r>
        <w:rPr>
          <w:rFonts w:hint="eastAsia"/>
          <w:lang w:eastAsia="zh-CN"/>
        </w:rPr>
        <w:t xml:space="preserve">    </w:t>
      </w:r>
      <w:r>
        <w:rPr>
          <w:rFonts w:hint="eastAsia"/>
        </w:rPr>
        <w:t xml:space="preserve"> S1</w:t>
      </w:r>
      <w:r>
        <w:rPr>
          <w:rFonts w:hint="eastAsia"/>
          <w:lang w:eastAsia="zh-CN"/>
        </w:rPr>
        <w:t xml:space="preserve">    </w:t>
      </w:r>
      <w:r>
        <w:rPr>
          <w:rFonts w:hint="eastAsia"/>
        </w:rPr>
        <w:t xml:space="preserve"> S2 </w:t>
      </w:r>
      <w:r>
        <w:rPr>
          <w:rFonts w:hint="eastAsia"/>
          <w:lang w:eastAsia="zh-CN"/>
        </w:rPr>
        <w:t xml:space="preserve">    </w:t>
      </w:r>
      <w:r>
        <w:rPr>
          <w:rFonts w:hint="eastAsia"/>
        </w:rPr>
        <w:t xml:space="preserve">D1 </w:t>
      </w:r>
      <w:r>
        <w:rPr>
          <w:rFonts w:hint="eastAsia"/>
          <w:lang w:eastAsia="zh-CN"/>
        </w:rPr>
        <w:t xml:space="preserve">    </w:t>
      </w:r>
      <w:r>
        <w:rPr>
          <w:rFonts w:hint="eastAsia"/>
        </w:rPr>
        <w:t>D2</w:t>
      </w:r>
    </w:p>
    <w:p>
      <w:pPr>
        <w:ind w:firstLine="480"/>
        <w:rPr>
          <w:lang w:eastAsia="zh-CN"/>
        </w:rPr>
      </w:pPr>
      <w:r>
        <w:rPr>
          <w:rFonts w:hint="eastAsia"/>
          <w:lang w:eastAsia="zh-CN"/>
        </w:rPr>
        <w:t>（3）操作数说明</w:t>
      </w:r>
    </w:p>
    <w:tbl>
      <w:tblPr>
        <w:tblStyle w:val="00008f"/>
        <w:tblW w:w="0" w:type="auto"/>
        <w:jc w:val="center"/>
        <w:tblLook w:firstRow="true" w:lastRow="false" w:firstColumn="true" w:lastColumn="false" w:noHBand="false" w:noVBand="true" w:val="04A0"/>
      </w:tblPr>
      <w:tblGrid>
        <w:gridCol w:w="1696"/>
        <w:gridCol w:w="6379"/>
      </w:tblGrid>
      <w:tr>
        <w:trPr>
          <w:jc w:val="center"/>
        </w:trPr>
        <w:tc>
          <w:tcPr>
            <w:tcW w:w="1696" w:type="dxa"/>
            <w:shd w:val="clear" w:color="auto" w:fill="9CC2E5" w:themeFill="accent5" w:themeFillTint="99"/>
          </w:tcPr>
          <w:p>
            <w:pPr>
              <w:pStyle w:val="000090"/>
              <w:jc w:val="center"/>
              <w:rPr>
                <w:lang w:eastAsia="zh-CN"/>
              </w:rPr>
            </w:pPr>
            <w:r>
              <w:rPr>
                <w:rFonts w:hint="eastAsia"/>
                <w:lang w:eastAsia="zh-CN"/>
              </w:rPr>
              <w:t>操作数</w:t>
            </w:r>
          </w:p>
        </w:tc>
        <w:tc>
          <w:tcPr>
            <w:tcW w:w="6379" w:type="dxa"/>
            <w:shd w:val="clear" w:color="auto" w:fill="9CC2E5" w:themeFill="accent5" w:themeFillTint="99"/>
          </w:tcPr>
          <w:p>
            <w:pPr>
              <w:pStyle w:val="000090"/>
              <w:jc w:val="center"/>
              <w:rPr>
                <w:lang w:eastAsia="zh-CN"/>
              </w:rPr>
            </w:pPr>
            <w:r>
              <w:rPr>
                <w:rFonts w:hint="eastAsia"/>
                <w:lang w:eastAsia="zh-CN"/>
              </w:rPr>
              <w:t>功能</w:t>
            </w:r>
          </w:p>
        </w:tc>
      </w:tr>
      <w:tr>
        <w:trPr>
          <w:jc w:val="center"/>
        </w:trPr>
        <w:tc>
          <w:tcPr>
            <w:tcW w:w="1696" w:type="dxa"/>
          </w:tcPr>
          <w:p>
            <w:pPr>
              <w:pStyle w:val="000090"/>
              <w:jc w:val="center"/>
              <w:rPr>
                <w:lang w:eastAsia="zh-CN"/>
              </w:rPr>
            </w:pPr>
            <w:r>
              <w:rPr>
                <w:lang w:eastAsia="zh-CN"/>
              </w:rPr>
              <w:t>S1</w:t>
            </w:r>
          </w:p>
        </w:tc>
        <w:tc>
          <w:tcPr>
            <w:tcW w:w="6379" w:type="dxa"/>
          </w:tcPr>
          <w:p>
            <w:pPr>
              <w:pStyle w:val="000090"/>
              <w:jc w:val="center"/>
              <w:rPr>
                <w:lang w:eastAsia="zh-CN"/>
              </w:rPr>
            </w:pPr>
            <w:r>
              <w:rPr>
                <w:rFonts w:hint="eastAsia"/>
                <w:lang w:eastAsia="zh-CN"/>
              </w:rPr>
              <w:t>目标位置脉冲数（范围：</w:t>
            </w:r>
            <w:r>
              <w:rPr>
                <w:lang w:eastAsia="zh-CN"/>
              </w:rPr>
              <w:t>-99999999 ~ +99999999</w:t>
            </w:r>
            <w:r>
              <w:rPr>
                <w:rFonts w:hint="eastAsia"/>
                <w:lang w:eastAsia="zh-CN"/>
              </w:rPr>
              <w:t>）</w:t>
            </w:r>
          </w:p>
        </w:tc>
      </w:tr>
      <w:tr>
        <w:trPr>
          <w:jc w:val="center"/>
        </w:trPr>
        <w:tc>
          <w:tcPr>
            <w:tcW w:w="1696" w:type="dxa"/>
          </w:tcPr>
          <w:p>
            <w:pPr>
              <w:pStyle w:val="000090"/>
              <w:jc w:val="center"/>
              <w:rPr>
                <w:lang w:eastAsia="zh-CN"/>
              </w:rPr>
            </w:pPr>
            <w:r>
              <w:rPr>
                <w:lang w:eastAsia="zh-CN"/>
              </w:rPr>
              <w:t>S2</w:t>
            </w:r>
          </w:p>
        </w:tc>
        <w:tc>
          <w:tcPr>
            <w:tcW w:w="6379" w:type="dxa"/>
          </w:tcPr>
          <w:p>
            <w:pPr>
              <w:pStyle w:val="000090"/>
              <w:jc w:val="center"/>
              <w:rPr>
                <w:lang w:eastAsia="zh-CN"/>
              </w:rPr>
            </w:pPr>
            <w:r>
              <w:rPr>
                <w:rFonts w:hint="eastAsia"/>
                <w:lang w:eastAsia="zh-CN"/>
              </w:rPr>
              <w:t>输出脉冲频率（</w:t>
            </w:r>
            <w:r>
              <w:rPr>
                <w:lang w:eastAsia="zh-CN"/>
              </w:rPr>
              <w:t>Hz</w:t>
            </w:r>
            <w:r>
              <w:rPr>
                <w:rFonts w:hint="eastAsia"/>
                <w:lang w:eastAsia="zh-CN"/>
              </w:rPr>
              <w:t>）</w:t>
            </w:r>
          </w:p>
        </w:tc>
      </w:tr>
      <w:tr>
        <w:trPr>
          <w:jc w:val="center"/>
        </w:trPr>
        <w:tc>
          <w:tcPr>
            <w:tcW w:w="1696" w:type="dxa"/>
          </w:tcPr>
          <w:p>
            <w:pPr>
              <w:pStyle w:val="000090"/>
              <w:jc w:val="center"/>
              <w:rPr>
                <w:lang w:eastAsia="zh-CN"/>
              </w:rPr>
            </w:pPr>
            <w:r>
              <w:rPr>
                <w:lang w:eastAsia="zh-CN"/>
              </w:rPr>
              <w:t>D1</w:t>
            </w:r>
          </w:p>
        </w:tc>
        <w:tc>
          <w:tcPr>
            <w:tcW w:w="6379" w:type="dxa"/>
          </w:tcPr>
          <w:p>
            <w:pPr>
              <w:pStyle w:val="000090"/>
              <w:jc w:val="center"/>
              <w:rPr>
                <w:lang w:eastAsia="zh-CN"/>
              </w:rPr>
            </w:pPr>
            <w:r>
              <w:rPr>
                <w:rFonts w:hint="eastAsia"/>
                <w:lang w:eastAsia="zh-CN"/>
              </w:rPr>
              <w:t>脉冲输出端口（支持</w:t>
            </w:r>
            <w:r>
              <w:rPr>
                <w:lang w:eastAsia="zh-CN"/>
              </w:rPr>
              <w:t xml:space="preserve"> Y0-Y3</w:t>
            </w:r>
            <w:r>
              <w:rPr>
                <w:rFonts w:hint="eastAsia"/>
                <w:lang w:eastAsia="zh-CN"/>
              </w:rPr>
              <w:t>，部分机型支持</w:t>
            </w:r>
            <w:r>
              <w:rPr>
                <w:lang w:eastAsia="zh-CN"/>
              </w:rPr>
              <w:t>Y0-Y7</w:t>
            </w:r>
            <w:r>
              <w:rPr>
                <w:rFonts w:hint="eastAsia"/>
                <w:lang w:eastAsia="zh-CN"/>
              </w:rPr>
              <w:t>，</w:t>
            </w:r>
            <w:r>
              <w:rPr>
                <w:lang w:eastAsia="zh-CN"/>
              </w:rPr>
              <w:t>200K</w:t>
            </w:r>
            <w:r>
              <w:rPr>
                <w:rFonts w:hint="eastAsia"/>
                <w:lang w:eastAsia="zh-CN"/>
              </w:rPr>
              <w:t>）</w:t>
            </w:r>
          </w:p>
        </w:tc>
      </w:tr>
      <w:tr>
        <w:trPr>
          <w:jc w:val="center"/>
        </w:trPr>
        <w:tc>
          <w:tcPr>
            <w:tcW w:w="1696" w:type="dxa"/>
          </w:tcPr>
          <w:p>
            <w:pPr>
              <w:pStyle w:val="000090"/>
              <w:jc w:val="center"/>
              <w:rPr>
                <w:lang w:eastAsia="zh-CN"/>
              </w:rPr>
            </w:pPr>
            <w:r>
              <w:rPr>
                <w:lang w:eastAsia="zh-CN"/>
              </w:rPr>
              <w:t>D2</w:t>
            </w:r>
          </w:p>
        </w:tc>
        <w:tc>
          <w:tcPr>
            <w:tcW w:w="6379" w:type="dxa"/>
          </w:tcPr>
          <w:p>
            <w:pPr>
              <w:pStyle w:val="000090"/>
              <w:jc w:val="center"/>
              <w:rPr>
                <w:lang w:eastAsia="zh-CN"/>
              </w:rPr>
            </w:pPr>
            <w:r>
              <w:rPr>
                <w:rFonts w:hint="eastAsia"/>
                <w:lang w:eastAsia="zh-CN"/>
              </w:rPr>
              <w:t>方向信号输出端口</w:t>
            </w:r>
          </w:p>
        </w:tc>
      </w:tr>
    </w:tbl>
    <w:p>
      <w:pPr>
        <w:pStyle w:val="0000a7"/>
        <w:rPr>
          <w:rFonts w:hint="eastAsia"/>
          <w:lang w:bidi="ar"/>
        </w:rPr>
      </w:pPr>
      <w:r>
        <w:rPr>
          <w:rFonts w:hint="eastAsia"/>
          <w:lang w:bidi="ar"/>
        </w:rPr>
        <w:t xml:space="preserve">表4-18 </w:t>
      </w:r>
      <w:r>
        <w:rPr>
          <w:rFonts w:hint="eastAsia"/>
        </w:rPr>
        <w:t>DRVA指令操作数</w:t>
      </w:r>
    </w:p>
    <w:p>
      <w:pPr>
        <w:ind w:firstLine="480"/>
        <w:rPr>
          <w:lang w:eastAsia="zh-CN"/>
        </w:rPr>
      </w:pPr>
      <w:r>
        <w:rPr>
          <w:rFonts w:hint="eastAsia"/>
          <w:lang w:eastAsia="zh-CN"/>
        </w:rPr>
        <w:t>（4）功能说明</w:t>
      </w:r>
    </w:p>
    <w:p>
      <w:pPr>
        <w:pStyle w:val="00008e"/>
        <w:numPr>
          <w:ilvl w:val="0"/>
          <w:numId w:val="18"/>
        </w:numPr>
        <w:ind w:firstLineChars="0"/>
        <w:rPr>
          <w:lang w:eastAsia="zh-CN"/>
        </w:rPr>
      </w:pPr>
      <w:r>
        <w:rPr>
          <w:rFonts w:hint="eastAsia"/>
          <w:lang w:eastAsia="zh-CN"/>
        </w:rPr>
        <w:t>以机械原点（由</w:t>
      </w:r>
      <w:r>
        <w:rPr>
          <w:lang w:eastAsia="zh-CN"/>
        </w:rPr>
        <w:t xml:space="preserve"> ZRN </w:t>
      </w:r>
      <w:r>
        <w:rPr>
          <w:rFonts w:hint="eastAsia"/>
          <w:lang w:eastAsia="zh-CN"/>
        </w:rPr>
        <w:t>指令建立）为基准，移动到指定的绝对坐标位置。</w:t>
      </w:r>
    </w:p>
    <w:p>
      <w:pPr>
        <w:pStyle w:val="00008e"/>
        <w:numPr>
          <w:ilvl w:val="0"/>
          <w:numId w:val="18"/>
        </w:numPr>
        <w:ind w:firstLineChars="0"/>
        <w:rPr>
          <w:lang w:eastAsia="zh-CN"/>
        </w:rPr>
      </w:pPr>
      <w:r>
        <w:rPr>
          <w:rFonts w:hint="eastAsia"/>
          <w:lang w:eastAsia="zh-CN"/>
        </w:rPr>
        <w:t>会自动计算当前位置与目标位置的差值，自动判断移动方向，无需手动控制方向。</w:t>
      </w:r>
    </w:p>
    <w:p>
      <w:pPr>
        <w:ind w:firstLine="480"/>
        <w:rPr>
          <w:lang w:eastAsia="zh-CN"/>
        </w:rPr>
      </w:pPr>
      <w:r>
        <w:rPr>
          <w:rFonts w:hint="eastAsia"/>
          <w:lang w:eastAsia="zh-CN"/>
        </w:rPr>
        <w:t>（5）关键特性</w:t>
      </w:r>
    </w:p>
    <w:p>
      <w:pPr>
        <w:pStyle w:val="00008e"/>
        <w:numPr>
          <w:ilvl w:val="0"/>
          <w:numId w:val="19"/>
        </w:numPr>
        <w:ind w:firstLineChars="0"/>
        <w:rPr>
          <w:lang w:eastAsia="zh-CN"/>
        </w:rPr>
      </w:pPr>
      <w:r>
        <w:rPr>
          <w:rFonts w:hint="eastAsia"/>
          <w:lang w:eastAsia="zh-CN"/>
        </w:rPr>
        <w:t>目标位置范围：</w:t>
      </w:r>
      <w:r>
        <w:rPr>
          <w:lang w:eastAsia="zh-CN"/>
        </w:rPr>
        <w:t>-99999999 ~ +99999999</w:t>
      </w:r>
      <w:r>
        <w:rPr>
          <w:rFonts w:hint="eastAsia"/>
          <w:lang w:eastAsia="zh-CN"/>
        </w:rPr>
        <w:t>，对应坐标系的正负方向。</w:t>
      </w:r>
    </w:p>
    <w:p>
      <w:pPr>
        <w:pStyle w:val="00008e"/>
        <w:numPr>
          <w:ilvl w:val="0"/>
          <w:numId w:val="19"/>
        </w:numPr>
        <w:ind w:firstLineChars="0"/>
        <w:rPr>
          <w:lang w:eastAsia="zh-CN"/>
        </w:rPr>
      </w:pPr>
      <w:r>
        <w:rPr>
          <w:rFonts w:hint="eastAsia"/>
          <w:lang w:eastAsia="zh-CN"/>
        </w:rPr>
        <w:t>自带加减速控制，运行平稳；执行完成后</w:t>
      </w:r>
      <w:r>
        <w:rPr>
          <w:lang w:eastAsia="zh-CN"/>
        </w:rPr>
        <w:t>M8029</w:t>
      </w:r>
      <w:r>
        <w:rPr>
          <w:rFonts w:hint="eastAsia"/>
          <w:lang w:eastAsia="zh-CN"/>
        </w:rPr>
        <w:t>自动置</w:t>
      </w:r>
      <w:r>
        <w:rPr>
          <w:lang w:eastAsia="zh-CN"/>
        </w:rPr>
        <w:t xml:space="preserve"> ON</w:t>
      </w:r>
      <w:r>
        <w:rPr>
          <w:rFonts w:hint="eastAsia"/>
          <w:lang w:eastAsia="zh-CN"/>
        </w:rPr>
        <w:t>。</w:t>
      </w:r>
    </w:p>
    <w:p>
      <w:pPr>
        <w:ind w:firstLine="480"/>
        <w:rPr>
          <w:lang w:eastAsia="zh-CN"/>
        </w:rPr>
      </w:pPr>
      <w:r>
        <w:rPr>
          <w:rFonts w:hint="eastAsia"/>
          <w:lang w:eastAsia="zh-CN"/>
        </w:rPr>
        <w:t>（6）程序示例</w:t>
      </w:r>
    </w:p>
    <w:p>
      <w:pPr>
        <w:ind w:firstLine="480"/>
        <w:rPr>
          <w:lang w:eastAsia="zh-CN"/>
        </w:rPr>
      </w:pPr>
      <w:r>
        <w:rPr>
          <w:lang w:eastAsia="zh-CN"/>
        </w:rPr>
        <w:t>假设</w:t>
      </w:r>
      <w:r>
        <w:rPr>
          <w:rFonts w:hint="eastAsia"/>
          <w:lang w:eastAsia="zh-CN"/>
        </w:rPr>
        <w:t>：</w:t>
      </w:r>
      <w:r>
        <w:rPr>
          <w:lang w:eastAsia="zh-CN"/>
        </w:rPr>
        <w:t>已经执行原点回归并建立坐标系，当前位置为 0。</w:t>
      </w:r>
    </w:p>
    <w:p>
      <w:pPr>
        <w:ind w:firstLine="480"/>
        <w:rPr>
          <w:lang w:eastAsia="zh-CN"/>
        </w:rPr>
      </w:pPr>
      <w:r>
        <w:rPr>
          <w:lang w:eastAsia="zh-CN"/>
        </w:rPr>
        <w:t>使用 Y0 作为脉冲输出端，Y1 作为方向信号输出端，要求电机以 20 kHz 的速度运行到绝对位置 10000 pulse。</w:t>
      </w:r>
    </w:p>
    <w:p>
      <w:pPr>
        <w:ind w:firstLine="960" w:firstLineChars="400"/>
        <w:rPr>
          <w:lang w:eastAsia="zh-CN"/>
        </w:rPr>
      </w:pPr>
      <w:r>
        <w:rPr>
          <w:lang w:eastAsia="zh-CN"/>
        </w:rPr>
        <w:t>X</w:t>
      </w:r>
      <w:r>
        <w:rPr>
          <w:rFonts w:hint="eastAsia"/>
          <w:lang w:eastAsia="zh-CN"/>
        </w:rPr>
        <w:t>1</w:t>
      </w:r>
    </w:p>
    <w:p>
      <w:pPr>
        <w:ind w:firstLine="480"/>
        <w:rPr>
          <w:lang w:eastAsia="zh-CN"/>
        </w:rPr>
      </w:pPr>
      <w:r>
        <w:rPr>
          <w:rFonts w:hint="eastAsia"/>
          <w:lang w:eastAsia="zh-CN"/>
        </w:rPr>
        <w:t>──|      |────────────[ DRVA   K10000   K20000   Y0   Y1 ]</w:t>
      </w:r>
    </w:p>
    <w:p>
      <w:pPr>
        <w:ind w:firstLine="480"/>
        <w:rPr>
          <w:lang w:eastAsia="zh-CN"/>
        </w:rPr>
      </w:pPr>
      <w:r>
        <w:rPr>
          <w:rFonts w:hint="eastAsia"/>
          <w:lang w:eastAsia="zh-CN"/>
        </w:rPr>
        <w:t>说明：</w:t>
      </w:r>
      <w:r>
        <w:rPr>
          <w:lang w:eastAsia="zh-CN"/>
        </w:rPr>
        <w:t>当X1接通后，PLC根据当前实际位置与目标位置间的差值自动计算需要输出的脉冲数量和运行方向。</w:t>
      </w:r>
    </w:p>
    <w:p>
      <w:pPr>
        <w:ind w:firstLine="480"/>
        <w:rPr>
          <w:lang w:eastAsia="zh-CN"/>
        </w:rPr>
      </w:pPr>
      <w:r>
        <w:rPr>
          <w:rFonts w:hint="eastAsia"/>
          <w:lang w:eastAsia="zh-CN"/>
        </w:rPr>
        <w:t>注意：</w:t>
      </w:r>
      <w:r>
        <w:rPr>
          <w:lang w:eastAsia="zh-CN"/>
        </w:rPr>
        <w:t>DRVA 中 S1 表示的是需要到达的绝对坐标位置，而不是本次需要移动的脉冲数量</w:t>
      </w:r>
      <w:r>
        <w:rPr>
          <w:rFonts w:hint="eastAsia"/>
          <w:lang w:eastAsia="zh-CN"/>
        </w:rPr>
        <w:t>。因此，</w:t>
      </w:r>
      <w:r>
        <w:rPr>
          <w:lang w:eastAsia="zh-CN"/>
        </w:rPr>
        <w:t>使用 DRVA 进行绝对定位前，应首先通过 ZRN 等方式建立正确的位置坐标基准。</w:t>
      </w:r>
    </w:p>
    <w:p>
      <w:pPr>
        <w:pStyle w:val="000081"/>
        <w:rPr>
          <w:lang w:eastAsia="zh-CN"/>
        </w:rPr>
      </w:pPr>
      <w:bookmarkStart w:id="67" w:name="_Toc238033511"/>
      <w:r>
        <w:rPr>
          <w:rFonts w:hint="eastAsia"/>
          <w:lang w:eastAsia="zh-CN"/>
        </w:rPr>
        <w:t>4.4.3 双字相对定位 DDRVI</w:t>
      </w:r>
      <w:bookmarkEnd w:id="67"/>
    </w:p>
    <w:p>
      <w:pPr>
        <w:ind w:firstLine="480"/>
        <w:rPr>
          <w:lang w:eastAsia="zh-CN"/>
        </w:rPr>
      </w:pPr>
      <w:r>
        <w:rPr>
          <w:rFonts w:hint="eastAsia"/>
          <w:lang w:eastAsia="zh-CN"/>
        </w:rPr>
        <w:t>（1）功能</w:t>
      </w:r>
    </w:p>
    <w:p>
      <w:pPr>
        <w:ind w:firstLine="480"/>
        <w:rPr>
          <w:lang w:eastAsia="zh-CN"/>
        </w:rPr>
      </w:pPr>
      <w:r>
        <w:rPr>
          <w:lang w:eastAsia="zh-CN"/>
        </w:rPr>
        <w:t>DDRVI 指令用于执行 32 位相对定位。</w:t>
      </w:r>
    </w:p>
    <w:p>
      <w:pPr>
        <w:ind w:firstLine="480"/>
        <w:rPr>
          <w:lang w:eastAsia="zh-CN"/>
        </w:rPr>
      </w:pPr>
      <w:r>
        <w:rPr>
          <w:lang w:eastAsia="zh-CN"/>
        </w:rPr>
        <w:t>其基本功能与 DRVI 相同，均以当前位置作为起点移动指定距离。区别在于 DDRVI 使用双字数据表示位置参数，可设置更大的脉冲移动量，适用于行程较长或位置分辨率较高的定位系统。</w:t>
      </w:r>
    </w:p>
    <w:p>
      <w:pPr>
        <w:ind w:firstLine="480"/>
        <w:rPr>
          <w:lang w:eastAsia="zh-CN"/>
        </w:rPr>
      </w:pPr>
      <w:r>
        <w:rPr>
          <w:lang w:eastAsia="zh-CN"/>
        </w:rPr>
        <w:t>（2）数据说明</w:t>
      </w:r>
    </w:p>
    <w:p>
      <w:pPr>
        <w:ind w:firstLine="480"/>
        <w:rPr>
          <w:lang w:eastAsia="zh-CN"/>
        </w:rPr>
      </w:pPr>
      <w:r>
        <w:rPr>
          <w:lang w:eastAsia="zh-CN"/>
        </w:rPr>
        <w:t>双字数据由连续两个数据寄存器组成。</w:t>
      </w:r>
    </w:p>
    <w:p>
      <w:pPr>
        <w:ind w:firstLine="480"/>
        <w:rPr>
          <w:lang w:eastAsia="zh-CN"/>
        </w:rPr>
      </w:pPr>
      <w:r>
        <w:rPr>
          <w:lang w:eastAsia="zh-CN"/>
        </w:rPr>
        <w:t>例如以 D100 作为双字位置参数时：</w:t>
      </w:r>
    </w:p>
    <w:p>
      <w:pPr>
        <w:ind w:left="480" w:leftChars="200" w:firstLine="480"/>
        <w:rPr>
          <w:lang w:eastAsia="zh-CN"/>
        </w:rPr>
      </w:pPr>
      <w:r>
        <w:rPr>
          <w:lang w:eastAsia="zh-CN"/>
        </w:rPr>
        <w:t>D100：低 16 位；</w:t>
      </w:r>
    </w:p>
    <w:p>
      <w:pPr>
        <w:ind w:left="480" w:leftChars="200" w:firstLine="480"/>
        <w:rPr>
          <w:lang w:eastAsia="zh-CN"/>
        </w:rPr>
      </w:pPr>
      <w:r>
        <w:rPr>
          <w:lang w:eastAsia="zh-CN"/>
        </w:rPr>
        <w:t>D101：高 16 位。</w:t>
      </w:r>
    </w:p>
    <w:p>
      <w:pPr>
        <w:ind w:firstLine="480"/>
        <w:rPr>
          <w:lang w:eastAsia="zh-CN"/>
        </w:rPr>
      </w:pPr>
      <w:r>
        <w:rPr>
          <w:lang w:eastAsia="zh-CN"/>
        </w:rPr>
        <w:t>两个寄存器共同组成一个 32 位有符号数据。</w:t>
      </w:r>
    </w:p>
    <w:p>
      <w:pPr>
        <w:ind w:firstLine="480"/>
        <w:rPr>
          <w:lang w:eastAsia="zh-CN"/>
        </w:rPr>
      </w:pPr>
      <w:r>
        <w:rPr>
          <w:lang w:eastAsia="zh-CN"/>
        </w:rPr>
        <w:t>（3）执行说明</w:t>
      </w:r>
    </w:p>
    <w:p>
      <w:pPr>
        <w:ind w:firstLine="480"/>
        <w:rPr>
          <w:lang w:eastAsia="zh-CN"/>
        </w:rPr>
      </w:pPr>
      <w:r>
        <w:rPr>
          <w:lang w:eastAsia="zh-CN"/>
        </w:rPr>
        <w:t>DDRVI 的定位过程与 DRVI 相同：</w:t>
      </w:r>
    </w:p>
    <w:p>
      <w:pPr>
        <w:pStyle w:val="00008e"/>
        <w:numPr>
          <w:ilvl w:val="0"/>
          <w:numId w:val="20"/>
        </w:numPr>
        <w:ind w:firstLineChars="0"/>
        <w:rPr>
          <w:lang w:eastAsia="zh-CN"/>
        </w:rPr>
      </w:pPr>
      <w:r>
        <w:rPr>
          <w:lang w:eastAsia="zh-CN"/>
        </w:rPr>
        <w:t>以当前位置作为定位起点；</w:t>
      </w:r>
    </w:p>
    <w:p>
      <w:pPr>
        <w:pStyle w:val="00008e"/>
        <w:numPr>
          <w:ilvl w:val="0"/>
          <w:numId w:val="20"/>
        </w:numPr>
        <w:ind w:firstLineChars="0"/>
        <w:rPr>
          <w:lang w:eastAsia="zh-CN"/>
        </w:rPr>
      </w:pPr>
      <w:r>
        <w:rPr>
          <w:lang w:eastAsia="zh-CN"/>
        </w:rPr>
        <w:t>根据设定移动量的正负确定运行方向；</w:t>
      </w:r>
    </w:p>
    <w:p>
      <w:pPr>
        <w:pStyle w:val="00008e"/>
        <w:numPr>
          <w:ilvl w:val="0"/>
          <w:numId w:val="20"/>
        </w:numPr>
        <w:ind w:firstLineChars="0"/>
        <w:rPr>
          <w:lang w:eastAsia="zh-CN"/>
        </w:rPr>
      </w:pPr>
      <w:r>
        <w:rPr>
          <w:lang w:eastAsia="zh-CN"/>
        </w:rPr>
        <w:t>根据定位速度输出高速脉冲；</w:t>
      </w:r>
    </w:p>
    <w:p>
      <w:pPr>
        <w:pStyle w:val="00008e"/>
        <w:numPr>
          <w:ilvl w:val="0"/>
          <w:numId w:val="20"/>
        </w:numPr>
        <w:ind w:firstLineChars="0"/>
        <w:rPr>
          <w:lang w:eastAsia="zh-CN"/>
        </w:rPr>
      </w:pPr>
      <w:r>
        <w:rPr>
          <w:lang w:eastAsia="zh-CN"/>
        </w:rPr>
        <w:t>输出脉冲数量达到设定移动量后停止；</w:t>
      </w:r>
    </w:p>
    <w:p>
      <w:pPr>
        <w:pStyle w:val="00008e"/>
        <w:numPr>
          <w:ilvl w:val="0"/>
          <w:numId w:val="20"/>
        </w:numPr>
        <w:ind w:firstLineChars="0"/>
        <w:rPr>
          <w:lang w:eastAsia="zh-CN"/>
        </w:rPr>
      </w:pPr>
      <w:r>
        <w:rPr>
          <w:lang w:eastAsia="zh-CN"/>
        </w:rPr>
        <w:t>更新当前轴位置，并产生定位完成状态。</w:t>
      </w:r>
    </w:p>
    <w:p>
      <w:pPr>
        <w:ind w:firstLine="480"/>
        <w:rPr>
          <w:lang w:eastAsia="zh-CN"/>
        </w:rPr>
      </w:pPr>
      <w:r>
        <w:rPr>
          <w:lang w:eastAsia="zh-CN"/>
        </w:rPr>
        <w:t>（4）应用说明</w:t>
      </w:r>
    </w:p>
    <w:p>
      <w:pPr>
        <w:ind w:firstLine="480"/>
        <w:rPr>
          <w:lang w:eastAsia="zh-CN"/>
        </w:rPr>
      </w:pPr>
      <w:r>
        <w:rPr>
          <w:lang w:eastAsia="zh-CN"/>
        </w:rPr>
        <w:t>当单字 DRVI 的位置范围不能满足实际应用要求时，应使用 DDRVI。</w:t>
      </w:r>
    </w:p>
    <w:p>
      <w:pPr>
        <w:ind w:firstLine="480"/>
        <w:rPr>
          <w:lang w:eastAsia="zh-CN"/>
        </w:rPr>
      </w:pPr>
      <w:r>
        <w:rPr>
          <w:lang w:eastAsia="zh-CN"/>
        </w:rPr>
        <w:t>例如设备需要累计运行数十万、数百万甚至更大的脉冲位置时，建议使用双字定位指令。</w:t>
      </w:r>
    </w:p>
    <w:p>
      <w:pPr>
        <w:ind w:firstLine="480"/>
        <w:rPr>
          <w:lang w:eastAsia="zh-CN"/>
        </w:rPr>
      </w:pPr>
    </w:p>
    <w:p>
      <w:pPr>
        <w:pStyle w:val="000081"/>
        <w:rPr>
          <w:lang w:eastAsia="zh-CN"/>
        </w:rPr>
      </w:pPr>
      <w:bookmarkStart w:id="68" w:name="_Toc238033512"/>
      <w:r>
        <w:rPr>
          <w:rFonts w:hint="eastAsia"/>
          <w:lang w:eastAsia="zh-CN"/>
        </w:rPr>
        <w:t>4.4.4 双字绝对定位 DDRVA</w:t>
      </w:r>
      <w:bookmarkEnd w:id="68"/>
    </w:p>
    <w:p>
      <w:pPr>
        <w:ind w:firstLine="480"/>
        <w:rPr>
          <w:lang w:eastAsia="zh-CN"/>
        </w:rPr>
      </w:pPr>
      <w:r>
        <w:rPr>
          <w:lang w:eastAsia="zh-CN"/>
        </w:rPr>
        <w:t>（1）功能</w:t>
      </w:r>
    </w:p>
    <w:p>
      <w:pPr>
        <w:ind w:firstLine="480"/>
        <w:rPr>
          <w:lang w:eastAsia="zh-CN"/>
        </w:rPr>
      </w:pPr>
      <w:r>
        <w:rPr>
          <w:lang w:eastAsia="zh-CN"/>
        </w:rPr>
        <w:t>DDRVA 指令用于执行 32 位绝对位置定位。</w:t>
      </w:r>
    </w:p>
    <w:p>
      <w:pPr>
        <w:ind w:firstLine="480"/>
        <w:rPr>
          <w:lang w:eastAsia="zh-CN"/>
        </w:rPr>
      </w:pPr>
      <w:r>
        <w:rPr>
          <w:lang w:eastAsia="zh-CN"/>
        </w:rPr>
        <w:t>其定位原理与 DRVA 相同，但目标位置采用 32 位双字数据表示，因此能够提供更大的绝对位置范围。PLC 根据当前实际位置与目标绝对位置之间的差值，自动确定运动距离及方向。</w:t>
      </w:r>
    </w:p>
    <w:p>
      <w:pPr>
        <w:ind w:firstLine="480"/>
        <w:rPr>
          <w:lang w:eastAsia="zh-CN"/>
        </w:rPr>
      </w:pPr>
      <w:r>
        <w:rPr>
          <w:lang w:eastAsia="zh-CN"/>
        </w:rPr>
        <w:t>（2）数据说明</w:t>
      </w:r>
    </w:p>
    <w:p>
      <w:pPr>
        <w:ind w:firstLine="480"/>
        <w:rPr>
          <w:lang w:eastAsia="zh-CN"/>
        </w:rPr>
      </w:pPr>
      <w:r>
        <w:rPr>
          <w:lang w:eastAsia="zh-CN"/>
        </w:rPr>
        <w:t>双字目标位置占用连续两个数据寄存器。</w:t>
      </w:r>
    </w:p>
    <w:p>
      <w:pPr>
        <w:ind w:firstLine="480"/>
        <w:rPr>
          <w:lang w:eastAsia="zh-CN"/>
        </w:rPr>
      </w:pPr>
      <w:r>
        <w:rPr>
          <w:lang w:eastAsia="zh-CN"/>
        </w:rPr>
        <w:t>例如使用 D200 指定目标位置时：</w:t>
      </w:r>
    </w:p>
    <w:p>
      <w:pPr>
        <w:ind w:left="480" w:leftChars="200" w:firstLine="480"/>
        <w:rPr>
          <w:lang w:eastAsia="zh-CN"/>
        </w:rPr>
      </w:pPr>
      <w:r>
        <w:rPr>
          <w:lang w:eastAsia="zh-CN"/>
        </w:rPr>
        <w:t>D200：低 16 位；</w:t>
      </w:r>
    </w:p>
    <w:p>
      <w:pPr>
        <w:ind w:left="480" w:leftChars="200" w:firstLine="480"/>
        <w:rPr>
          <w:lang w:eastAsia="zh-CN"/>
        </w:rPr>
      </w:pPr>
      <w:r>
        <w:rPr>
          <w:lang w:eastAsia="zh-CN"/>
        </w:rPr>
        <w:t>D201：高 16 位。</w:t>
      </w:r>
    </w:p>
    <w:p>
      <w:pPr>
        <w:ind w:firstLine="480"/>
        <w:rPr>
          <w:lang w:eastAsia="zh-CN"/>
        </w:rPr>
      </w:pPr>
      <w:r>
        <w:rPr>
          <w:lang w:eastAsia="zh-CN"/>
        </w:rPr>
        <w:t>（3）执行说明</w:t>
      </w:r>
    </w:p>
    <w:p>
      <w:pPr>
        <w:ind w:firstLine="480"/>
        <w:rPr>
          <w:lang w:eastAsia="zh-CN"/>
        </w:rPr>
      </w:pPr>
      <w:r>
        <w:rPr>
          <w:lang w:eastAsia="zh-CN"/>
        </w:rPr>
        <w:t>DDRVA 执行时：</w:t>
      </w:r>
    </w:p>
    <w:p>
      <w:pPr>
        <w:pStyle w:val="00008e"/>
        <w:numPr>
          <w:ilvl w:val="0"/>
          <w:numId w:val="21"/>
        </w:numPr>
        <w:ind w:firstLineChars="0"/>
        <w:rPr>
          <w:lang w:eastAsia="zh-CN"/>
        </w:rPr>
      </w:pPr>
      <w:r>
        <w:rPr>
          <w:lang w:eastAsia="zh-CN"/>
        </w:rPr>
        <w:t>读取当前轴位置；</w:t>
      </w:r>
    </w:p>
    <w:p>
      <w:pPr>
        <w:pStyle w:val="00008e"/>
        <w:numPr>
          <w:ilvl w:val="0"/>
          <w:numId w:val="21"/>
        </w:numPr>
        <w:ind w:firstLineChars="0"/>
        <w:rPr>
          <w:lang w:eastAsia="zh-CN"/>
        </w:rPr>
      </w:pPr>
      <w:r>
        <w:rPr>
          <w:lang w:eastAsia="zh-CN"/>
        </w:rPr>
        <w:t>读取设定的 32 位目标位置；</w:t>
      </w:r>
    </w:p>
    <w:p>
      <w:pPr>
        <w:pStyle w:val="00008e"/>
        <w:numPr>
          <w:ilvl w:val="0"/>
          <w:numId w:val="21"/>
        </w:numPr>
        <w:ind w:firstLineChars="0"/>
        <w:rPr>
          <w:lang w:eastAsia="zh-CN"/>
        </w:rPr>
      </w:pPr>
      <w:r>
        <w:rPr>
          <w:lang w:eastAsia="zh-CN"/>
        </w:rPr>
        <w:t>计算目标位置与当前位置之间的位置差；</w:t>
      </w:r>
    </w:p>
    <w:p>
      <w:pPr>
        <w:pStyle w:val="00008e"/>
        <w:numPr>
          <w:ilvl w:val="0"/>
          <w:numId w:val="21"/>
        </w:numPr>
        <w:ind w:firstLineChars="0"/>
        <w:rPr>
          <w:lang w:eastAsia="zh-CN"/>
        </w:rPr>
      </w:pPr>
      <w:r>
        <w:rPr>
          <w:lang w:eastAsia="zh-CN"/>
        </w:rPr>
        <w:t>根据位置差确定运动方向；</w:t>
      </w:r>
    </w:p>
    <w:p>
      <w:pPr>
        <w:pStyle w:val="00008e"/>
        <w:numPr>
          <w:ilvl w:val="0"/>
          <w:numId w:val="21"/>
        </w:numPr>
        <w:ind w:firstLineChars="0"/>
        <w:rPr>
          <w:lang w:eastAsia="zh-CN"/>
        </w:rPr>
      </w:pPr>
      <w:r>
        <w:rPr>
          <w:lang w:eastAsia="zh-CN"/>
        </w:rPr>
        <w:t>输出对应数量的高速脉冲；</w:t>
      </w:r>
    </w:p>
    <w:p>
      <w:pPr>
        <w:pStyle w:val="00008e"/>
        <w:numPr>
          <w:ilvl w:val="0"/>
          <w:numId w:val="21"/>
        </w:numPr>
        <w:ind w:firstLineChars="0"/>
        <w:rPr>
          <w:lang w:eastAsia="zh-CN"/>
        </w:rPr>
      </w:pPr>
      <w:r>
        <w:rPr>
          <w:lang w:eastAsia="zh-CN"/>
        </w:rPr>
        <w:t>到达目标坐标后自动停止。</w:t>
      </w:r>
    </w:p>
    <w:p>
      <w:pPr>
        <w:ind w:firstLine="480"/>
        <w:rPr>
          <w:lang w:eastAsia="zh-CN"/>
        </w:rPr>
      </w:pPr>
      <w:r>
        <w:rPr>
          <w:lang w:eastAsia="zh-CN"/>
        </w:rPr>
        <w:t>（4）应用说明</w:t>
      </w:r>
    </w:p>
    <w:p>
      <w:pPr>
        <w:ind w:firstLine="480"/>
        <w:rPr>
          <w:lang w:eastAsia="zh-CN"/>
        </w:rPr>
      </w:pPr>
      <w:r>
        <w:rPr>
          <w:lang w:eastAsia="zh-CN"/>
        </w:rPr>
        <w:t>DDRVA 适用于：大行程定位；高细分步进系统；高分辨率伺服系统；多工位绝对坐标定位；对累计位置范围要求较大的自动化设备。</w:t>
      </w:r>
    </w:p>
    <w:p>
      <w:pPr>
        <w:ind w:firstLine="480"/>
        <w:rPr>
          <w:lang w:eastAsia="zh-CN"/>
        </w:rPr>
      </w:pPr>
      <w:r>
        <w:rPr>
          <w:lang w:eastAsia="zh-CN"/>
        </w:rPr>
        <w:t>对于大多数需要建立固定机械坐标系的定位应用，推荐首先执行原点回归，再使用 DDRVA 进行绝对位置定位。</w:t>
      </w:r>
    </w:p>
    <w:p>
      <w:pPr>
        <w:ind w:firstLine="480"/>
        <w:rPr>
          <w:lang w:eastAsia="zh-CN"/>
        </w:rPr>
      </w:pPr>
    </w:p>
    <w:p>
      <w:pPr>
        <w:pStyle w:val="000081"/>
        <w:rPr>
          <w:lang w:eastAsia="zh-CN"/>
        </w:rPr>
      </w:pPr>
      <w:bookmarkStart w:id="69" w:name="_Toc238033513"/>
      <w:r>
        <w:rPr>
          <w:lang w:eastAsia="zh-CN"/>
        </w:rPr>
        <w:t>4.4.5 原点回归 ZRN</w:t>
      </w:r>
      <w:bookmarkEnd w:id="69"/>
    </w:p>
    <w:p>
      <w:pPr>
        <w:ind w:firstLine="480"/>
        <w:rPr>
          <w:lang w:eastAsia="zh-CN"/>
        </w:rPr>
      </w:pPr>
      <w:r>
        <w:rPr>
          <w:rFonts w:hint="eastAsia"/>
          <w:lang w:eastAsia="zh-CN"/>
        </w:rPr>
        <w:t>（1）功能</w:t>
      </w:r>
    </w:p>
    <w:p>
      <w:pPr>
        <w:ind w:firstLine="480"/>
        <w:rPr>
          <w:lang w:eastAsia="zh-CN"/>
        </w:rPr>
      </w:pPr>
      <w:r>
        <w:rPr>
          <w:lang w:eastAsia="zh-CN"/>
        </w:rPr>
        <w:t>ZRN 指令用于控制定位轴执行原点回归。</w:t>
      </w:r>
    </w:p>
    <w:p>
      <w:pPr>
        <w:ind w:firstLine="480"/>
        <w:rPr>
          <w:lang w:eastAsia="zh-CN"/>
        </w:rPr>
      </w:pPr>
      <w:r>
        <w:rPr>
          <w:lang w:eastAsia="zh-CN"/>
        </w:rPr>
        <w:t>原点回归用于寻找机械设备上的基准位置，并在回原点完成后建立 PLC 的位置坐标基准。原点回归通常是绝对定位系统运行前的重要初始化步骤。</w:t>
      </w:r>
    </w:p>
    <w:p>
      <w:pPr>
        <w:ind w:firstLine="480"/>
        <w:rPr>
          <w:lang w:eastAsia="zh-CN"/>
        </w:rPr>
      </w:pPr>
      <w:r>
        <w:rPr>
          <w:rFonts w:hint="eastAsia"/>
          <w:lang w:eastAsia="zh-CN"/>
        </w:rPr>
        <w:t>（2）指令格式</w:t>
      </w:r>
    </w:p>
    <w:p>
      <w:pPr>
        <w:ind w:left="780" w:firstLine="480"/>
        <w:rPr>
          <w:lang w:eastAsia="zh-CN"/>
        </w:rPr>
      </w:pPr>
      <w:r>
        <w:rPr>
          <w:rFonts w:hint="eastAsia"/>
        </w:rPr>
        <w:t xml:space="preserve">ZRN </w:t>
      </w:r>
      <w:r>
        <w:rPr>
          <w:rFonts w:hint="eastAsia"/>
          <w:lang w:eastAsia="zh-CN"/>
        </w:rPr>
        <w:t xml:space="preserve">    </w:t>
      </w:r>
      <w:r>
        <w:rPr>
          <w:rFonts w:hint="eastAsia"/>
        </w:rPr>
        <w:t xml:space="preserve">S1 </w:t>
      </w:r>
      <w:r>
        <w:rPr>
          <w:rFonts w:hint="eastAsia"/>
          <w:lang w:eastAsia="zh-CN"/>
        </w:rPr>
        <w:t xml:space="preserve">    </w:t>
      </w:r>
      <w:r>
        <w:rPr>
          <w:rFonts w:hint="eastAsia"/>
        </w:rPr>
        <w:t>S2</w:t>
      </w:r>
      <w:r>
        <w:rPr>
          <w:rFonts w:hint="eastAsia"/>
          <w:lang w:eastAsia="zh-CN"/>
        </w:rPr>
        <w:t xml:space="preserve">     </w:t>
      </w:r>
      <w:r>
        <w:rPr>
          <w:rFonts w:hint="eastAsia"/>
        </w:rPr>
        <w:t xml:space="preserve"> D1</w:t>
      </w:r>
      <w:r>
        <w:rPr>
          <w:rFonts w:hint="eastAsia"/>
          <w:lang w:eastAsia="zh-CN"/>
        </w:rPr>
        <w:t xml:space="preserve">     </w:t>
      </w:r>
      <w:r>
        <w:rPr>
          <w:rFonts w:hint="eastAsia"/>
        </w:rPr>
        <w:t xml:space="preserve"> D2</w:t>
      </w:r>
      <w:r>
        <w:rPr>
          <w:rFonts w:hint="eastAsia"/>
          <w:lang w:eastAsia="zh-CN"/>
        </w:rPr>
        <w:t xml:space="preserve"> </w:t>
      </w:r>
    </w:p>
    <w:p>
      <w:pPr>
        <w:ind w:firstLine="480"/>
        <w:rPr>
          <w:lang w:eastAsia="zh-CN"/>
        </w:rPr>
      </w:pPr>
      <w:r>
        <w:rPr>
          <w:rFonts w:hint="eastAsia"/>
          <w:lang w:eastAsia="zh-CN"/>
        </w:rPr>
        <w:t>（3）操作数说明</w:t>
      </w:r>
    </w:p>
    <w:tbl>
      <w:tblPr>
        <w:tblStyle w:val="00008f"/>
        <w:tblW w:w="0" w:type="auto"/>
        <w:jc w:val="center"/>
        <w:tblLook w:firstRow="true" w:lastRow="false" w:firstColumn="true" w:lastColumn="false" w:noHBand="false" w:noVBand="true" w:val="04A0"/>
      </w:tblPr>
      <w:tblGrid>
        <w:gridCol w:w="1696"/>
        <w:gridCol w:w="6379"/>
      </w:tblGrid>
      <w:tr>
        <w:trPr>
          <w:jc w:val="center"/>
        </w:trPr>
        <w:tc>
          <w:tcPr>
            <w:tcW w:w="1696" w:type="dxa"/>
            <w:shd w:val="clear" w:color="auto" w:fill="9CC2E5" w:themeFill="accent5" w:themeFillTint="99"/>
            <w:vAlign w:val="center"/>
          </w:tcPr>
          <w:p>
            <w:pPr>
              <w:pStyle w:val="000090"/>
              <w:jc w:val="center"/>
              <w:rPr/>
            </w:pPr>
            <w:r>
              <w:rPr/>
              <w:t>操作数</w:t>
            </w:r>
          </w:p>
        </w:tc>
        <w:tc>
          <w:tcPr>
            <w:tcW w:w="6379" w:type="dxa"/>
            <w:shd w:val="clear" w:color="auto" w:fill="9CC2E5" w:themeFill="accent5" w:themeFillTint="99"/>
          </w:tcPr>
          <w:p>
            <w:pPr>
              <w:pStyle w:val="000090"/>
              <w:jc w:val="center"/>
              <w:rPr/>
            </w:pPr>
            <w:r>
              <w:rPr/>
              <w:t>功能</w:t>
            </w:r>
          </w:p>
        </w:tc>
      </w:tr>
      <w:tr>
        <w:trPr>
          <w:jc w:val="center"/>
        </w:trPr>
        <w:tc>
          <w:tcPr>
            <w:tcW w:w="1696" w:type="dxa"/>
            <w:vAlign w:val="center"/>
          </w:tcPr>
          <w:p>
            <w:pPr>
              <w:pStyle w:val="000090"/>
              <w:jc w:val="center"/>
              <w:rPr/>
            </w:pPr>
            <w:r>
              <w:rPr/>
              <w:t>S1</w:t>
            </w:r>
          </w:p>
        </w:tc>
        <w:tc>
          <w:tcPr>
            <w:tcW w:w="6379" w:type="dxa"/>
          </w:tcPr>
          <w:p>
            <w:pPr>
              <w:pStyle w:val="000090"/>
              <w:jc w:val="center"/>
              <w:rPr>
                <w:lang w:eastAsia="zh-CN"/>
              </w:rPr>
            </w:pPr>
            <w:r>
              <w:rPr>
                <w:rStyle w:val="000095"/>
                <w:rFonts w:ascii="Times New Roman" w:hAnsi="Times New Roman"/>
                <w:sz w:val="21"/>
                <w:lang w:eastAsia="zh-CN"/>
              </w:rPr>
              <w:t>原点回归速度（Hz）</w:t>
            </w:r>
          </w:p>
        </w:tc>
      </w:tr>
      <w:tr>
        <w:trPr>
          <w:jc w:val="center"/>
        </w:trPr>
        <w:tc>
          <w:tcPr>
            <w:tcW w:w="1696" w:type="dxa"/>
            <w:vAlign w:val="center"/>
          </w:tcPr>
          <w:p>
            <w:pPr>
              <w:pStyle w:val="000090"/>
              <w:jc w:val="center"/>
              <w:rPr/>
            </w:pPr>
            <w:r>
              <w:rPr/>
              <w:t>S2</w:t>
            </w:r>
          </w:p>
        </w:tc>
        <w:tc>
          <w:tcPr>
            <w:tcW w:w="6379" w:type="dxa"/>
          </w:tcPr>
          <w:p>
            <w:pPr>
              <w:pStyle w:val="000090"/>
              <w:jc w:val="center"/>
              <w:rPr>
                <w:lang w:eastAsia="zh-CN"/>
              </w:rPr>
            </w:pPr>
            <w:r>
              <w:rPr>
                <w:rStyle w:val="000095"/>
                <w:rFonts w:ascii="Times New Roman" w:hAnsi="Times New Roman"/>
                <w:sz w:val="21"/>
                <w:lang w:eastAsia="zh-CN"/>
              </w:rPr>
              <w:t>爬行速度（靠近原点开关后的低速）</w:t>
            </w:r>
          </w:p>
        </w:tc>
      </w:tr>
      <w:tr>
        <w:trPr>
          <w:jc w:val="center"/>
        </w:trPr>
        <w:tc>
          <w:tcPr>
            <w:tcW w:w="1696" w:type="dxa"/>
            <w:vAlign w:val="center"/>
          </w:tcPr>
          <w:p>
            <w:pPr>
              <w:pStyle w:val="000090"/>
              <w:jc w:val="center"/>
              <w:rPr>
                <w:rFonts w:hint="eastAsia"/>
                <w:lang w:eastAsia="zh-CN"/>
              </w:rPr>
            </w:pPr>
            <w:r>
              <w:rPr/>
              <w:t>D</w:t>
            </w:r>
            <w:r>
              <w:rPr>
                <w:rFonts w:hint="eastAsia"/>
                <w:lang w:eastAsia="zh-CN"/>
              </w:rPr>
              <w:t>1</w:t>
            </w:r>
          </w:p>
        </w:tc>
        <w:tc>
          <w:tcPr>
            <w:tcW w:w="6379" w:type="dxa"/>
          </w:tcPr>
          <w:p>
            <w:pPr>
              <w:pStyle w:val="000090"/>
              <w:jc w:val="center"/>
              <w:rPr>
                <w:rStyle w:val="HTML"/>
                <w:rFonts w:ascii="Times New Roman" w:hAnsi="Times New Roman"/>
                <w:sz w:val="21"/>
                <w:lang w:eastAsia="zh-CN"/>
              </w:rPr>
            </w:pPr>
            <w:r>
              <w:rPr>
                <w:rStyle w:val="000095"/>
                <w:rFonts w:ascii="Times New Roman" w:hAnsi="Times New Roman"/>
                <w:sz w:val="21"/>
                <w:lang w:eastAsia="zh-CN"/>
              </w:rPr>
              <w:t>近点信号输入端口（Xn）</w:t>
            </w:r>
          </w:p>
        </w:tc>
      </w:tr>
      <w:tr>
        <w:trPr>
          <w:jc w:val="center"/>
        </w:trPr>
        <w:tc>
          <w:tcPr>
            <w:tcW w:w="1696" w:type="dxa"/>
            <w:vAlign w:val="center"/>
          </w:tcPr>
          <w:p>
            <w:pPr>
              <w:pStyle w:val="000090"/>
              <w:jc w:val="center"/>
              <w:rPr>
                <w:rFonts w:hint="eastAsia"/>
                <w:lang w:eastAsia="zh-CN"/>
              </w:rPr>
            </w:pPr>
            <w:r>
              <w:rPr/>
              <w:t>D</w:t>
            </w:r>
            <w:r>
              <w:rPr>
                <w:rFonts w:hint="eastAsia"/>
                <w:lang w:eastAsia="zh-CN"/>
              </w:rPr>
              <w:t>2</w:t>
            </w:r>
          </w:p>
        </w:tc>
        <w:tc>
          <w:tcPr>
            <w:tcW w:w="6379" w:type="dxa"/>
          </w:tcPr>
          <w:p>
            <w:pPr>
              <w:pStyle w:val="000090"/>
              <w:jc w:val="center"/>
              <w:rPr>
                <w:lang w:eastAsia="zh-CN"/>
              </w:rPr>
            </w:pPr>
            <w:r>
              <w:rPr>
                <w:rStyle w:val="000095"/>
                <w:rFonts w:ascii="Times New Roman" w:hAnsi="Times New Roman"/>
                <w:sz w:val="21"/>
                <w:lang w:eastAsia="zh-CN"/>
              </w:rPr>
              <w:t>脉冲输出端口（支持 Y0-Y3，部分机型支持Y0-Y7,200K）</w:t>
            </w:r>
          </w:p>
        </w:tc>
      </w:tr>
    </w:tbl>
    <w:p>
      <w:pPr>
        <w:pStyle w:val="0000a7"/>
        <w:rPr>
          <w:rFonts w:hint="eastAsia"/>
          <w:lang w:bidi="ar"/>
        </w:rPr>
      </w:pPr>
      <w:r>
        <w:rPr>
          <w:rFonts w:hint="eastAsia"/>
          <w:lang w:bidi="ar"/>
        </w:rPr>
        <w:t xml:space="preserve">表4-19 </w:t>
      </w:r>
      <w:r>
        <w:rPr>
          <w:rFonts w:hint="eastAsia"/>
        </w:rPr>
        <w:t>ZRN指令操作数</w:t>
      </w:r>
    </w:p>
    <w:p>
      <w:pPr>
        <w:ind w:firstLine="480"/>
        <w:rPr>
          <w:lang w:eastAsia="zh-CN" w:bidi="ar"/>
        </w:rPr>
      </w:pPr>
      <w:r>
        <w:rPr>
          <w:rFonts w:hint="eastAsia"/>
          <w:lang w:eastAsia="zh-CN" w:bidi="ar"/>
        </w:rPr>
        <w:t>（4）功能说明</w:t>
      </w:r>
    </w:p>
    <w:p>
      <w:pPr>
        <w:pStyle w:val="00008e"/>
        <w:numPr>
          <w:ilvl w:val="0"/>
          <w:numId w:val="22"/>
        </w:numPr>
        <w:ind w:firstLineChars="0"/>
        <w:rPr>
          <w:lang w:eastAsia="zh-CN"/>
        </w:rPr>
      </w:pPr>
      <w:r>
        <w:rPr>
          <w:rFonts w:hint="eastAsia"/>
          <w:lang w:eastAsia="zh-CN"/>
        </w:rPr>
        <w:t>驱动电机以设定的回归速度向原点方向移动，触发近点信号后切换为爬行速度，再检测 Z 相信号完成原点定位，自动将当前位置寄存器清零。</w:t>
      </w:r>
    </w:p>
    <w:p>
      <w:pPr>
        <w:pStyle w:val="00008e"/>
        <w:numPr>
          <w:ilvl w:val="0"/>
          <w:numId w:val="22"/>
        </w:numPr>
        <w:ind w:firstLineChars="0"/>
        <w:rPr>
          <w:lang w:eastAsia="zh-CN"/>
        </w:rPr>
      </w:pPr>
      <w:r>
        <w:rPr>
          <w:rFonts w:hint="eastAsia"/>
          <w:lang w:eastAsia="zh-CN"/>
        </w:rPr>
        <w:t>是绝对定位 DRVA 指令的前提，必须先执行 ZRN 建立坐标系。</w:t>
      </w:r>
    </w:p>
    <w:p>
      <w:pPr>
        <w:ind w:firstLine="480"/>
        <w:rPr>
          <w:lang w:eastAsia="zh-CN" w:bidi="ar"/>
        </w:rPr>
      </w:pPr>
      <w:r>
        <w:rPr>
          <w:rFonts w:hint="eastAsia"/>
          <w:lang w:eastAsia="zh-CN" w:bidi="ar"/>
        </w:rPr>
        <w:t>（5）</w:t>
      </w:r>
      <w:r>
        <w:rPr>
          <w:rFonts w:hint="eastAsia"/>
          <w:lang w:bidi="ar"/>
        </w:rPr>
        <w:t>关键特性</w:t>
      </w:r>
    </w:p>
    <w:p>
      <w:pPr>
        <w:pStyle w:val="00008e"/>
        <w:numPr>
          <w:ilvl w:val="0"/>
          <w:numId w:val="23"/>
        </w:numPr>
        <w:ind w:firstLineChars="0"/>
        <w:rPr>
          <w:lang w:eastAsia="zh-CN"/>
        </w:rPr>
      </w:pPr>
      <w:r>
        <w:rPr>
          <w:rFonts w:hint="eastAsia"/>
          <w:lang w:eastAsia="zh-CN"/>
        </w:rPr>
        <w:t>原点回归完成后，M8029置 ON，同时D8140/D8141（Y0）/D8142/D8143（Y1）自动清零。</w:t>
      </w:r>
    </w:p>
    <w:p>
      <w:pPr>
        <w:pStyle w:val="00008e"/>
        <w:numPr>
          <w:ilvl w:val="0"/>
          <w:numId w:val="23"/>
        </w:numPr>
        <w:ind w:firstLineChars="0"/>
        <w:rPr>
          <w:lang w:eastAsia="zh-CN"/>
        </w:rPr>
      </w:pPr>
      <w:r>
        <w:rPr>
          <w:rFonts w:hint="eastAsia"/>
          <w:lang w:eastAsia="zh-CN"/>
        </w:rPr>
        <w:t>需配合近点开关、伺服 Z 相信号使用，确保原点定位精度。</w:t>
      </w:r>
    </w:p>
    <w:p>
      <w:pPr>
        <w:ind w:firstLine="480"/>
        <w:rPr>
          <w:lang w:eastAsia="zh-CN"/>
        </w:rPr>
      </w:pPr>
      <w:r>
        <w:rPr>
          <w:rFonts w:hint="eastAsia"/>
          <w:lang w:eastAsia="zh-CN"/>
        </w:rPr>
        <w:t>（6）程序示例</w:t>
      </w:r>
    </w:p>
    <w:p>
      <w:pPr>
        <w:ind w:firstLine="480"/>
        <w:rPr>
          <w:lang w:eastAsia="zh-CN"/>
        </w:rPr>
      </w:pPr>
      <w:r>
        <w:rPr>
          <w:rFonts w:hint="eastAsia"/>
          <w:lang w:eastAsia="zh-CN"/>
        </w:rPr>
        <w:t>假设：Y0：脉冲输出端；X0：近点信号输入；原点回归速度：20 kHz；爬行速度：2 kHz。</w:t>
      </w:r>
    </w:p>
    <w:p>
      <w:pPr>
        <w:ind w:firstLine="480"/>
        <w:rPr>
          <w:lang w:eastAsia="zh-CN"/>
        </w:rPr>
      </w:pPr>
      <w:r>
        <w:rPr>
          <w:rFonts w:hint="eastAsia"/>
          <w:lang w:eastAsia="zh-CN"/>
        </w:rPr>
        <w:t xml:space="preserve">          X2</w:t>
      </w:r>
    </w:p>
    <w:p>
      <w:pPr>
        <w:ind w:firstLine="480"/>
        <w:rPr>
          <w:lang w:eastAsia="zh-CN"/>
        </w:rPr>
      </w:pPr>
      <w:r>
        <w:rPr>
          <w:lang w:eastAsia="zh-CN"/>
        </w:rPr>
        <w:t xml:space="preserve"> </w:t>
      </w:r>
      <w:r>
        <w:rPr>
          <w:rFonts w:hint="eastAsia"/>
          <w:lang w:eastAsia="zh-CN"/>
        </w:rPr>
        <w:t>──</w:t>
      </w:r>
      <w:r>
        <w:rPr>
          <w:lang w:eastAsia="zh-CN"/>
        </w:rPr>
        <w:t xml:space="preserve">| </w:t>
      </w:r>
      <w:r>
        <w:rPr>
          <w:rFonts w:hint="eastAsia"/>
          <w:lang w:eastAsia="zh-CN"/>
        </w:rPr>
        <w:t xml:space="preserve">    </w:t>
      </w:r>
      <w:r>
        <w:rPr>
          <w:lang w:eastAsia="zh-CN"/>
        </w:rPr>
        <w:t>|</w:t>
      </w:r>
      <w:r>
        <w:rPr>
          <w:rFonts w:hint="eastAsia"/>
          <w:lang w:eastAsia="zh-CN"/>
        </w:rPr>
        <w:t>───────────</w:t>
      </w:r>
      <w:r>
        <w:rPr>
          <w:lang w:eastAsia="zh-CN"/>
        </w:rPr>
        <w:t>[ ZRN</w:t>
      </w:r>
      <w:r>
        <w:rPr>
          <w:rFonts w:hint="eastAsia"/>
          <w:lang w:eastAsia="zh-CN"/>
        </w:rPr>
        <w:t xml:space="preserve">  </w:t>
      </w:r>
      <w:r>
        <w:rPr>
          <w:lang w:eastAsia="zh-CN"/>
        </w:rPr>
        <w:t xml:space="preserve"> K20000 </w:t>
      </w:r>
      <w:r>
        <w:rPr>
          <w:rFonts w:hint="eastAsia"/>
          <w:lang w:eastAsia="zh-CN"/>
        </w:rPr>
        <w:t xml:space="preserve">  </w:t>
      </w:r>
      <w:r>
        <w:rPr>
          <w:lang w:eastAsia="zh-CN"/>
        </w:rPr>
        <w:t xml:space="preserve">K2000 </w:t>
      </w:r>
      <w:r>
        <w:rPr>
          <w:rFonts w:hint="eastAsia"/>
          <w:lang w:eastAsia="zh-CN"/>
        </w:rPr>
        <w:t xml:space="preserve">  X</w:t>
      </w:r>
      <w:r>
        <w:rPr>
          <w:lang w:eastAsia="zh-CN"/>
        </w:rPr>
        <w:t xml:space="preserve">0 </w:t>
      </w:r>
      <w:r>
        <w:rPr>
          <w:rFonts w:hint="eastAsia"/>
          <w:lang w:eastAsia="zh-CN"/>
        </w:rPr>
        <w:t xml:space="preserve">  Y</w:t>
      </w:r>
      <w:r>
        <w:rPr>
          <w:lang w:eastAsia="zh-CN"/>
        </w:rPr>
        <w:t>0 ]</w:t>
      </w:r>
    </w:p>
    <w:p>
      <w:pPr>
        <w:ind w:firstLine="480"/>
        <w:rPr>
          <w:lang w:eastAsia="zh-CN"/>
        </w:rPr>
      </w:pPr>
      <w:r>
        <w:rPr>
          <w:rFonts w:hint="eastAsia"/>
          <w:lang w:eastAsia="zh-CN"/>
        </w:rPr>
        <w:t>说明：</w:t>
      </w:r>
      <w:r>
        <w:rPr>
          <w:lang w:eastAsia="zh-CN"/>
        </w:rPr>
        <w:t>当 X2 接通后，定位轴首先以 20 kHz 的原点回归速度向设定的原点方向运行。</w:t>
      </w:r>
    </w:p>
    <w:p>
      <w:pPr>
        <w:ind w:firstLine="480"/>
        <w:rPr>
          <w:lang w:eastAsia="zh-CN"/>
        </w:rPr>
      </w:pPr>
      <w:r>
        <w:rPr>
          <w:lang w:eastAsia="zh-CN"/>
        </w:rPr>
        <w:t>当检测到 X0 近点信号后，轴切换至 2 kHz 的爬行速度继续运行，并按照原点回归控制逻辑完成原点定位。</w:t>
      </w:r>
    </w:p>
    <w:p>
      <w:pPr>
        <w:ind w:firstLine="480"/>
        <w:rPr>
          <w:lang w:eastAsia="zh-CN"/>
        </w:rPr>
      </w:pPr>
      <w:r>
        <w:rPr>
          <w:lang w:eastAsia="zh-CN"/>
        </w:rPr>
        <w:t>原点回归完成后：M8029 = ON</w:t>
      </w:r>
      <w:r>
        <w:rPr>
          <w:rFonts w:hint="eastAsia"/>
          <w:lang w:eastAsia="zh-CN"/>
        </w:rPr>
        <w:t>，</w:t>
      </w:r>
      <w:r>
        <w:rPr>
          <w:lang w:eastAsia="zh-CN"/>
        </w:rPr>
        <w:t>同时对应轴的当前位置寄存器被清零。</w:t>
      </w:r>
    </w:p>
    <w:p>
      <w:pPr>
        <w:pStyle w:val="000081"/>
        <w:rPr>
          <w:lang w:eastAsia="zh-CN"/>
        </w:rPr>
      </w:pPr>
      <w:bookmarkStart w:id="70" w:name="_Toc238033514"/>
      <w:r>
        <w:rPr>
          <w:lang w:eastAsia="zh-CN"/>
        </w:rPr>
        <w:t>4.4.6 定位特殊继电器</w:t>
      </w:r>
      <w:bookmarkEnd w:id="70"/>
    </w:p>
    <w:tbl>
      <w:tblPr>
        <w:tblStyle w:val="000088"/>
        <w:tblW w:w="0" w:type="auto"/>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Look w:firstRow="true" w:lastRow="false" w:firstColumn="true" w:lastColumn="false" w:noHBand="false" w:noVBand="true" w:val="04A0"/>
      </w:tblPr>
      <w:tblGrid>
        <w:gridCol w:w="713"/>
        <w:gridCol w:w="710"/>
        <w:gridCol w:w="708"/>
        <w:gridCol w:w="708"/>
        <w:gridCol w:w="710"/>
        <w:gridCol w:w="708"/>
        <w:gridCol w:w="710"/>
        <w:gridCol w:w="708"/>
        <w:gridCol w:w="2402"/>
        <w:gridCol w:w="573"/>
        <w:gridCol w:w="2130"/>
      </w:tblGrid>
      <w:tr>
        <w:trPr>
          <w:trHeight w:val="326"/>
          <w:jc w:val="center"/>
        </w:trPr>
        <w:tc>
          <w:tcPr>
            <w:tcW w:w="5675" w:type="dxa"/>
            <w:gridSpan w:val="8"/>
            <w:shd w:val="clear" w:color="auto" w:fill="9CC2E5" w:themeFill="accent5" w:themeFillTint="99"/>
            <w:vAlign w:val="center"/>
          </w:tcPr>
          <w:p>
            <w:pPr>
              <w:pStyle w:val="000090"/>
              <w:jc w:val="center"/>
              <w:rPr/>
            </w:pPr>
            <w:r>
              <w:rPr/>
              <w:t>软元件编号</w:t>
            </w:r>
          </w:p>
        </w:tc>
        <w:tc>
          <w:tcPr>
            <w:tcW w:w="2402" w:type="dxa"/>
            <w:vMerge w:val="restart"/>
            <w:tcBorders>
              <w:bottom w:val="nil"/>
            </w:tcBorders>
            <w:shd w:val="clear" w:color="auto" w:fill="9CC2E5" w:themeFill="accent5" w:themeFillTint="99"/>
            <w:vAlign w:val="center"/>
          </w:tcPr>
          <w:p>
            <w:pPr>
              <w:pStyle w:val="000090"/>
              <w:jc w:val="center"/>
              <w:rPr/>
            </w:pPr>
            <w:r>
              <w:rPr/>
              <w:t>名称</w:t>
            </w:r>
          </w:p>
        </w:tc>
        <w:tc>
          <w:tcPr>
            <w:tcW w:w="573" w:type="dxa"/>
            <w:vMerge w:val="restart"/>
            <w:tcBorders>
              <w:bottom w:val="nil"/>
            </w:tcBorders>
            <w:shd w:val="clear" w:color="auto" w:fill="9CC2E5" w:themeFill="accent5" w:themeFillTint="99"/>
            <w:vAlign w:val="center"/>
          </w:tcPr>
          <w:p>
            <w:pPr>
              <w:pStyle w:val="000090"/>
              <w:jc w:val="center"/>
              <w:rPr/>
            </w:pPr>
            <w:r>
              <w:rPr/>
              <w:t>属性</w:t>
            </w:r>
          </w:p>
        </w:tc>
        <w:tc>
          <w:tcPr>
            <w:tcW w:w="2130" w:type="dxa"/>
            <w:vMerge w:val="restart"/>
            <w:tcBorders>
              <w:bottom w:val="nil"/>
            </w:tcBorders>
            <w:shd w:val="clear" w:color="auto" w:fill="9CC2E5" w:themeFill="accent5" w:themeFillTint="99"/>
            <w:vAlign w:val="center"/>
          </w:tcPr>
          <w:p>
            <w:pPr>
              <w:pStyle w:val="000090"/>
              <w:jc w:val="center"/>
              <w:rPr/>
            </w:pPr>
            <w:r>
              <w:rPr/>
              <w:t>对象指令</w:t>
            </w:r>
          </w:p>
        </w:tc>
      </w:tr>
      <w:tr>
        <w:trPr>
          <w:trHeight w:val="319"/>
          <w:jc w:val="center"/>
        </w:trPr>
        <w:tc>
          <w:tcPr>
            <w:tcW w:w="713" w:type="dxa"/>
            <w:shd w:val="clear" w:color="auto" w:fill="9CC2E5" w:themeFill="accent5" w:themeFillTint="99"/>
            <w:vAlign w:val="center"/>
          </w:tcPr>
          <w:p>
            <w:pPr>
              <w:pStyle w:val="000090"/>
              <w:jc w:val="center"/>
              <w:rPr/>
            </w:pPr>
            <w:r>
              <w:rPr/>
              <w:t>Y0</w:t>
            </w:r>
          </w:p>
        </w:tc>
        <w:tc>
          <w:tcPr>
            <w:tcW w:w="710" w:type="dxa"/>
            <w:shd w:val="clear" w:color="auto" w:fill="9CC2E5" w:themeFill="accent5" w:themeFillTint="99"/>
            <w:vAlign w:val="center"/>
          </w:tcPr>
          <w:p>
            <w:pPr>
              <w:pStyle w:val="000090"/>
              <w:jc w:val="center"/>
              <w:rPr/>
            </w:pPr>
            <w:r>
              <w:rPr/>
              <w:t>Y1</w:t>
            </w:r>
          </w:p>
        </w:tc>
        <w:tc>
          <w:tcPr>
            <w:tcW w:w="708" w:type="dxa"/>
            <w:shd w:val="clear" w:color="auto" w:fill="9CC2E5" w:themeFill="accent5" w:themeFillTint="99"/>
            <w:vAlign w:val="center"/>
          </w:tcPr>
          <w:p>
            <w:pPr>
              <w:pStyle w:val="000090"/>
              <w:jc w:val="center"/>
              <w:rPr/>
            </w:pPr>
            <w:r>
              <w:rPr/>
              <w:t>Y2</w:t>
            </w:r>
          </w:p>
        </w:tc>
        <w:tc>
          <w:tcPr>
            <w:tcW w:w="708" w:type="dxa"/>
            <w:shd w:val="clear" w:color="auto" w:fill="9CC2E5" w:themeFill="accent5" w:themeFillTint="99"/>
            <w:vAlign w:val="center"/>
          </w:tcPr>
          <w:p>
            <w:pPr>
              <w:pStyle w:val="000090"/>
              <w:jc w:val="center"/>
              <w:rPr/>
            </w:pPr>
            <w:r>
              <w:rPr/>
              <w:t>Y3</w:t>
            </w:r>
          </w:p>
        </w:tc>
        <w:tc>
          <w:tcPr>
            <w:tcW w:w="710" w:type="dxa"/>
            <w:shd w:val="clear" w:color="auto" w:fill="9CC2E5" w:themeFill="accent5" w:themeFillTint="99"/>
            <w:vAlign w:val="center"/>
          </w:tcPr>
          <w:p>
            <w:pPr>
              <w:pStyle w:val="000090"/>
              <w:jc w:val="center"/>
              <w:rPr/>
            </w:pPr>
            <w:r>
              <w:rPr/>
              <w:t>Y4</w:t>
            </w:r>
          </w:p>
        </w:tc>
        <w:tc>
          <w:tcPr>
            <w:tcW w:w="708" w:type="dxa"/>
            <w:shd w:val="clear" w:color="auto" w:fill="9CC2E5" w:themeFill="accent5" w:themeFillTint="99"/>
            <w:vAlign w:val="center"/>
          </w:tcPr>
          <w:p>
            <w:pPr>
              <w:pStyle w:val="000090"/>
              <w:jc w:val="center"/>
              <w:rPr/>
            </w:pPr>
            <w:r>
              <w:rPr/>
              <w:t>Y5</w:t>
            </w:r>
          </w:p>
        </w:tc>
        <w:tc>
          <w:tcPr>
            <w:tcW w:w="710" w:type="dxa"/>
            <w:shd w:val="clear" w:color="auto" w:fill="9CC2E5" w:themeFill="accent5" w:themeFillTint="99"/>
            <w:vAlign w:val="center"/>
          </w:tcPr>
          <w:p>
            <w:pPr>
              <w:pStyle w:val="000090"/>
              <w:jc w:val="center"/>
              <w:rPr/>
            </w:pPr>
            <w:r>
              <w:rPr/>
              <w:t>Y6</w:t>
            </w:r>
          </w:p>
        </w:tc>
        <w:tc>
          <w:tcPr>
            <w:tcW w:w="708" w:type="dxa"/>
            <w:shd w:val="clear" w:color="auto" w:fill="9CC2E5" w:themeFill="accent5" w:themeFillTint="99"/>
            <w:vAlign w:val="center"/>
          </w:tcPr>
          <w:p>
            <w:pPr>
              <w:pStyle w:val="000090"/>
              <w:jc w:val="center"/>
              <w:rPr/>
            </w:pPr>
            <w:r>
              <w:rPr/>
              <w:t>Y7</w:t>
            </w:r>
          </w:p>
        </w:tc>
        <w:tc>
          <w:tcPr>
            <w:tcW w:w="2402" w:type="dxa"/>
            <w:vMerge w:val="continue"/>
            <w:tcBorders>
              <w:top w:val="nil"/>
            </w:tcBorders>
            <w:shd w:val="clear" w:color="auto" w:fill="9CC2E5" w:themeFill="accent5" w:themeFillTint="99"/>
            <w:vAlign w:val="center"/>
          </w:tcPr>
          <w:p>
            <w:pPr>
              <w:pStyle w:val="000090"/>
              <w:jc w:val="center"/>
              <w:rPr/>
            </w:pPr>
          </w:p>
        </w:tc>
        <w:tc>
          <w:tcPr>
            <w:tcW w:w="573" w:type="dxa"/>
            <w:vMerge w:val="continue"/>
            <w:tcBorders>
              <w:top w:val="nil"/>
            </w:tcBorders>
            <w:shd w:val="clear" w:color="auto" w:fill="9CC2E5" w:themeFill="accent5" w:themeFillTint="99"/>
            <w:vAlign w:val="center"/>
          </w:tcPr>
          <w:p>
            <w:pPr>
              <w:pStyle w:val="000090"/>
              <w:jc w:val="center"/>
              <w:rPr/>
            </w:pPr>
          </w:p>
        </w:tc>
        <w:tc>
          <w:tcPr>
            <w:tcW w:w="2130" w:type="dxa"/>
            <w:vMerge w:val="continue"/>
            <w:tcBorders>
              <w:top w:val="nil"/>
            </w:tcBorders>
            <w:shd w:val="clear" w:color="auto" w:fill="9CC2E5" w:themeFill="accent5" w:themeFillTint="99"/>
            <w:vAlign w:val="center"/>
          </w:tcPr>
          <w:p>
            <w:pPr>
              <w:pStyle w:val="000090"/>
              <w:jc w:val="center"/>
              <w:rPr/>
            </w:pPr>
          </w:p>
        </w:tc>
      </w:tr>
      <w:tr>
        <w:trPr>
          <w:trHeight w:val="941"/>
          <w:jc w:val="center"/>
        </w:trPr>
        <w:tc>
          <w:tcPr>
            <w:tcW w:w="5675" w:type="dxa"/>
            <w:gridSpan w:val="8"/>
            <w:vAlign w:val="center"/>
          </w:tcPr>
          <w:p>
            <w:pPr>
              <w:pStyle w:val="000090"/>
              <w:jc w:val="center"/>
              <w:rPr/>
            </w:pPr>
            <w:r>
              <w:rPr/>
              <w:t>M8029</w:t>
            </w:r>
          </w:p>
        </w:tc>
        <w:tc>
          <w:tcPr>
            <w:tcW w:w="2402" w:type="dxa"/>
            <w:vAlign w:val="center"/>
          </w:tcPr>
          <w:p>
            <w:pPr>
              <w:pStyle w:val="000090"/>
              <w:jc w:val="center"/>
              <w:rPr>
                <w:lang w:eastAsia="zh-CN"/>
              </w:rPr>
            </w:pPr>
            <w:r>
              <w:rPr/>
              <w:t>指令执行结束标志位</w:t>
            </w:r>
          </w:p>
        </w:tc>
        <w:tc>
          <w:tcPr>
            <w:tcW w:w="573" w:type="dxa"/>
            <w:vAlign w:val="center"/>
          </w:tcPr>
          <w:p>
            <w:pPr>
              <w:pStyle w:val="000090"/>
              <w:jc w:val="center"/>
              <w:rPr/>
            </w:pPr>
            <w:r>
              <w:rPr/>
              <w:t>R</w:t>
            </w:r>
          </w:p>
        </w:tc>
        <w:tc>
          <w:tcPr>
            <w:tcW w:w="2130" w:type="dxa"/>
            <w:vAlign w:val="center"/>
          </w:tcPr>
          <w:p>
            <w:pPr>
              <w:pStyle w:val="000090"/>
              <w:jc w:val="center"/>
              <w:rPr/>
            </w:pPr>
            <w:r>
              <w:rPr/>
              <w:t>PLSY/PLSR/DSZR/</w:t>
            </w:r>
          </w:p>
          <w:p>
            <w:pPr>
              <w:pStyle w:val="000090"/>
              <w:jc w:val="center"/>
              <w:rPr/>
            </w:pPr>
            <w:r>
              <w:rPr/>
              <w:t>DVIT/ZRN/DRVI/</w:t>
            </w:r>
          </w:p>
          <w:p>
            <w:pPr>
              <w:pStyle w:val="000090"/>
              <w:jc w:val="center"/>
              <w:rPr/>
            </w:pPr>
            <w:r>
              <w:rPr/>
              <w:t>DRVA 等</w:t>
            </w:r>
          </w:p>
        </w:tc>
      </w:tr>
      <w:tr>
        <w:trPr>
          <w:trHeight w:val="943"/>
          <w:jc w:val="center"/>
        </w:trPr>
        <w:tc>
          <w:tcPr>
            <w:tcW w:w="5675" w:type="dxa"/>
            <w:gridSpan w:val="8"/>
            <w:vAlign w:val="center"/>
          </w:tcPr>
          <w:p>
            <w:pPr>
              <w:pStyle w:val="000090"/>
              <w:jc w:val="center"/>
              <w:rPr/>
            </w:pPr>
            <w:r>
              <w:rPr/>
              <w:t>M8329</w:t>
            </w:r>
          </w:p>
        </w:tc>
        <w:tc>
          <w:tcPr>
            <w:tcW w:w="2402" w:type="dxa"/>
            <w:vAlign w:val="center"/>
          </w:tcPr>
          <w:p>
            <w:pPr>
              <w:pStyle w:val="000090"/>
              <w:jc w:val="center"/>
              <w:rPr>
                <w:lang w:eastAsia="zh-CN"/>
              </w:rPr>
            </w:pPr>
            <w:r>
              <w:rPr>
                <w:lang w:eastAsia="zh-CN"/>
              </w:rPr>
              <w:t>指令执行异常结束标志位</w:t>
            </w:r>
          </w:p>
        </w:tc>
        <w:tc>
          <w:tcPr>
            <w:tcW w:w="573" w:type="dxa"/>
            <w:vAlign w:val="center"/>
          </w:tcPr>
          <w:p>
            <w:pPr>
              <w:pStyle w:val="000090"/>
              <w:jc w:val="center"/>
              <w:rPr/>
            </w:pPr>
            <w:r>
              <w:rPr/>
              <w:t>R</w:t>
            </w:r>
          </w:p>
        </w:tc>
        <w:tc>
          <w:tcPr>
            <w:tcW w:w="2130" w:type="dxa"/>
            <w:vAlign w:val="center"/>
          </w:tcPr>
          <w:p>
            <w:pPr>
              <w:pStyle w:val="000090"/>
              <w:jc w:val="center"/>
              <w:rPr/>
            </w:pPr>
            <w:r>
              <w:rPr/>
              <w:t>PLSY/PLSR/DSZR/</w:t>
            </w:r>
          </w:p>
          <w:p>
            <w:pPr>
              <w:pStyle w:val="000090"/>
              <w:jc w:val="center"/>
              <w:rPr/>
            </w:pPr>
            <w:r>
              <w:rPr/>
              <w:t>DVIT/ZRN/PLSV/</w:t>
            </w:r>
          </w:p>
          <w:p>
            <w:pPr>
              <w:pStyle w:val="000090"/>
              <w:jc w:val="center"/>
              <w:rPr/>
            </w:pPr>
            <w:r>
              <w:rPr/>
              <w:t>DRVI/DRVA</w:t>
            </w:r>
          </w:p>
        </w:tc>
      </w:tr>
      <w:tr>
        <w:trPr>
          <w:trHeight w:val="316"/>
          <w:jc w:val="center"/>
        </w:trPr>
        <w:tc>
          <w:tcPr>
            <w:tcW w:w="5675" w:type="dxa"/>
            <w:gridSpan w:val="8"/>
            <w:vAlign w:val="center"/>
          </w:tcPr>
          <w:p>
            <w:pPr>
              <w:pStyle w:val="000090"/>
              <w:jc w:val="center"/>
              <w:rPr/>
            </w:pPr>
            <w:r>
              <w:rPr/>
              <w:t>M8338</w:t>
            </w:r>
          </w:p>
        </w:tc>
        <w:tc>
          <w:tcPr>
            <w:tcW w:w="2402" w:type="dxa"/>
            <w:vAlign w:val="center"/>
          </w:tcPr>
          <w:p>
            <w:pPr>
              <w:pStyle w:val="000090"/>
              <w:jc w:val="center"/>
              <w:rPr/>
            </w:pPr>
            <w:r>
              <w:rPr/>
              <w:t>加减速动作</w:t>
            </w:r>
          </w:p>
        </w:tc>
        <w:tc>
          <w:tcPr>
            <w:tcW w:w="573" w:type="dxa"/>
            <w:vAlign w:val="center"/>
          </w:tcPr>
          <w:p>
            <w:pPr>
              <w:pStyle w:val="000090"/>
              <w:jc w:val="center"/>
              <w:rPr/>
            </w:pPr>
            <w:r>
              <w:rPr/>
              <w:t>R/W</w:t>
            </w:r>
          </w:p>
        </w:tc>
        <w:tc>
          <w:tcPr>
            <w:tcW w:w="2130" w:type="dxa"/>
            <w:vAlign w:val="center"/>
          </w:tcPr>
          <w:p>
            <w:pPr>
              <w:pStyle w:val="000090"/>
              <w:jc w:val="center"/>
              <w:rPr/>
            </w:pPr>
            <w:r>
              <w:rPr/>
              <w:t>PLSV</w:t>
            </w:r>
          </w:p>
        </w:tc>
      </w:tr>
      <w:tr>
        <w:trPr>
          <w:trHeight w:val="317"/>
          <w:jc w:val="center"/>
        </w:trPr>
        <w:tc>
          <w:tcPr>
            <w:tcW w:w="5675" w:type="dxa"/>
            <w:gridSpan w:val="8"/>
            <w:vAlign w:val="center"/>
          </w:tcPr>
          <w:p>
            <w:pPr>
              <w:pStyle w:val="000090"/>
              <w:jc w:val="center"/>
              <w:rPr/>
            </w:pPr>
            <w:r>
              <w:rPr/>
              <w:t>M8336</w:t>
            </w:r>
          </w:p>
        </w:tc>
        <w:tc>
          <w:tcPr>
            <w:tcW w:w="2402" w:type="dxa"/>
            <w:vAlign w:val="center"/>
          </w:tcPr>
          <w:p>
            <w:pPr>
              <w:pStyle w:val="000090"/>
              <w:jc w:val="center"/>
              <w:rPr>
                <w:lang w:eastAsia="zh-CN"/>
              </w:rPr>
            </w:pPr>
            <w:r>
              <w:rPr>
                <w:lang w:eastAsia="zh-CN"/>
              </w:rPr>
              <w:t>中断输入指定功能有效</w:t>
            </w:r>
          </w:p>
        </w:tc>
        <w:tc>
          <w:tcPr>
            <w:tcW w:w="573" w:type="dxa"/>
            <w:vAlign w:val="center"/>
          </w:tcPr>
          <w:p>
            <w:pPr>
              <w:pStyle w:val="000090"/>
              <w:jc w:val="center"/>
              <w:rPr/>
            </w:pPr>
            <w:r>
              <w:rPr/>
              <w:t>R/W</w:t>
            </w:r>
          </w:p>
        </w:tc>
        <w:tc>
          <w:tcPr>
            <w:tcW w:w="2130" w:type="dxa"/>
            <w:vAlign w:val="center"/>
          </w:tcPr>
          <w:p>
            <w:pPr>
              <w:pStyle w:val="000090"/>
              <w:jc w:val="center"/>
              <w:rPr/>
            </w:pPr>
            <w:r>
              <w:rPr/>
              <w:t>DVIT</w:t>
            </w:r>
          </w:p>
        </w:tc>
      </w:tr>
      <w:tr>
        <w:trPr>
          <w:trHeight w:val="941"/>
          <w:jc w:val="center"/>
        </w:trPr>
        <w:tc>
          <w:tcPr>
            <w:tcW w:w="713" w:type="dxa"/>
            <w:vAlign w:val="center"/>
          </w:tcPr>
          <w:p>
            <w:pPr>
              <w:pStyle w:val="000090"/>
              <w:jc w:val="center"/>
              <w:rPr/>
            </w:pPr>
            <w:r>
              <w:rPr/>
              <w:t>M8340</w:t>
            </w:r>
          </w:p>
        </w:tc>
        <w:tc>
          <w:tcPr>
            <w:tcW w:w="710" w:type="dxa"/>
            <w:vAlign w:val="center"/>
          </w:tcPr>
          <w:p>
            <w:pPr>
              <w:pStyle w:val="000090"/>
              <w:jc w:val="center"/>
              <w:rPr/>
            </w:pPr>
            <w:r>
              <w:rPr/>
              <w:t>M8350</w:t>
            </w:r>
          </w:p>
        </w:tc>
        <w:tc>
          <w:tcPr>
            <w:tcW w:w="708" w:type="dxa"/>
            <w:vAlign w:val="center"/>
          </w:tcPr>
          <w:p>
            <w:pPr>
              <w:pStyle w:val="000090"/>
              <w:jc w:val="center"/>
              <w:rPr/>
            </w:pPr>
            <w:r>
              <w:rPr/>
              <w:t>M8360</w:t>
            </w:r>
          </w:p>
        </w:tc>
        <w:tc>
          <w:tcPr>
            <w:tcW w:w="708" w:type="dxa"/>
            <w:vAlign w:val="center"/>
          </w:tcPr>
          <w:p>
            <w:pPr>
              <w:pStyle w:val="000090"/>
              <w:jc w:val="center"/>
              <w:rPr/>
            </w:pPr>
            <w:r>
              <w:rPr/>
              <w:t>M8370</w:t>
            </w:r>
          </w:p>
        </w:tc>
        <w:tc>
          <w:tcPr>
            <w:tcW w:w="710" w:type="dxa"/>
            <w:vAlign w:val="center"/>
          </w:tcPr>
          <w:p>
            <w:pPr>
              <w:pStyle w:val="000090"/>
              <w:jc w:val="center"/>
              <w:rPr/>
            </w:pPr>
            <w:r>
              <w:rPr/>
              <w:t>M8440</w:t>
            </w:r>
          </w:p>
        </w:tc>
        <w:tc>
          <w:tcPr>
            <w:tcW w:w="708" w:type="dxa"/>
            <w:vAlign w:val="center"/>
          </w:tcPr>
          <w:p>
            <w:pPr>
              <w:pStyle w:val="000090"/>
              <w:jc w:val="center"/>
              <w:rPr/>
            </w:pPr>
            <w:r>
              <w:rPr/>
              <w:t>M8450</w:t>
            </w:r>
          </w:p>
        </w:tc>
        <w:tc>
          <w:tcPr>
            <w:tcW w:w="710" w:type="dxa"/>
            <w:vAlign w:val="center"/>
          </w:tcPr>
          <w:p>
            <w:pPr>
              <w:pStyle w:val="000090"/>
              <w:jc w:val="center"/>
              <w:rPr/>
            </w:pPr>
            <w:r>
              <w:rPr/>
              <w:t>M8470</w:t>
            </w:r>
          </w:p>
        </w:tc>
        <w:tc>
          <w:tcPr>
            <w:tcW w:w="708" w:type="dxa"/>
            <w:vAlign w:val="center"/>
          </w:tcPr>
          <w:p>
            <w:pPr>
              <w:pStyle w:val="000090"/>
              <w:jc w:val="center"/>
              <w:rPr/>
            </w:pPr>
            <w:r>
              <w:rPr/>
              <w:t>M8480</w:t>
            </w:r>
          </w:p>
        </w:tc>
        <w:tc>
          <w:tcPr>
            <w:tcW w:w="2402" w:type="dxa"/>
            <w:vAlign w:val="center"/>
          </w:tcPr>
          <w:p>
            <w:pPr>
              <w:pStyle w:val="000090"/>
              <w:jc w:val="center"/>
              <w:rPr/>
            </w:pPr>
            <w:r>
              <w:rPr/>
              <w:t>脉冲输出中监控</w:t>
            </w:r>
          </w:p>
        </w:tc>
        <w:tc>
          <w:tcPr>
            <w:tcW w:w="573" w:type="dxa"/>
            <w:vAlign w:val="center"/>
          </w:tcPr>
          <w:p>
            <w:pPr>
              <w:pStyle w:val="000090"/>
              <w:jc w:val="center"/>
              <w:rPr/>
            </w:pPr>
            <w:r>
              <w:rPr/>
              <w:t>R</w:t>
            </w:r>
          </w:p>
        </w:tc>
        <w:tc>
          <w:tcPr>
            <w:tcW w:w="2130" w:type="dxa"/>
            <w:vAlign w:val="center"/>
          </w:tcPr>
          <w:p>
            <w:pPr>
              <w:pStyle w:val="000090"/>
              <w:jc w:val="center"/>
              <w:rPr/>
            </w:pPr>
            <w:r>
              <w:rPr/>
              <w:t>PLSY/PLSR/DSZR/</w:t>
            </w:r>
          </w:p>
          <w:p>
            <w:pPr>
              <w:pStyle w:val="000090"/>
              <w:jc w:val="center"/>
              <w:rPr/>
            </w:pPr>
            <w:r>
              <w:rPr/>
              <w:t>DVIT/ZRN/PLSV/</w:t>
            </w:r>
          </w:p>
          <w:p>
            <w:pPr>
              <w:pStyle w:val="000090"/>
              <w:jc w:val="center"/>
              <w:rPr/>
            </w:pPr>
            <w:r>
              <w:rPr/>
              <w:t>DRVI/DRVA</w:t>
            </w:r>
          </w:p>
        </w:tc>
      </w:tr>
      <w:tr>
        <w:trPr>
          <w:trHeight w:val="316"/>
          <w:jc w:val="center"/>
        </w:trPr>
        <w:tc>
          <w:tcPr>
            <w:tcW w:w="713" w:type="dxa"/>
            <w:vAlign w:val="center"/>
          </w:tcPr>
          <w:p>
            <w:pPr>
              <w:pStyle w:val="000090"/>
              <w:jc w:val="center"/>
              <w:rPr/>
            </w:pPr>
            <w:r>
              <w:rPr/>
              <w:t>M8341</w:t>
            </w:r>
          </w:p>
        </w:tc>
        <w:tc>
          <w:tcPr>
            <w:tcW w:w="710" w:type="dxa"/>
            <w:vAlign w:val="center"/>
          </w:tcPr>
          <w:p>
            <w:pPr>
              <w:pStyle w:val="000090"/>
              <w:jc w:val="center"/>
              <w:rPr/>
            </w:pPr>
            <w:r>
              <w:rPr/>
              <w:t>M8351</w:t>
            </w:r>
          </w:p>
        </w:tc>
        <w:tc>
          <w:tcPr>
            <w:tcW w:w="708" w:type="dxa"/>
            <w:vAlign w:val="center"/>
          </w:tcPr>
          <w:p>
            <w:pPr>
              <w:pStyle w:val="000090"/>
              <w:jc w:val="center"/>
              <w:rPr/>
            </w:pPr>
            <w:r>
              <w:rPr/>
              <w:t>M8361</w:t>
            </w:r>
          </w:p>
        </w:tc>
        <w:tc>
          <w:tcPr>
            <w:tcW w:w="708" w:type="dxa"/>
            <w:vAlign w:val="center"/>
          </w:tcPr>
          <w:p>
            <w:pPr>
              <w:pStyle w:val="000090"/>
              <w:jc w:val="center"/>
              <w:rPr/>
            </w:pPr>
            <w:r>
              <w:rPr/>
              <w:t>M8371</w:t>
            </w:r>
          </w:p>
        </w:tc>
        <w:tc>
          <w:tcPr>
            <w:tcW w:w="710" w:type="dxa"/>
            <w:vAlign w:val="center"/>
          </w:tcPr>
          <w:p>
            <w:pPr>
              <w:pStyle w:val="000090"/>
              <w:jc w:val="center"/>
              <w:rPr/>
            </w:pPr>
            <w:r>
              <w:rPr/>
              <w:t>M8441</w:t>
            </w:r>
          </w:p>
        </w:tc>
        <w:tc>
          <w:tcPr>
            <w:tcW w:w="708" w:type="dxa"/>
            <w:vAlign w:val="center"/>
          </w:tcPr>
          <w:p>
            <w:pPr>
              <w:pStyle w:val="000090"/>
              <w:jc w:val="center"/>
              <w:rPr/>
            </w:pPr>
            <w:r>
              <w:rPr/>
              <w:t>M8451</w:t>
            </w:r>
          </w:p>
        </w:tc>
        <w:tc>
          <w:tcPr>
            <w:tcW w:w="710" w:type="dxa"/>
            <w:vAlign w:val="center"/>
          </w:tcPr>
          <w:p>
            <w:pPr>
              <w:pStyle w:val="000090"/>
              <w:jc w:val="center"/>
              <w:rPr/>
            </w:pPr>
            <w:r>
              <w:rPr/>
              <w:t>M8471</w:t>
            </w:r>
          </w:p>
        </w:tc>
        <w:tc>
          <w:tcPr>
            <w:tcW w:w="708" w:type="dxa"/>
            <w:vAlign w:val="center"/>
          </w:tcPr>
          <w:p>
            <w:pPr>
              <w:pStyle w:val="000090"/>
              <w:jc w:val="center"/>
              <w:rPr/>
            </w:pPr>
            <w:r>
              <w:rPr/>
              <w:t>M8481</w:t>
            </w:r>
          </w:p>
        </w:tc>
        <w:tc>
          <w:tcPr>
            <w:tcW w:w="2402" w:type="dxa"/>
            <w:vAlign w:val="center"/>
          </w:tcPr>
          <w:p>
            <w:pPr>
              <w:pStyle w:val="000090"/>
              <w:jc w:val="center"/>
              <w:rPr>
                <w:lang w:eastAsia="zh-CN"/>
              </w:rPr>
            </w:pPr>
            <w:r>
              <w:rPr>
                <w:lang w:eastAsia="zh-CN"/>
              </w:rPr>
              <w:t>清零信号输出功能有效</w:t>
            </w:r>
          </w:p>
        </w:tc>
        <w:tc>
          <w:tcPr>
            <w:tcW w:w="573" w:type="dxa"/>
            <w:vAlign w:val="center"/>
          </w:tcPr>
          <w:p>
            <w:pPr>
              <w:pStyle w:val="000090"/>
              <w:jc w:val="center"/>
              <w:rPr/>
            </w:pPr>
            <w:r>
              <w:rPr/>
              <w:t>R/W</w:t>
            </w:r>
          </w:p>
        </w:tc>
        <w:tc>
          <w:tcPr>
            <w:tcW w:w="2130" w:type="dxa"/>
            <w:vAlign w:val="center"/>
          </w:tcPr>
          <w:p>
            <w:pPr>
              <w:pStyle w:val="000090"/>
              <w:jc w:val="center"/>
              <w:rPr/>
            </w:pPr>
            <w:r>
              <w:rPr/>
              <w:t>DSZR/ZRN</w:t>
            </w:r>
          </w:p>
        </w:tc>
      </w:tr>
      <w:tr>
        <w:trPr>
          <w:trHeight w:val="317"/>
          <w:jc w:val="center"/>
        </w:trPr>
        <w:tc>
          <w:tcPr>
            <w:tcW w:w="713" w:type="dxa"/>
            <w:vAlign w:val="center"/>
          </w:tcPr>
          <w:p>
            <w:pPr>
              <w:pStyle w:val="000090"/>
              <w:jc w:val="center"/>
              <w:rPr/>
            </w:pPr>
            <w:r>
              <w:rPr/>
              <w:t>M8342</w:t>
            </w:r>
          </w:p>
        </w:tc>
        <w:tc>
          <w:tcPr>
            <w:tcW w:w="710" w:type="dxa"/>
            <w:vAlign w:val="center"/>
          </w:tcPr>
          <w:p>
            <w:pPr>
              <w:pStyle w:val="000090"/>
              <w:jc w:val="center"/>
              <w:rPr/>
            </w:pPr>
            <w:r>
              <w:rPr/>
              <w:t>M8352</w:t>
            </w:r>
          </w:p>
        </w:tc>
        <w:tc>
          <w:tcPr>
            <w:tcW w:w="708" w:type="dxa"/>
            <w:vAlign w:val="center"/>
          </w:tcPr>
          <w:p>
            <w:pPr>
              <w:pStyle w:val="000090"/>
              <w:jc w:val="center"/>
              <w:rPr/>
            </w:pPr>
            <w:r>
              <w:rPr/>
              <w:t>M8362</w:t>
            </w:r>
          </w:p>
        </w:tc>
        <w:tc>
          <w:tcPr>
            <w:tcW w:w="708" w:type="dxa"/>
            <w:vAlign w:val="center"/>
          </w:tcPr>
          <w:p>
            <w:pPr>
              <w:pStyle w:val="000090"/>
              <w:jc w:val="center"/>
              <w:rPr/>
            </w:pPr>
            <w:r>
              <w:rPr/>
              <w:t>M8372</w:t>
            </w:r>
          </w:p>
        </w:tc>
        <w:tc>
          <w:tcPr>
            <w:tcW w:w="710" w:type="dxa"/>
            <w:vAlign w:val="center"/>
          </w:tcPr>
          <w:p>
            <w:pPr>
              <w:pStyle w:val="000090"/>
              <w:jc w:val="center"/>
              <w:rPr/>
            </w:pPr>
            <w:r>
              <w:rPr/>
              <w:t>M8442</w:t>
            </w:r>
          </w:p>
        </w:tc>
        <w:tc>
          <w:tcPr>
            <w:tcW w:w="708" w:type="dxa"/>
            <w:vAlign w:val="center"/>
          </w:tcPr>
          <w:p>
            <w:pPr>
              <w:pStyle w:val="000090"/>
              <w:jc w:val="center"/>
              <w:rPr/>
            </w:pPr>
            <w:r>
              <w:rPr/>
              <w:t>M8452</w:t>
            </w:r>
          </w:p>
        </w:tc>
        <w:tc>
          <w:tcPr>
            <w:tcW w:w="710" w:type="dxa"/>
            <w:vAlign w:val="center"/>
          </w:tcPr>
          <w:p>
            <w:pPr>
              <w:pStyle w:val="000090"/>
              <w:jc w:val="center"/>
              <w:rPr/>
            </w:pPr>
            <w:r>
              <w:rPr/>
              <w:t>M8472</w:t>
            </w:r>
          </w:p>
        </w:tc>
        <w:tc>
          <w:tcPr>
            <w:tcW w:w="708" w:type="dxa"/>
            <w:vAlign w:val="center"/>
          </w:tcPr>
          <w:p>
            <w:pPr>
              <w:pStyle w:val="000090"/>
              <w:jc w:val="center"/>
              <w:rPr/>
            </w:pPr>
            <w:r>
              <w:rPr/>
              <w:t>M8482</w:t>
            </w:r>
          </w:p>
        </w:tc>
        <w:tc>
          <w:tcPr>
            <w:tcW w:w="2402" w:type="dxa"/>
            <w:vAlign w:val="center"/>
          </w:tcPr>
          <w:p>
            <w:pPr>
              <w:pStyle w:val="000090"/>
              <w:jc w:val="center"/>
              <w:rPr/>
            </w:pPr>
            <w:r>
              <w:rPr/>
              <w:t>原点回归方向指定</w:t>
            </w:r>
          </w:p>
        </w:tc>
        <w:tc>
          <w:tcPr>
            <w:tcW w:w="573" w:type="dxa"/>
            <w:vAlign w:val="center"/>
          </w:tcPr>
          <w:p>
            <w:pPr>
              <w:pStyle w:val="000090"/>
              <w:jc w:val="center"/>
              <w:rPr/>
            </w:pPr>
            <w:r>
              <w:rPr/>
              <w:t>R/W</w:t>
            </w:r>
          </w:p>
        </w:tc>
        <w:tc>
          <w:tcPr>
            <w:tcW w:w="2130" w:type="dxa"/>
            <w:vAlign w:val="center"/>
          </w:tcPr>
          <w:p>
            <w:pPr>
              <w:pStyle w:val="000090"/>
              <w:jc w:val="center"/>
              <w:rPr/>
            </w:pPr>
            <w:r>
              <w:rPr/>
              <w:t>DSZR</w:t>
            </w:r>
          </w:p>
        </w:tc>
      </w:tr>
      <w:tr>
        <w:trPr>
          <w:trHeight w:val="374"/>
          <w:jc w:val="center"/>
        </w:trPr>
        <w:tc>
          <w:tcPr>
            <w:tcW w:w="713" w:type="dxa"/>
            <w:vAlign w:val="center"/>
          </w:tcPr>
          <w:p>
            <w:pPr>
              <w:pStyle w:val="000090"/>
              <w:jc w:val="center"/>
              <w:rPr/>
            </w:pPr>
            <w:r>
              <w:rPr/>
              <w:t>M8343</w:t>
            </w:r>
          </w:p>
        </w:tc>
        <w:tc>
          <w:tcPr>
            <w:tcW w:w="710" w:type="dxa"/>
            <w:vAlign w:val="center"/>
          </w:tcPr>
          <w:p>
            <w:pPr>
              <w:pStyle w:val="000090"/>
              <w:jc w:val="center"/>
              <w:rPr/>
            </w:pPr>
            <w:r>
              <w:rPr/>
              <w:t>M8353</w:t>
            </w:r>
          </w:p>
        </w:tc>
        <w:tc>
          <w:tcPr>
            <w:tcW w:w="708" w:type="dxa"/>
            <w:vAlign w:val="center"/>
          </w:tcPr>
          <w:p>
            <w:pPr>
              <w:pStyle w:val="000090"/>
              <w:jc w:val="center"/>
              <w:rPr/>
            </w:pPr>
            <w:r>
              <w:rPr/>
              <w:t>M8363</w:t>
            </w:r>
          </w:p>
        </w:tc>
        <w:tc>
          <w:tcPr>
            <w:tcW w:w="708" w:type="dxa"/>
            <w:vAlign w:val="center"/>
          </w:tcPr>
          <w:p>
            <w:pPr>
              <w:pStyle w:val="000090"/>
              <w:jc w:val="center"/>
              <w:rPr/>
            </w:pPr>
            <w:r>
              <w:rPr/>
              <w:t>M8373</w:t>
            </w:r>
          </w:p>
        </w:tc>
        <w:tc>
          <w:tcPr>
            <w:tcW w:w="710" w:type="dxa"/>
            <w:vAlign w:val="center"/>
          </w:tcPr>
          <w:p>
            <w:pPr>
              <w:pStyle w:val="000090"/>
              <w:jc w:val="center"/>
              <w:rPr/>
            </w:pPr>
            <w:r>
              <w:rPr/>
              <w:t>M8443</w:t>
            </w:r>
          </w:p>
        </w:tc>
        <w:tc>
          <w:tcPr>
            <w:tcW w:w="708" w:type="dxa"/>
            <w:vAlign w:val="center"/>
          </w:tcPr>
          <w:p>
            <w:pPr>
              <w:pStyle w:val="000090"/>
              <w:jc w:val="center"/>
              <w:rPr/>
            </w:pPr>
            <w:r>
              <w:rPr/>
              <w:t>M8453</w:t>
            </w:r>
          </w:p>
        </w:tc>
        <w:tc>
          <w:tcPr>
            <w:tcW w:w="710" w:type="dxa"/>
            <w:vAlign w:val="center"/>
          </w:tcPr>
          <w:p>
            <w:pPr>
              <w:pStyle w:val="000090"/>
              <w:jc w:val="center"/>
              <w:rPr/>
            </w:pPr>
            <w:r>
              <w:rPr/>
              <w:t>M8473</w:t>
            </w:r>
          </w:p>
        </w:tc>
        <w:tc>
          <w:tcPr>
            <w:tcW w:w="708" w:type="dxa"/>
            <w:vAlign w:val="center"/>
          </w:tcPr>
          <w:p>
            <w:pPr>
              <w:pStyle w:val="000090"/>
              <w:jc w:val="center"/>
              <w:rPr/>
            </w:pPr>
            <w:r>
              <w:rPr/>
              <w:t>M8483</w:t>
            </w:r>
          </w:p>
        </w:tc>
        <w:tc>
          <w:tcPr>
            <w:tcW w:w="2402" w:type="dxa"/>
            <w:vAlign w:val="center"/>
          </w:tcPr>
          <w:p>
            <w:pPr>
              <w:pStyle w:val="000090"/>
              <w:jc w:val="center"/>
              <w:rPr/>
            </w:pPr>
            <w:r>
              <w:rPr/>
              <w:t>正转极限</w:t>
            </w:r>
          </w:p>
        </w:tc>
        <w:tc>
          <w:tcPr>
            <w:tcW w:w="573" w:type="dxa"/>
            <w:vMerge w:val="restart"/>
            <w:tcBorders>
              <w:bottom w:val="nil"/>
            </w:tcBorders>
            <w:vAlign w:val="center"/>
          </w:tcPr>
          <w:p>
            <w:pPr>
              <w:pStyle w:val="000090"/>
              <w:jc w:val="center"/>
              <w:rPr/>
            </w:pPr>
            <w:r>
              <w:rPr/>
              <w:t>R/W</w:t>
            </w:r>
          </w:p>
        </w:tc>
        <w:tc>
          <w:tcPr>
            <w:tcW w:w="2130" w:type="dxa"/>
            <w:vMerge w:val="restart"/>
            <w:tcBorders>
              <w:bottom w:val="nil"/>
            </w:tcBorders>
            <w:vAlign w:val="center"/>
          </w:tcPr>
          <w:p>
            <w:pPr>
              <w:pStyle w:val="000090"/>
              <w:jc w:val="center"/>
              <w:rPr/>
            </w:pPr>
            <w:r>
              <w:rPr/>
              <w:t>PLSY/PLSR/DSZR/</w:t>
            </w:r>
          </w:p>
          <w:p>
            <w:pPr>
              <w:pStyle w:val="000090"/>
              <w:jc w:val="center"/>
              <w:rPr/>
            </w:pPr>
            <w:r>
              <w:rPr/>
              <w:t>DVIT/ZRN/PLSV/</w:t>
            </w:r>
          </w:p>
          <w:p>
            <w:pPr>
              <w:pStyle w:val="000090"/>
              <w:jc w:val="center"/>
              <w:rPr/>
            </w:pPr>
            <w:r>
              <w:rPr/>
              <w:t>DRVI/DRVA</w:t>
            </w:r>
          </w:p>
        </w:tc>
      </w:tr>
      <w:tr>
        <w:trPr>
          <w:trHeight w:val="564"/>
          <w:jc w:val="center"/>
        </w:trPr>
        <w:tc>
          <w:tcPr>
            <w:tcW w:w="713" w:type="dxa"/>
            <w:vAlign w:val="center"/>
          </w:tcPr>
          <w:p>
            <w:pPr>
              <w:pStyle w:val="000090"/>
              <w:jc w:val="center"/>
              <w:rPr/>
            </w:pPr>
            <w:r>
              <w:rPr/>
              <w:t>M8344</w:t>
            </w:r>
          </w:p>
        </w:tc>
        <w:tc>
          <w:tcPr>
            <w:tcW w:w="710" w:type="dxa"/>
            <w:vAlign w:val="center"/>
          </w:tcPr>
          <w:p>
            <w:pPr>
              <w:pStyle w:val="000090"/>
              <w:jc w:val="center"/>
              <w:rPr/>
            </w:pPr>
            <w:r>
              <w:rPr/>
              <w:t>M8354</w:t>
            </w:r>
          </w:p>
        </w:tc>
        <w:tc>
          <w:tcPr>
            <w:tcW w:w="708" w:type="dxa"/>
            <w:vAlign w:val="center"/>
          </w:tcPr>
          <w:p>
            <w:pPr>
              <w:pStyle w:val="000090"/>
              <w:jc w:val="center"/>
              <w:rPr/>
            </w:pPr>
            <w:r>
              <w:rPr/>
              <w:t>M8364</w:t>
            </w:r>
          </w:p>
        </w:tc>
        <w:tc>
          <w:tcPr>
            <w:tcW w:w="708" w:type="dxa"/>
            <w:vAlign w:val="center"/>
          </w:tcPr>
          <w:p>
            <w:pPr>
              <w:pStyle w:val="000090"/>
              <w:jc w:val="center"/>
              <w:rPr/>
            </w:pPr>
            <w:r>
              <w:rPr/>
              <w:t>M8374</w:t>
            </w:r>
          </w:p>
        </w:tc>
        <w:tc>
          <w:tcPr>
            <w:tcW w:w="710" w:type="dxa"/>
            <w:vAlign w:val="center"/>
          </w:tcPr>
          <w:p>
            <w:pPr>
              <w:pStyle w:val="000090"/>
              <w:jc w:val="center"/>
              <w:rPr/>
            </w:pPr>
            <w:r>
              <w:rPr/>
              <w:t>M8444</w:t>
            </w:r>
          </w:p>
        </w:tc>
        <w:tc>
          <w:tcPr>
            <w:tcW w:w="708" w:type="dxa"/>
            <w:vAlign w:val="center"/>
          </w:tcPr>
          <w:p>
            <w:pPr>
              <w:pStyle w:val="000090"/>
              <w:jc w:val="center"/>
              <w:rPr/>
            </w:pPr>
            <w:r>
              <w:rPr/>
              <w:t>M8454</w:t>
            </w:r>
          </w:p>
        </w:tc>
        <w:tc>
          <w:tcPr>
            <w:tcW w:w="710" w:type="dxa"/>
            <w:vAlign w:val="center"/>
          </w:tcPr>
          <w:p>
            <w:pPr>
              <w:pStyle w:val="000090"/>
              <w:jc w:val="center"/>
              <w:rPr/>
            </w:pPr>
            <w:r>
              <w:rPr/>
              <w:t>M8474</w:t>
            </w:r>
          </w:p>
        </w:tc>
        <w:tc>
          <w:tcPr>
            <w:tcW w:w="708" w:type="dxa"/>
            <w:vAlign w:val="center"/>
          </w:tcPr>
          <w:p>
            <w:pPr>
              <w:pStyle w:val="000090"/>
              <w:jc w:val="center"/>
              <w:rPr/>
            </w:pPr>
            <w:r>
              <w:rPr/>
              <w:t>M8484</w:t>
            </w:r>
          </w:p>
        </w:tc>
        <w:tc>
          <w:tcPr>
            <w:tcW w:w="2402" w:type="dxa"/>
            <w:vAlign w:val="center"/>
          </w:tcPr>
          <w:p>
            <w:pPr>
              <w:pStyle w:val="000090"/>
              <w:jc w:val="center"/>
              <w:rPr/>
            </w:pPr>
            <w:r>
              <w:rPr/>
              <w:t>反转极限</w:t>
            </w:r>
          </w:p>
        </w:tc>
        <w:tc>
          <w:tcPr>
            <w:tcW w:w="573" w:type="dxa"/>
            <w:vMerge w:val="continue"/>
            <w:tcBorders>
              <w:top w:val="nil"/>
            </w:tcBorders>
            <w:vAlign w:val="center"/>
          </w:tcPr>
          <w:p>
            <w:pPr>
              <w:pStyle w:val="000090"/>
              <w:jc w:val="center"/>
              <w:rPr/>
            </w:pPr>
          </w:p>
        </w:tc>
        <w:tc>
          <w:tcPr>
            <w:tcW w:w="2130" w:type="dxa"/>
            <w:vMerge w:val="continue"/>
            <w:tcBorders>
              <w:top w:val="nil"/>
            </w:tcBorders>
            <w:vAlign w:val="center"/>
          </w:tcPr>
          <w:p>
            <w:pPr>
              <w:pStyle w:val="000090"/>
              <w:jc w:val="center"/>
              <w:rPr/>
            </w:pPr>
          </w:p>
        </w:tc>
      </w:tr>
      <w:tr>
        <w:trPr>
          <w:trHeight w:val="316"/>
          <w:jc w:val="center"/>
        </w:trPr>
        <w:tc>
          <w:tcPr>
            <w:tcW w:w="713" w:type="dxa"/>
            <w:vAlign w:val="center"/>
          </w:tcPr>
          <w:p>
            <w:pPr>
              <w:pStyle w:val="000090"/>
              <w:jc w:val="center"/>
              <w:rPr/>
            </w:pPr>
            <w:r>
              <w:rPr/>
              <w:t>M8345</w:t>
            </w:r>
          </w:p>
        </w:tc>
        <w:tc>
          <w:tcPr>
            <w:tcW w:w="710" w:type="dxa"/>
            <w:vAlign w:val="center"/>
          </w:tcPr>
          <w:p>
            <w:pPr>
              <w:pStyle w:val="000090"/>
              <w:jc w:val="center"/>
              <w:rPr/>
            </w:pPr>
            <w:r>
              <w:rPr/>
              <w:t>M8355</w:t>
            </w:r>
          </w:p>
        </w:tc>
        <w:tc>
          <w:tcPr>
            <w:tcW w:w="708" w:type="dxa"/>
            <w:vAlign w:val="center"/>
          </w:tcPr>
          <w:p>
            <w:pPr>
              <w:pStyle w:val="000090"/>
              <w:jc w:val="center"/>
              <w:rPr/>
            </w:pPr>
            <w:r>
              <w:rPr/>
              <w:t>M8365</w:t>
            </w:r>
          </w:p>
        </w:tc>
        <w:tc>
          <w:tcPr>
            <w:tcW w:w="708" w:type="dxa"/>
            <w:vAlign w:val="center"/>
          </w:tcPr>
          <w:p>
            <w:pPr>
              <w:pStyle w:val="000090"/>
              <w:jc w:val="center"/>
              <w:rPr/>
            </w:pPr>
            <w:r>
              <w:rPr/>
              <w:t>M8375</w:t>
            </w:r>
          </w:p>
        </w:tc>
        <w:tc>
          <w:tcPr>
            <w:tcW w:w="710" w:type="dxa"/>
            <w:vAlign w:val="center"/>
          </w:tcPr>
          <w:p>
            <w:pPr>
              <w:pStyle w:val="000090"/>
              <w:jc w:val="center"/>
              <w:rPr/>
            </w:pPr>
            <w:r>
              <w:rPr/>
              <w:t>M8445</w:t>
            </w:r>
          </w:p>
        </w:tc>
        <w:tc>
          <w:tcPr>
            <w:tcW w:w="708" w:type="dxa"/>
            <w:vAlign w:val="center"/>
          </w:tcPr>
          <w:p>
            <w:pPr>
              <w:pStyle w:val="000090"/>
              <w:jc w:val="center"/>
              <w:rPr/>
            </w:pPr>
            <w:r>
              <w:rPr/>
              <w:t>M8455</w:t>
            </w:r>
          </w:p>
        </w:tc>
        <w:tc>
          <w:tcPr>
            <w:tcW w:w="710" w:type="dxa"/>
            <w:vAlign w:val="center"/>
          </w:tcPr>
          <w:p>
            <w:pPr>
              <w:pStyle w:val="000090"/>
              <w:jc w:val="center"/>
              <w:rPr/>
            </w:pPr>
            <w:r>
              <w:rPr/>
              <w:t>M8475</w:t>
            </w:r>
          </w:p>
        </w:tc>
        <w:tc>
          <w:tcPr>
            <w:tcW w:w="708" w:type="dxa"/>
            <w:vAlign w:val="center"/>
          </w:tcPr>
          <w:p>
            <w:pPr>
              <w:pStyle w:val="000090"/>
              <w:jc w:val="center"/>
              <w:rPr/>
            </w:pPr>
            <w:r>
              <w:rPr/>
              <w:t>M8485</w:t>
            </w:r>
          </w:p>
        </w:tc>
        <w:tc>
          <w:tcPr>
            <w:tcW w:w="2402" w:type="dxa"/>
            <w:vAlign w:val="center"/>
          </w:tcPr>
          <w:p>
            <w:pPr>
              <w:pStyle w:val="000090"/>
              <w:jc w:val="center"/>
              <w:rPr/>
            </w:pPr>
            <w:r>
              <w:rPr/>
              <w:t>近点信号逻辑反转</w:t>
            </w:r>
          </w:p>
        </w:tc>
        <w:tc>
          <w:tcPr>
            <w:tcW w:w="573" w:type="dxa"/>
            <w:vMerge w:val="restart"/>
            <w:tcBorders>
              <w:bottom w:val="nil"/>
            </w:tcBorders>
            <w:vAlign w:val="center"/>
          </w:tcPr>
          <w:p>
            <w:pPr>
              <w:pStyle w:val="000090"/>
              <w:jc w:val="center"/>
              <w:rPr/>
            </w:pPr>
            <w:r>
              <w:rPr/>
              <w:t>R/W</w:t>
            </w:r>
          </w:p>
        </w:tc>
        <w:tc>
          <w:tcPr>
            <w:tcW w:w="2130" w:type="dxa"/>
            <w:vMerge w:val="restart"/>
            <w:tcBorders>
              <w:bottom w:val="nil"/>
            </w:tcBorders>
            <w:vAlign w:val="center"/>
          </w:tcPr>
          <w:p>
            <w:pPr>
              <w:pStyle w:val="000090"/>
              <w:jc w:val="center"/>
              <w:rPr/>
            </w:pPr>
            <w:r>
              <w:rPr/>
              <w:t>DSZR</w:t>
            </w:r>
          </w:p>
        </w:tc>
      </w:tr>
      <w:tr>
        <w:trPr>
          <w:trHeight w:val="317"/>
          <w:jc w:val="center"/>
        </w:trPr>
        <w:tc>
          <w:tcPr>
            <w:tcW w:w="713" w:type="dxa"/>
            <w:vAlign w:val="center"/>
          </w:tcPr>
          <w:p>
            <w:pPr>
              <w:pStyle w:val="000090"/>
              <w:jc w:val="center"/>
              <w:rPr/>
            </w:pPr>
            <w:r>
              <w:rPr/>
              <w:t>M8346</w:t>
            </w:r>
          </w:p>
        </w:tc>
        <w:tc>
          <w:tcPr>
            <w:tcW w:w="710" w:type="dxa"/>
            <w:vAlign w:val="center"/>
          </w:tcPr>
          <w:p>
            <w:pPr>
              <w:pStyle w:val="000090"/>
              <w:jc w:val="center"/>
              <w:rPr/>
            </w:pPr>
            <w:r>
              <w:rPr/>
              <w:t>M8356</w:t>
            </w:r>
          </w:p>
        </w:tc>
        <w:tc>
          <w:tcPr>
            <w:tcW w:w="708" w:type="dxa"/>
            <w:vAlign w:val="center"/>
          </w:tcPr>
          <w:p>
            <w:pPr>
              <w:pStyle w:val="000090"/>
              <w:jc w:val="center"/>
              <w:rPr/>
            </w:pPr>
            <w:r>
              <w:rPr/>
              <w:t>M8366</w:t>
            </w:r>
          </w:p>
        </w:tc>
        <w:tc>
          <w:tcPr>
            <w:tcW w:w="708" w:type="dxa"/>
            <w:vAlign w:val="center"/>
          </w:tcPr>
          <w:p>
            <w:pPr>
              <w:pStyle w:val="000090"/>
              <w:jc w:val="center"/>
              <w:rPr/>
            </w:pPr>
            <w:r>
              <w:rPr/>
              <w:t>M8376</w:t>
            </w:r>
          </w:p>
        </w:tc>
        <w:tc>
          <w:tcPr>
            <w:tcW w:w="710" w:type="dxa"/>
            <w:vAlign w:val="center"/>
          </w:tcPr>
          <w:p>
            <w:pPr>
              <w:pStyle w:val="000090"/>
              <w:jc w:val="center"/>
              <w:rPr/>
            </w:pPr>
            <w:r>
              <w:rPr/>
              <w:t>M8446</w:t>
            </w:r>
          </w:p>
        </w:tc>
        <w:tc>
          <w:tcPr>
            <w:tcW w:w="708" w:type="dxa"/>
            <w:vAlign w:val="center"/>
          </w:tcPr>
          <w:p>
            <w:pPr>
              <w:pStyle w:val="000090"/>
              <w:jc w:val="center"/>
              <w:rPr/>
            </w:pPr>
            <w:r>
              <w:rPr/>
              <w:t>M8456</w:t>
            </w:r>
          </w:p>
        </w:tc>
        <w:tc>
          <w:tcPr>
            <w:tcW w:w="710" w:type="dxa"/>
            <w:vAlign w:val="center"/>
          </w:tcPr>
          <w:p>
            <w:pPr>
              <w:pStyle w:val="000090"/>
              <w:jc w:val="center"/>
              <w:rPr/>
            </w:pPr>
            <w:r>
              <w:rPr/>
              <w:t>M8476</w:t>
            </w:r>
          </w:p>
        </w:tc>
        <w:tc>
          <w:tcPr>
            <w:tcW w:w="708" w:type="dxa"/>
            <w:vAlign w:val="center"/>
          </w:tcPr>
          <w:p>
            <w:pPr>
              <w:pStyle w:val="000090"/>
              <w:jc w:val="center"/>
              <w:rPr/>
            </w:pPr>
            <w:r>
              <w:rPr/>
              <w:t>M8486</w:t>
            </w:r>
          </w:p>
        </w:tc>
        <w:tc>
          <w:tcPr>
            <w:tcW w:w="2402" w:type="dxa"/>
            <w:vAlign w:val="center"/>
          </w:tcPr>
          <w:p>
            <w:pPr>
              <w:pStyle w:val="000090"/>
              <w:jc w:val="center"/>
              <w:rPr/>
            </w:pPr>
            <w:r>
              <w:rPr/>
              <w:t>零点信号逻辑反转</w:t>
            </w:r>
          </w:p>
        </w:tc>
        <w:tc>
          <w:tcPr>
            <w:tcW w:w="573" w:type="dxa"/>
            <w:vMerge w:val="continue"/>
            <w:tcBorders>
              <w:top w:val="nil"/>
            </w:tcBorders>
            <w:vAlign w:val="center"/>
          </w:tcPr>
          <w:p>
            <w:pPr>
              <w:pStyle w:val="000090"/>
              <w:jc w:val="center"/>
              <w:rPr/>
            </w:pPr>
          </w:p>
        </w:tc>
        <w:tc>
          <w:tcPr>
            <w:tcW w:w="2130" w:type="dxa"/>
            <w:vMerge w:val="continue"/>
            <w:tcBorders>
              <w:top w:val="nil"/>
            </w:tcBorders>
            <w:vAlign w:val="center"/>
          </w:tcPr>
          <w:p>
            <w:pPr>
              <w:pStyle w:val="000090"/>
              <w:jc w:val="center"/>
              <w:rPr/>
            </w:pPr>
          </w:p>
        </w:tc>
      </w:tr>
      <w:tr>
        <w:trPr>
          <w:trHeight w:val="317"/>
          <w:jc w:val="center"/>
        </w:trPr>
        <w:tc>
          <w:tcPr>
            <w:tcW w:w="713" w:type="dxa"/>
            <w:vAlign w:val="center"/>
          </w:tcPr>
          <w:p>
            <w:pPr>
              <w:pStyle w:val="000090"/>
              <w:jc w:val="center"/>
              <w:rPr/>
            </w:pPr>
            <w:r>
              <w:rPr/>
              <w:t>M8347</w:t>
            </w:r>
          </w:p>
        </w:tc>
        <w:tc>
          <w:tcPr>
            <w:tcW w:w="710" w:type="dxa"/>
            <w:vAlign w:val="center"/>
          </w:tcPr>
          <w:p>
            <w:pPr>
              <w:pStyle w:val="000090"/>
              <w:jc w:val="center"/>
              <w:rPr/>
            </w:pPr>
            <w:r>
              <w:rPr/>
              <w:t>M8357</w:t>
            </w:r>
          </w:p>
        </w:tc>
        <w:tc>
          <w:tcPr>
            <w:tcW w:w="708" w:type="dxa"/>
            <w:vAlign w:val="center"/>
          </w:tcPr>
          <w:p>
            <w:pPr>
              <w:pStyle w:val="000090"/>
              <w:jc w:val="center"/>
              <w:rPr/>
            </w:pPr>
            <w:r>
              <w:rPr/>
              <w:t>M8367</w:t>
            </w:r>
          </w:p>
        </w:tc>
        <w:tc>
          <w:tcPr>
            <w:tcW w:w="708" w:type="dxa"/>
            <w:vAlign w:val="center"/>
          </w:tcPr>
          <w:p>
            <w:pPr>
              <w:pStyle w:val="000090"/>
              <w:jc w:val="center"/>
              <w:rPr/>
            </w:pPr>
            <w:r>
              <w:rPr/>
              <w:t>M8377</w:t>
            </w:r>
          </w:p>
        </w:tc>
        <w:tc>
          <w:tcPr>
            <w:tcW w:w="710" w:type="dxa"/>
            <w:vAlign w:val="center"/>
          </w:tcPr>
          <w:p>
            <w:pPr>
              <w:pStyle w:val="000090"/>
              <w:jc w:val="center"/>
              <w:rPr/>
            </w:pPr>
            <w:r>
              <w:rPr/>
              <w:t>M8447</w:t>
            </w:r>
          </w:p>
        </w:tc>
        <w:tc>
          <w:tcPr>
            <w:tcW w:w="708" w:type="dxa"/>
            <w:vAlign w:val="center"/>
          </w:tcPr>
          <w:p>
            <w:pPr>
              <w:pStyle w:val="000090"/>
              <w:jc w:val="center"/>
              <w:rPr/>
            </w:pPr>
            <w:r>
              <w:rPr/>
              <w:t>M8457</w:t>
            </w:r>
          </w:p>
        </w:tc>
        <w:tc>
          <w:tcPr>
            <w:tcW w:w="710" w:type="dxa"/>
            <w:vAlign w:val="center"/>
          </w:tcPr>
          <w:p>
            <w:pPr>
              <w:pStyle w:val="000090"/>
              <w:jc w:val="center"/>
              <w:rPr/>
            </w:pPr>
            <w:r>
              <w:rPr/>
              <w:t>M8477</w:t>
            </w:r>
          </w:p>
        </w:tc>
        <w:tc>
          <w:tcPr>
            <w:tcW w:w="708" w:type="dxa"/>
            <w:vAlign w:val="center"/>
          </w:tcPr>
          <w:p>
            <w:pPr>
              <w:pStyle w:val="000090"/>
              <w:jc w:val="center"/>
              <w:rPr/>
            </w:pPr>
            <w:r>
              <w:rPr/>
              <w:t>M8487</w:t>
            </w:r>
          </w:p>
        </w:tc>
        <w:tc>
          <w:tcPr>
            <w:tcW w:w="2402" w:type="dxa"/>
            <w:vAlign w:val="center"/>
          </w:tcPr>
          <w:p>
            <w:pPr>
              <w:pStyle w:val="000090"/>
              <w:jc w:val="center"/>
              <w:rPr/>
            </w:pPr>
            <w:r>
              <w:rPr/>
              <w:t>中断信号逻辑反转</w:t>
            </w:r>
          </w:p>
        </w:tc>
        <w:tc>
          <w:tcPr>
            <w:tcW w:w="573" w:type="dxa"/>
            <w:vAlign w:val="center"/>
          </w:tcPr>
          <w:p>
            <w:pPr>
              <w:pStyle w:val="000090"/>
              <w:jc w:val="center"/>
              <w:rPr/>
            </w:pPr>
            <w:r>
              <w:rPr/>
              <w:t>R/W</w:t>
            </w:r>
          </w:p>
        </w:tc>
        <w:tc>
          <w:tcPr>
            <w:tcW w:w="2130" w:type="dxa"/>
            <w:vAlign w:val="center"/>
          </w:tcPr>
          <w:p>
            <w:pPr>
              <w:pStyle w:val="000090"/>
              <w:jc w:val="center"/>
              <w:rPr/>
            </w:pPr>
            <w:r>
              <w:rPr/>
              <w:t>DVIT</w:t>
            </w:r>
          </w:p>
        </w:tc>
      </w:tr>
      <w:tr>
        <w:trPr>
          <w:trHeight w:val="941"/>
          <w:jc w:val="center"/>
        </w:trPr>
        <w:tc>
          <w:tcPr>
            <w:tcW w:w="713" w:type="dxa"/>
            <w:vAlign w:val="center"/>
          </w:tcPr>
          <w:p>
            <w:pPr>
              <w:pStyle w:val="000090"/>
              <w:jc w:val="center"/>
              <w:rPr/>
            </w:pPr>
            <w:r>
              <w:rPr/>
              <w:t>M8348</w:t>
            </w:r>
          </w:p>
        </w:tc>
        <w:tc>
          <w:tcPr>
            <w:tcW w:w="710" w:type="dxa"/>
            <w:vAlign w:val="center"/>
          </w:tcPr>
          <w:p>
            <w:pPr>
              <w:pStyle w:val="000090"/>
              <w:jc w:val="center"/>
              <w:rPr/>
            </w:pPr>
            <w:r>
              <w:rPr/>
              <w:t>M8358</w:t>
            </w:r>
          </w:p>
        </w:tc>
        <w:tc>
          <w:tcPr>
            <w:tcW w:w="708" w:type="dxa"/>
            <w:vAlign w:val="center"/>
          </w:tcPr>
          <w:p>
            <w:pPr>
              <w:pStyle w:val="000090"/>
              <w:jc w:val="center"/>
              <w:rPr/>
            </w:pPr>
            <w:r>
              <w:rPr/>
              <w:t>M8368</w:t>
            </w:r>
          </w:p>
        </w:tc>
        <w:tc>
          <w:tcPr>
            <w:tcW w:w="708" w:type="dxa"/>
            <w:vAlign w:val="center"/>
          </w:tcPr>
          <w:p>
            <w:pPr>
              <w:pStyle w:val="000090"/>
              <w:jc w:val="center"/>
              <w:rPr/>
            </w:pPr>
            <w:r>
              <w:rPr/>
              <w:t>M8378</w:t>
            </w:r>
          </w:p>
        </w:tc>
        <w:tc>
          <w:tcPr>
            <w:tcW w:w="710" w:type="dxa"/>
            <w:vAlign w:val="center"/>
          </w:tcPr>
          <w:p>
            <w:pPr>
              <w:pStyle w:val="000090"/>
              <w:jc w:val="center"/>
              <w:rPr/>
            </w:pPr>
            <w:r>
              <w:rPr/>
              <w:t>M8448</w:t>
            </w:r>
          </w:p>
        </w:tc>
        <w:tc>
          <w:tcPr>
            <w:tcW w:w="708" w:type="dxa"/>
            <w:vAlign w:val="center"/>
          </w:tcPr>
          <w:p>
            <w:pPr>
              <w:pStyle w:val="000090"/>
              <w:jc w:val="center"/>
              <w:rPr/>
            </w:pPr>
            <w:r>
              <w:rPr/>
              <w:t>M8458</w:t>
            </w:r>
          </w:p>
        </w:tc>
        <w:tc>
          <w:tcPr>
            <w:tcW w:w="710" w:type="dxa"/>
            <w:vAlign w:val="center"/>
          </w:tcPr>
          <w:p>
            <w:pPr>
              <w:pStyle w:val="000090"/>
              <w:jc w:val="center"/>
              <w:rPr/>
            </w:pPr>
            <w:r>
              <w:rPr/>
              <w:t>M8478</w:t>
            </w:r>
          </w:p>
        </w:tc>
        <w:tc>
          <w:tcPr>
            <w:tcW w:w="708" w:type="dxa"/>
            <w:vAlign w:val="center"/>
          </w:tcPr>
          <w:p>
            <w:pPr>
              <w:pStyle w:val="000090"/>
              <w:jc w:val="center"/>
              <w:rPr/>
            </w:pPr>
            <w:r>
              <w:rPr/>
              <w:t>M8488</w:t>
            </w:r>
          </w:p>
        </w:tc>
        <w:tc>
          <w:tcPr>
            <w:tcW w:w="2402" w:type="dxa"/>
            <w:vAlign w:val="center"/>
          </w:tcPr>
          <w:p>
            <w:pPr>
              <w:pStyle w:val="000090"/>
              <w:jc w:val="center"/>
              <w:rPr>
                <w:lang w:eastAsia="zh-CN"/>
              </w:rPr>
            </w:pPr>
            <w:r>
              <w:rPr/>
              <w:t>定位指令驱动中</w:t>
            </w:r>
          </w:p>
        </w:tc>
        <w:tc>
          <w:tcPr>
            <w:tcW w:w="573" w:type="dxa"/>
            <w:vAlign w:val="center"/>
          </w:tcPr>
          <w:p>
            <w:pPr>
              <w:pStyle w:val="000090"/>
              <w:jc w:val="center"/>
              <w:rPr/>
            </w:pPr>
            <w:r>
              <w:rPr/>
              <w:t>R</w:t>
            </w:r>
          </w:p>
        </w:tc>
        <w:tc>
          <w:tcPr>
            <w:tcW w:w="2130" w:type="dxa"/>
            <w:vAlign w:val="center"/>
          </w:tcPr>
          <w:p>
            <w:pPr>
              <w:pStyle w:val="000090"/>
              <w:jc w:val="center"/>
              <w:rPr/>
            </w:pPr>
            <w:r>
              <w:rPr/>
              <w:t>PLSY/PWM/PLSR/</w:t>
            </w:r>
          </w:p>
          <w:p>
            <w:pPr>
              <w:pStyle w:val="000090"/>
              <w:jc w:val="center"/>
              <w:rPr/>
            </w:pPr>
            <w:r>
              <w:rPr/>
              <w:t>DSZR/DVIT/ZRN/</w:t>
            </w:r>
          </w:p>
          <w:p>
            <w:pPr>
              <w:pStyle w:val="000090"/>
              <w:jc w:val="center"/>
              <w:rPr/>
            </w:pPr>
            <w:r>
              <w:rPr/>
              <w:t>PLSV/DRVI/DRVA</w:t>
            </w:r>
          </w:p>
        </w:tc>
      </w:tr>
      <w:tr>
        <w:trPr>
          <w:trHeight w:val="941"/>
          <w:jc w:val="center"/>
        </w:trPr>
        <w:tc>
          <w:tcPr>
            <w:tcW w:w="713" w:type="dxa"/>
            <w:vAlign w:val="center"/>
          </w:tcPr>
          <w:p>
            <w:pPr>
              <w:pStyle w:val="000090"/>
              <w:jc w:val="center"/>
              <w:rPr/>
            </w:pPr>
            <w:r>
              <w:rPr/>
              <w:t>M8349</w:t>
            </w:r>
          </w:p>
        </w:tc>
        <w:tc>
          <w:tcPr>
            <w:tcW w:w="710" w:type="dxa"/>
            <w:vAlign w:val="center"/>
          </w:tcPr>
          <w:p>
            <w:pPr>
              <w:pStyle w:val="000090"/>
              <w:jc w:val="center"/>
              <w:rPr/>
            </w:pPr>
            <w:r>
              <w:rPr/>
              <w:t>M8359</w:t>
            </w:r>
          </w:p>
        </w:tc>
        <w:tc>
          <w:tcPr>
            <w:tcW w:w="708" w:type="dxa"/>
            <w:vAlign w:val="center"/>
          </w:tcPr>
          <w:p>
            <w:pPr>
              <w:pStyle w:val="000090"/>
              <w:jc w:val="center"/>
              <w:rPr/>
            </w:pPr>
            <w:r>
              <w:rPr/>
              <w:t>M8369</w:t>
            </w:r>
          </w:p>
        </w:tc>
        <w:tc>
          <w:tcPr>
            <w:tcW w:w="708" w:type="dxa"/>
            <w:vAlign w:val="center"/>
          </w:tcPr>
          <w:p>
            <w:pPr>
              <w:pStyle w:val="000090"/>
              <w:jc w:val="center"/>
              <w:rPr/>
            </w:pPr>
            <w:r>
              <w:rPr/>
              <w:t>M8379</w:t>
            </w:r>
          </w:p>
        </w:tc>
        <w:tc>
          <w:tcPr>
            <w:tcW w:w="710" w:type="dxa"/>
            <w:vAlign w:val="center"/>
          </w:tcPr>
          <w:p>
            <w:pPr>
              <w:pStyle w:val="000090"/>
              <w:jc w:val="center"/>
              <w:rPr/>
            </w:pPr>
            <w:r>
              <w:rPr/>
              <w:t>M8449</w:t>
            </w:r>
          </w:p>
        </w:tc>
        <w:tc>
          <w:tcPr>
            <w:tcW w:w="708" w:type="dxa"/>
            <w:vAlign w:val="center"/>
          </w:tcPr>
          <w:p>
            <w:pPr>
              <w:pStyle w:val="000090"/>
              <w:jc w:val="center"/>
              <w:rPr/>
            </w:pPr>
            <w:r>
              <w:rPr/>
              <w:t>M8459</w:t>
            </w:r>
          </w:p>
        </w:tc>
        <w:tc>
          <w:tcPr>
            <w:tcW w:w="710" w:type="dxa"/>
            <w:vAlign w:val="center"/>
          </w:tcPr>
          <w:p>
            <w:pPr>
              <w:pStyle w:val="000090"/>
              <w:jc w:val="center"/>
              <w:rPr/>
            </w:pPr>
            <w:r>
              <w:rPr/>
              <w:t>M8479</w:t>
            </w:r>
          </w:p>
        </w:tc>
        <w:tc>
          <w:tcPr>
            <w:tcW w:w="708" w:type="dxa"/>
            <w:vAlign w:val="center"/>
          </w:tcPr>
          <w:p>
            <w:pPr>
              <w:pStyle w:val="000090"/>
              <w:jc w:val="center"/>
              <w:rPr/>
            </w:pPr>
            <w:r>
              <w:rPr/>
              <w:t>M8489</w:t>
            </w:r>
          </w:p>
        </w:tc>
        <w:tc>
          <w:tcPr>
            <w:tcW w:w="2402" w:type="dxa"/>
            <w:vAlign w:val="center"/>
          </w:tcPr>
          <w:p>
            <w:pPr>
              <w:pStyle w:val="000090"/>
              <w:jc w:val="center"/>
              <w:rPr>
                <w:lang w:eastAsia="zh-CN"/>
              </w:rPr>
            </w:pPr>
            <w:r>
              <w:rPr/>
              <w:t>脉冲停止指令</w:t>
            </w:r>
          </w:p>
        </w:tc>
        <w:tc>
          <w:tcPr>
            <w:tcW w:w="573" w:type="dxa"/>
            <w:vAlign w:val="center"/>
          </w:tcPr>
          <w:p>
            <w:pPr>
              <w:pStyle w:val="000090"/>
              <w:jc w:val="center"/>
              <w:rPr/>
            </w:pPr>
            <w:r>
              <w:rPr/>
              <w:t>R/W</w:t>
            </w:r>
          </w:p>
        </w:tc>
        <w:tc>
          <w:tcPr>
            <w:tcW w:w="2130" w:type="dxa"/>
            <w:vAlign w:val="center"/>
          </w:tcPr>
          <w:p>
            <w:pPr>
              <w:pStyle w:val="000090"/>
              <w:jc w:val="center"/>
              <w:rPr/>
            </w:pPr>
            <w:r>
              <w:rPr/>
              <w:t>PLSY/PLSR/DSZR/</w:t>
            </w:r>
          </w:p>
          <w:p>
            <w:pPr>
              <w:pStyle w:val="000090"/>
              <w:jc w:val="center"/>
              <w:rPr/>
            </w:pPr>
            <w:r>
              <w:rPr/>
              <w:t>DVIT/ZRN/PLSV/</w:t>
            </w:r>
          </w:p>
          <w:p>
            <w:pPr>
              <w:pStyle w:val="000090"/>
              <w:jc w:val="center"/>
              <w:rPr/>
            </w:pPr>
            <w:r>
              <w:rPr/>
              <w:t>DRVI/DRVA</w:t>
            </w:r>
          </w:p>
        </w:tc>
      </w:tr>
      <w:tr>
        <w:trPr>
          <w:trHeight w:val="319"/>
          <w:jc w:val="center"/>
        </w:trPr>
        <w:tc>
          <w:tcPr>
            <w:tcW w:w="713" w:type="dxa"/>
            <w:vAlign w:val="center"/>
          </w:tcPr>
          <w:p>
            <w:pPr>
              <w:pStyle w:val="000090"/>
              <w:jc w:val="center"/>
              <w:rPr/>
            </w:pPr>
            <w:r>
              <w:rPr/>
              <w:t>M8460</w:t>
            </w:r>
          </w:p>
        </w:tc>
        <w:tc>
          <w:tcPr>
            <w:tcW w:w="710" w:type="dxa"/>
            <w:vAlign w:val="center"/>
          </w:tcPr>
          <w:p>
            <w:pPr>
              <w:pStyle w:val="000090"/>
              <w:jc w:val="center"/>
              <w:rPr/>
            </w:pPr>
            <w:r>
              <w:rPr/>
              <w:t>M8461</w:t>
            </w:r>
          </w:p>
        </w:tc>
        <w:tc>
          <w:tcPr>
            <w:tcW w:w="708" w:type="dxa"/>
            <w:vAlign w:val="center"/>
          </w:tcPr>
          <w:p>
            <w:pPr>
              <w:pStyle w:val="000090"/>
              <w:jc w:val="center"/>
              <w:rPr/>
            </w:pPr>
            <w:r>
              <w:rPr/>
              <w:t>M8462</w:t>
            </w:r>
          </w:p>
        </w:tc>
        <w:tc>
          <w:tcPr>
            <w:tcW w:w="708" w:type="dxa"/>
            <w:vAlign w:val="center"/>
          </w:tcPr>
          <w:p>
            <w:pPr>
              <w:pStyle w:val="000090"/>
              <w:jc w:val="center"/>
              <w:rPr/>
            </w:pPr>
            <w:r>
              <w:rPr/>
              <w:t>M8463</w:t>
            </w:r>
          </w:p>
        </w:tc>
        <w:tc>
          <w:tcPr>
            <w:tcW w:w="710" w:type="dxa"/>
            <w:vAlign w:val="center"/>
          </w:tcPr>
          <w:p>
            <w:pPr>
              <w:pStyle w:val="000090"/>
              <w:jc w:val="center"/>
              <w:rPr/>
            </w:pPr>
            <w:r>
              <w:rPr/>
              <w:t>M8152</w:t>
            </w:r>
          </w:p>
        </w:tc>
        <w:tc>
          <w:tcPr>
            <w:tcW w:w="708" w:type="dxa"/>
            <w:vAlign w:val="center"/>
          </w:tcPr>
          <w:p>
            <w:pPr>
              <w:pStyle w:val="000090"/>
              <w:jc w:val="center"/>
              <w:rPr/>
            </w:pPr>
            <w:r>
              <w:rPr/>
              <w:t>M8153</w:t>
            </w:r>
          </w:p>
        </w:tc>
        <w:tc>
          <w:tcPr>
            <w:tcW w:w="710" w:type="dxa"/>
            <w:vAlign w:val="center"/>
          </w:tcPr>
          <w:p>
            <w:pPr>
              <w:pStyle w:val="000090"/>
              <w:jc w:val="center"/>
              <w:rPr/>
            </w:pPr>
            <w:r>
              <w:rPr/>
              <w:t>M8154</w:t>
            </w:r>
          </w:p>
        </w:tc>
        <w:tc>
          <w:tcPr>
            <w:tcW w:w="708" w:type="dxa"/>
            <w:vAlign w:val="center"/>
          </w:tcPr>
          <w:p>
            <w:pPr>
              <w:pStyle w:val="000090"/>
              <w:jc w:val="center"/>
              <w:rPr/>
            </w:pPr>
            <w:r>
              <w:rPr/>
              <w:t>M8155</w:t>
            </w:r>
          </w:p>
        </w:tc>
        <w:tc>
          <w:tcPr>
            <w:tcW w:w="2402" w:type="dxa"/>
            <w:vAlign w:val="center"/>
          </w:tcPr>
          <w:p>
            <w:pPr>
              <w:pStyle w:val="000090"/>
              <w:jc w:val="center"/>
              <w:rPr/>
            </w:pPr>
            <w:r>
              <w:rPr/>
              <w:t>用户中断输入指令</w:t>
            </w:r>
          </w:p>
        </w:tc>
        <w:tc>
          <w:tcPr>
            <w:tcW w:w="573" w:type="dxa"/>
            <w:vAlign w:val="center"/>
          </w:tcPr>
          <w:p>
            <w:pPr>
              <w:pStyle w:val="000090"/>
              <w:jc w:val="center"/>
              <w:rPr/>
            </w:pPr>
            <w:r>
              <w:rPr/>
              <w:t>R/W</w:t>
            </w:r>
          </w:p>
        </w:tc>
        <w:tc>
          <w:tcPr>
            <w:tcW w:w="2130" w:type="dxa"/>
            <w:vAlign w:val="center"/>
          </w:tcPr>
          <w:p>
            <w:pPr>
              <w:pStyle w:val="000090"/>
              <w:jc w:val="center"/>
              <w:rPr/>
            </w:pPr>
            <w:r>
              <w:rPr/>
              <w:t>DVIT</w:t>
            </w:r>
          </w:p>
        </w:tc>
      </w:tr>
      <w:tr>
        <w:trPr>
          <w:trHeight w:val="633"/>
          <w:jc w:val="center"/>
        </w:trPr>
        <w:tc>
          <w:tcPr>
            <w:tcW w:w="713" w:type="dxa"/>
            <w:vAlign w:val="center"/>
          </w:tcPr>
          <w:p>
            <w:pPr>
              <w:pStyle w:val="000090"/>
              <w:jc w:val="center"/>
              <w:rPr/>
            </w:pPr>
            <w:r>
              <w:rPr/>
              <w:t>M8464</w:t>
            </w:r>
          </w:p>
        </w:tc>
        <w:tc>
          <w:tcPr>
            <w:tcW w:w="710" w:type="dxa"/>
            <w:vAlign w:val="center"/>
          </w:tcPr>
          <w:p>
            <w:pPr>
              <w:pStyle w:val="000090"/>
              <w:jc w:val="center"/>
              <w:rPr/>
            </w:pPr>
            <w:r>
              <w:rPr/>
              <w:t>M8465</w:t>
            </w:r>
          </w:p>
        </w:tc>
        <w:tc>
          <w:tcPr>
            <w:tcW w:w="708" w:type="dxa"/>
            <w:vAlign w:val="center"/>
          </w:tcPr>
          <w:p>
            <w:pPr>
              <w:pStyle w:val="000090"/>
              <w:jc w:val="center"/>
              <w:rPr/>
            </w:pPr>
            <w:r>
              <w:rPr/>
              <w:t>M8466</w:t>
            </w:r>
          </w:p>
        </w:tc>
        <w:tc>
          <w:tcPr>
            <w:tcW w:w="708" w:type="dxa"/>
            <w:vAlign w:val="center"/>
          </w:tcPr>
          <w:p>
            <w:pPr>
              <w:pStyle w:val="000090"/>
              <w:jc w:val="center"/>
              <w:rPr/>
            </w:pPr>
            <w:r>
              <w:rPr/>
              <w:t>M8467</w:t>
            </w:r>
          </w:p>
        </w:tc>
        <w:tc>
          <w:tcPr>
            <w:tcW w:w="710" w:type="dxa"/>
            <w:vAlign w:val="center"/>
          </w:tcPr>
          <w:p>
            <w:pPr>
              <w:pStyle w:val="000090"/>
              <w:jc w:val="center"/>
              <w:rPr/>
            </w:pPr>
            <w:r>
              <w:rPr/>
              <w:t>M8156</w:t>
            </w:r>
          </w:p>
        </w:tc>
        <w:tc>
          <w:tcPr>
            <w:tcW w:w="708" w:type="dxa"/>
            <w:vAlign w:val="center"/>
          </w:tcPr>
          <w:p>
            <w:pPr>
              <w:pStyle w:val="000090"/>
              <w:jc w:val="center"/>
              <w:rPr/>
            </w:pPr>
            <w:r>
              <w:rPr/>
              <w:t>M8157</w:t>
            </w:r>
          </w:p>
        </w:tc>
        <w:tc>
          <w:tcPr>
            <w:tcW w:w="710" w:type="dxa"/>
            <w:vAlign w:val="center"/>
          </w:tcPr>
          <w:p>
            <w:pPr>
              <w:pStyle w:val="000090"/>
              <w:jc w:val="center"/>
              <w:rPr/>
            </w:pPr>
            <w:r>
              <w:rPr/>
              <w:t>M8158</w:t>
            </w:r>
          </w:p>
        </w:tc>
        <w:tc>
          <w:tcPr>
            <w:tcW w:w="708" w:type="dxa"/>
            <w:vAlign w:val="center"/>
          </w:tcPr>
          <w:p>
            <w:pPr>
              <w:pStyle w:val="000090"/>
              <w:jc w:val="center"/>
              <w:rPr/>
            </w:pPr>
            <w:r>
              <w:rPr/>
              <w:t>M8159</w:t>
            </w:r>
          </w:p>
        </w:tc>
        <w:tc>
          <w:tcPr>
            <w:tcW w:w="2402" w:type="dxa"/>
            <w:vAlign w:val="center"/>
          </w:tcPr>
          <w:p>
            <w:pPr>
              <w:pStyle w:val="000090"/>
              <w:jc w:val="center"/>
              <w:rPr>
                <w:lang w:eastAsia="zh-CN"/>
              </w:rPr>
            </w:pPr>
            <w:r>
              <w:rPr>
                <w:lang w:eastAsia="zh-CN"/>
              </w:rPr>
              <w:t>清零信号软元件指定功能 有效</w:t>
            </w:r>
          </w:p>
        </w:tc>
        <w:tc>
          <w:tcPr>
            <w:tcW w:w="573" w:type="dxa"/>
            <w:vAlign w:val="center"/>
          </w:tcPr>
          <w:p>
            <w:pPr>
              <w:pStyle w:val="000090"/>
              <w:jc w:val="center"/>
              <w:rPr/>
            </w:pPr>
            <w:r>
              <w:rPr/>
              <w:t>R/W</w:t>
            </w:r>
          </w:p>
        </w:tc>
        <w:tc>
          <w:tcPr>
            <w:tcW w:w="2130" w:type="dxa"/>
            <w:vAlign w:val="center"/>
          </w:tcPr>
          <w:p>
            <w:pPr>
              <w:pStyle w:val="000090"/>
              <w:jc w:val="center"/>
              <w:rPr/>
            </w:pPr>
            <w:r>
              <w:rPr/>
              <w:t>DSZR/ZRN</w:t>
            </w:r>
          </w:p>
        </w:tc>
      </w:tr>
    </w:tbl>
    <w:p>
      <w:pPr>
        <w:pStyle w:val="0000a7"/>
        <w:rPr>
          <w:rFonts w:hint="eastAsia"/>
        </w:rPr>
      </w:pPr>
      <w:r>
        <w:rPr>
          <w:rFonts w:hint="eastAsia"/>
        </w:rPr>
        <w:t xml:space="preserve">表4-20 </w:t>
      </w:r>
      <w:r>
        <w:rPr/>
        <w:t>定位特殊继电器</w:t>
      </w:r>
      <w:r>
        <w:rPr>
          <w:rFonts w:hint="eastAsia"/>
        </w:rPr>
        <w:t>表</w:t>
      </w:r>
    </w:p>
    <w:p>
      <w:pPr>
        <w:pStyle w:val="000081"/>
        <w:rPr>
          <w:lang w:eastAsia="zh-CN"/>
        </w:rPr>
      </w:pPr>
      <w:bookmarkStart w:id="71" w:name="_Toc238033515"/>
      <w:r>
        <w:rPr>
          <w:lang w:eastAsia="zh-CN"/>
        </w:rPr>
        <w:t>4.4.7 定位特殊数据寄存器</w:t>
      </w:r>
      <w:bookmarkEnd w:id="71"/>
    </w:p>
    <w:tbl>
      <w:tblPr>
        <w:tblStyle w:val="000088"/>
        <w:tblW w:w="0" w:type="auto"/>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Look w:firstRow="true" w:lastRow="false" w:firstColumn="true" w:lastColumn="false" w:noHBand="false" w:noVBand="true" w:val="04A0"/>
      </w:tblPr>
      <w:tblGrid>
        <w:gridCol w:w="713"/>
        <w:gridCol w:w="710"/>
        <w:gridCol w:w="708"/>
        <w:gridCol w:w="708"/>
        <w:gridCol w:w="710"/>
        <w:gridCol w:w="708"/>
        <w:gridCol w:w="710"/>
        <w:gridCol w:w="708"/>
        <w:gridCol w:w="1984"/>
        <w:gridCol w:w="700"/>
        <w:gridCol w:w="708"/>
        <w:gridCol w:w="1713"/>
      </w:tblGrid>
      <w:tr>
        <w:trPr>
          <w:trHeight w:val="326"/>
          <w:jc w:val="center"/>
        </w:trPr>
        <w:tc>
          <w:tcPr>
            <w:tcW w:w="5675" w:type="dxa"/>
            <w:gridSpan w:val="8"/>
            <w:shd w:val="clear" w:color="auto" w:fill="9CC2E5" w:themeFill="accent5" w:themeFillTint="99"/>
            <w:vAlign w:val="center"/>
          </w:tcPr>
          <w:p>
            <w:pPr>
              <w:pStyle w:val="000090"/>
              <w:jc w:val="center"/>
              <w:rPr/>
            </w:pPr>
            <w:r>
              <w:rPr/>
              <w:t>软元件编号</w:t>
            </w:r>
          </w:p>
        </w:tc>
        <w:tc>
          <w:tcPr>
            <w:tcW w:w="1984" w:type="dxa"/>
            <w:vMerge w:val="restart"/>
            <w:tcBorders>
              <w:bottom w:val="nil"/>
            </w:tcBorders>
            <w:shd w:val="clear" w:color="auto" w:fill="9CC2E5" w:themeFill="accent5" w:themeFillTint="99"/>
            <w:vAlign w:val="center"/>
          </w:tcPr>
          <w:p>
            <w:pPr>
              <w:pStyle w:val="000090"/>
              <w:jc w:val="center"/>
              <w:rPr/>
            </w:pPr>
            <w:r>
              <w:rPr>
                <w:spacing w:val="-3"/>
              </w:rPr>
              <w:t>名称</w:t>
            </w:r>
          </w:p>
        </w:tc>
        <w:tc>
          <w:tcPr>
            <w:tcW w:w="700" w:type="dxa"/>
            <w:vMerge w:val="restart"/>
            <w:tcBorders>
              <w:bottom w:val="nil"/>
            </w:tcBorders>
            <w:shd w:val="clear" w:color="auto" w:fill="9CC2E5" w:themeFill="accent5" w:themeFillTint="99"/>
            <w:vAlign w:val="center"/>
          </w:tcPr>
          <w:p>
            <w:pPr>
              <w:pStyle w:val="000090"/>
              <w:jc w:val="center"/>
              <w:rPr/>
            </w:pPr>
            <w:r>
              <w:rPr>
                <w:spacing w:val="-2"/>
              </w:rPr>
              <w:t>长度</w:t>
            </w:r>
          </w:p>
        </w:tc>
        <w:tc>
          <w:tcPr>
            <w:tcW w:w="708" w:type="dxa"/>
            <w:vMerge w:val="restart"/>
            <w:tcBorders>
              <w:bottom w:val="nil"/>
            </w:tcBorders>
            <w:shd w:val="clear" w:color="auto" w:fill="9CC2E5" w:themeFill="accent5" w:themeFillTint="99"/>
            <w:vAlign w:val="center"/>
          </w:tcPr>
          <w:p>
            <w:pPr>
              <w:pStyle w:val="000090"/>
              <w:jc w:val="center"/>
              <w:rPr/>
            </w:pPr>
            <w:r>
              <w:rPr/>
              <w:t>初始值</w:t>
            </w:r>
          </w:p>
        </w:tc>
        <w:tc>
          <w:tcPr>
            <w:tcW w:w="1713" w:type="dxa"/>
            <w:vMerge w:val="restart"/>
            <w:tcBorders>
              <w:bottom w:val="nil"/>
            </w:tcBorders>
            <w:shd w:val="clear" w:color="auto" w:fill="9CC2E5" w:themeFill="accent5" w:themeFillTint="99"/>
            <w:vAlign w:val="center"/>
          </w:tcPr>
          <w:p>
            <w:pPr>
              <w:pStyle w:val="000090"/>
              <w:jc w:val="center"/>
              <w:rPr/>
            </w:pPr>
            <w:r>
              <w:rPr/>
              <w:t>对象指令</w:t>
            </w:r>
          </w:p>
        </w:tc>
      </w:tr>
      <w:tr>
        <w:trPr>
          <w:trHeight w:val="319"/>
          <w:jc w:val="center"/>
        </w:trPr>
        <w:tc>
          <w:tcPr>
            <w:tcW w:w="713" w:type="dxa"/>
            <w:shd w:val="clear" w:color="auto" w:fill="9CC2E5" w:themeFill="accent5" w:themeFillTint="99"/>
            <w:vAlign w:val="center"/>
          </w:tcPr>
          <w:p>
            <w:pPr>
              <w:pStyle w:val="000090"/>
              <w:jc w:val="center"/>
              <w:rPr/>
            </w:pPr>
            <w:r>
              <w:rPr/>
              <w:t>Y0</w:t>
            </w:r>
          </w:p>
        </w:tc>
        <w:tc>
          <w:tcPr>
            <w:tcW w:w="710" w:type="dxa"/>
            <w:shd w:val="clear" w:color="auto" w:fill="9CC2E5" w:themeFill="accent5" w:themeFillTint="99"/>
            <w:vAlign w:val="center"/>
          </w:tcPr>
          <w:p>
            <w:pPr>
              <w:pStyle w:val="000090"/>
              <w:jc w:val="center"/>
              <w:rPr/>
            </w:pPr>
            <w:r>
              <w:rPr/>
              <w:t>Y1</w:t>
            </w:r>
          </w:p>
        </w:tc>
        <w:tc>
          <w:tcPr>
            <w:tcW w:w="708" w:type="dxa"/>
            <w:shd w:val="clear" w:color="auto" w:fill="9CC2E5" w:themeFill="accent5" w:themeFillTint="99"/>
            <w:vAlign w:val="center"/>
          </w:tcPr>
          <w:p>
            <w:pPr>
              <w:pStyle w:val="000090"/>
              <w:jc w:val="center"/>
              <w:rPr/>
            </w:pPr>
            <w:r>
              <w:rPr/>
              <w:t>Y2</w:t>
            </w:r>
          </w:p>
        </w:tc>
        <w:tc>
          <w:tcPr>
            <w:tcW w:w="708" w:type="dxa"/>
            <w:shd w:val="clear" w:color="auto" w:fill="9CC2E5" w:themeFill="accent5" w:themeFillTint="99"/>
            <w:vAlign w:val="center"/>
          </w:tcPr>
          <w:p>
            <w:pPr>
              <w:pStyle w:val="000090"/>
              <w:jc w:val="center"/>
              <w:rPr/>
            </w:pPr>
            <w:r>
              <w:rPr/>
              <w:t>Y3</w:t>
            </w:r>
          </w:p>
        </w:tc>
        <w:tc>
          <w:tcPr>
            <w:tcW w:w="710" w:type="dxa"/>
            <w:shd w:val="clear" w:color="auto" w:fill="9CC2E5" w:themeFill="accent5" w:themeFillTint="99"/>
            <w:vAlign w:val="center"/>
          </w:tcPr>
          <w:p>
            <w:pPr>
              <w:pStyle w:val="000090"/>
              <w:jc w:val="center"/>
              <w:rPr/>
            </w:pPr>
            <w:r>
              <w:rPr/>
              <w:t>Y4</w:t>
            </w:r>
          </w:p>
        </w:tc>
        <w:tc>
          <w:tcPr>
            <w:tcW w:w="708" w:type="dxa"/>
            <w:shd w:val="clear" w:color="auto" w:fill="9CC2E5" w:themeFill="accent5" w:themeFillTint="99"/>
            <w:vAlign w:val="center"/>
          </w:tcPr>
          <w:p>
            <w:pPr>
              <w:pStyle w:val="000090"/>
              <w:jc w:val="center"/>
              <w:rPr/>
            </w:pPr>
            <w:r>
              <w:rPr/>
              <w:t>Y5</w:t>
            </w:r>
          </w:p>
        </w:tc>
        <w:tc>
          <w:tcPr>
            <w:tcW w:w="710" w:type="dxa"/>
            <w:shd w:val="clear" w:color="auto" w:fill="9CC2E5" w:themeFill="accent5" w:themeFillTint="99"/>
            <w:vAlign w:val="center"/>
          </w:tcPr>
          <w:p>
            <w:pPr>
              <w:pStyle w:val="000090"/>
              <w:jc w:val="center"/>
              <w:rPr/>
            </w:pPr>
            <w:r>
              <w:rPr/>
              <w:t>Y6</w:t>
            </w:r>
          </w:p>
        </w:tc>
        <w:tc>
          <w:tcPr>
            <w:tcW w:w="708" w:type="dxa"/>
            <w:shd w:val="clear" w:color="auto" w:fill="9CC2E5" w:themeFill="accent5" w:themeFillTint="99"/>
            <w:vAlign w:val="center"/>
          </w:tcPr>
          <w:p>
            <w:pPr>
              <w:pStyle w:val="000090"/>
              <w:jc w:val="center"/>
              <w:rPr/>
            </w:pPr>
            <w:r>
              <w:rPr/>
              <w:t>Y7</w:t>
            </w:r>
          </w:p>
        </w:tc>
        <w:tc>
          <w:tcPr>
            <w:tcW w:w="1984" w:type="dxa"/>
            <w:vMerge w:val="continue"/>
            <w:tcBorders>
              <w:top w:val="nil"/>
            </w:tcBorders>
            <w:shd w:val="clear" w:color="auto" w:fill="9CC2E5" w:themeFill="accent5" w:themeFillTint="99"/>
            <w:vAlign w:val="center"/>
          </w:tcPr>
          <w:p>
            <w:pPr>
              <w:pStyle w:val="000090"/>
              <w:jc w:val="center"/>
              <w:rPr/>
            </w:pPr>
          </w:p>
        </w:tc>
        <w:tc>
          <w:tcPr>
            <w:tcW w:w="700" w:type="dxa"/>
            <w:vMerge w:val="continue"/>
            <w:tcBorders>
              <w:top w:val="nil"/>
            </w:tcBorders>
            <w:shd w:val="clear" w:color="auto" w:fill="9CC2E5" w:themeFill="accent5" w:themeFillTint="99"/>
            <w:vAlign w:val="center"/>
          </w:tcPr>
          <w:p>
            <w:pPr>
              <w:pStyle w:val="000090"/>
              <w:jc w:val="center"/>
              <w:rPr/>
            </w:pPr>
          </w:p>
        </w:tc>
        <w:tc>
          <w:tcPr>
            <w:tcW w:w="708" w:type="dxa"/>
            <w:vMerge w:val="continue"/>
            <w:tcBorders>
              <w:top w:val="nil"/>
            </w:tcBorders>
            <w:shd w:val="clear" w:color="auto" w:fill="9CC2E5" w:themeFill="accent5" w:themeFillTint="99"/>
            <w:vAlign w:val="center"/>
          </w:tcPr>
          <w:p>
            <w:pPr>
              <w:pStyle w:val="000090"/>
              <w:jc w:val="center"/>
              <w:rPr/>
            </w:pPr>
          </w:p>
        </w:tc>
        <w:tc>
          <w:tcPr>
            <w:tcW w:w="1713" w:type="dxa"/>
            <w:vMerge w:val="continue"/>
            <w:tcBorders>
              <w:top w:val="nil"/>
            </w:tcBorders>
            <w:shd w:val="clear" w:color="auto" w:fill="9CC2E5" w:themeFill="accent5" w:themeFillTint="99"/>
            <w:vAlign w:val="center"/>
          </w:tcPr>
          <w:p>
            <w:pPr>
              <w:pStyle w:val="000090"/>
              <w:jc w:val="center"/>
              <w:rPr/>
            </w:pPr>
          </w:p>
        </w:tc>
      </w:tr>
      <w:tr>
        <w:trPr>
          <w:trHeight w:val="317"/>
          <w:jc w:val="center"/>
        </w:trPr>
        <w:tc>
          <w:tcPr>
            <w:tcW w:w="2839" w:type="dxa"/>
            <w:gridSpan w:val="4"/>
            <w:vAlign w:val="center"/>
          </w:tcPr>
          <w:p>
            <w:pPr>
              <w:pStyle w:val="000090"/>
              <w:jc w:val="center"/>
              <w:rPr/>
            </w:pPr>
            <w:r>
              <w:rPr/>
              <w:t>D8336</w:t>
            </w:r>
          </w:p>
        </w:tc>
        <w:tc>
          <w:tcPr>
            <w:tcW w:w="2836" w:type="dxa"/>
            <w:gridSpan w:val="4"/>
            <w:vAlign w:val="center"/>
          </w:tcPr>
          <w:p>
            <w:pPr>
              <w:pStyle w:val="000090"/>
              <w:jc w:val="center"/>
              <w:rPr/>
            </w:pPr>
            <w:r>
              <w:rPr/>
              <w:t>D8337</w:t>
            </w:r>
          </w:p>
        </w:tc>
        <w:tc>
          <w:tcPr>
            <w:tcW w:w="1984" w:type="dxa"/>
            <w:vAlign w:val="center"/>
          </w:tcPr>
          <w:p>
            <w:pPr>
              <w:pStyle w:val="000090"/>
              <w:jc w:val="center"/>
              <w:rPr/>
            </w:pPr>
            <w:r>
              <w:rPr>
                <w:spacing w:val="-4"/>
              </w:rPr>
              <w:t>中断输入指定</w:t>
            </w:r>
          </w:p>
        </w:tc>
        <w:tc>
          <w:tcPr>
            <w:tcW w:w="700" w:type="dxa"/>
            <w:vAlign w:val="center"/>
          </w:tcPr>
          <w:p>
            <w:pPr>
              <w:pStyle w:val="000090"/>
              <w:jc w:val="center"/>
              <w:rPr/>
            </w:pPr>
            <w:r>
              <w:rPr>
                <w:spacing w:val="-7"/>
              </w:rPr>
              <w:t>16</w:t>
            </w:r>
            <w:r>
              <w:rPr>
                <w:spacing w:val="-36"/>
              </w:rPr>
              <w:t xml:space="preserve"> </w:t>
            </w:r>
            <w:r>
              <w:rPr>
                <w:spacing w:val="-7"/>
              </w:rPr>
              <w:t>位</w:t>
            </w:r>
          </w:p>
        </w:tc>
        <w:tc>
          <w:tcPr>
            <w:tcW w:w="708" w:type="dxa"/>
            <w:vAlign w:val="center"/>
          </w:tcPr>
          <w:p>
            <w:pPr>
              <w:pStyle w:val="000090"/>
              <w:jc w:val="center"/>
              <w:rPr/>
            </w:pPr>
            <w:r>
              <w:rPr/>
              <w:t>0</w:t>
            </w:r>
          </w:p>
        </w:tc>
        <w:tc>
          <w:tcPr>
            <w:tcW w:w="1713" w:type="dxa"/>
            <w:vAlign w:val="center"/>
          </w:tcPr>
          <w:p>
            <w:pPr>
              <w:pStyle w:val="000090"/>
              <w:jc w:val="center"/>
              <w:rPr/>
            </w:pPr>
            <w:r>
              <w:rPr/>
              <w:t>DVIT</w:t>
            </w:r>
          </w:p>
        </w:tc>
      </w:tr>
      <w:tr>
        <w:trPr>
          <w:trHeight w:val="408"/>
          <w:jc w:val="center"/>
        </w:trPr>
        <w:tc>
          <w:tcPr>
            <w:tcW w:w="713" w:type="dxa"/>
            <w:vAlign w:val="center"/>
          </w:tcPr>
          <w:p>
            <w:pPr>
              <w:pStyle w:val="000090"/>
              <w:jc w:val="center"/>
              <w:rPr/>
            </w:pPr>
            <w:r>
              <w:rPr/>
              <w:t>D8340</w:t>
            </w:r>
          </w:p>
        </w:tc>
        <w:tc>
          <w:tcPr>
            <w:tcW w:w="710" w:type="dxa"/>
            <w:vAlign w:val="center"/>
          </w:tcPr>
          <w:p>
            <w:pPr>
              <w:pStyle w:val="000090"/>
              <w:jc w:val="center"/>
              <w:rPr/>
            </w:pPr>
            <w:r>
              <w:rPr/>
              <w:t>D8350</w:t>
            </w:r>
          </w:p>
        </w:tc>
        <w:tc>
          <w:tcPr>
            <w:tcW w:w="708" w:type="dxa"/>
            <w:vAlign w:val="center"/>
          </w:tcPr>
          <w:p>
            <w:pPr>
              <w:pStyle w:val="000090"/>
              <w:jc w:val="center"/>
              <w:rPr/>
            </w:pPr>
            <w:r>
              <w:rPr/>
              <w:t>D8360</w:t>
            </w:r>
          </w:p>
        </w:tc>
        <w:tc>
          <w:tcPr>
            <w:tcW w:w="708" w:type="dxa"/>
            <w:vAlign w:val="center"/>
          </w:tcPr>
          <w:p>
            <w:pPr>
              <w:pStyle w:val="000090"/>
              <w:jc w:val="center"/>
              <w:rPr/>
            </w:pPr>
            <w:r>
              <w:rPr/>
              <w:t>D8370</w:t>
            </w:r>
          </w:p>
        </w:tc>
        <w:tc>
          <w:tcPr>
            <w:tcW w:w="710" w:type="dxa"/>
            <w:vAlign w:val="center"/>
          </w:tcPr>
          <w:p>
            <w:pPr>
              <w:pStyle w:val="000090"/>
              <w:jc w:val="center"/>
              <w:rPr/>
            </w:pPr>
            <w:r>
              <w:rPr/>
              <w:t>D8440</w:t>
            </w:r>
          </w:p>
        </w:tc>
        <w:tc>
          <w:tcPr>
            <w:tcW w:w="708" w:type="dxa"/>
            <w:vAlign w:val="center"/>
          </w:tcPr>
          <w:p>
            <w:pPr>
              <w:pStyle w:val="000090"/>
              <w:jc w:val="center"/>
              <w:rPr/>
            </w:pPr>
            <w:r>
              <w:rPr/>
              <w:t>D8450</w:t>
            </w:r>
          </w:p>
        </w:tc>
        <w:tc>
          <w:tcPr>
            <w:tcW w:w="710" w:type="dxa"/>
            <w:vAlign w:val="center"/>
          </w:tcPr>
          <w:p>
            <w:pPr>
              <w:pStyle w:val="000090"/>
              <w:jc w:val="center"/>
              <w:rPr/>
            </w:pPr>
            <w:r>
              <w:rPr/>
              <w:t>D8470</w:t>
            </w:r>
          </w:p>
        </w:tc>
        <w:tc>
          <w:tcPr>
            <w:tcW w:w="708" w:type="dxa"/>
            <w:vAlign w:val="center"/>
          </w:tcPr>
          <w:p>
            <w:pPr>
              <w:pStyle w:val="000090"/>
              <w:jc w:val="center"/>
              <w:rPr/>
            </w:pPr>
            <w:r>
              <w:rPr/>
              <w:t>D8480</w:t>
            </w:r>
          </w:p>
        </w:tc>
        <w:tc>
          <w:tcPr>
            <w:tcW w:w="1984" w:type="dxa"/>
            <w:vMerge w:val="restart"/>
            <w:tcBorders>
              <w:bottom w:val="nil"/>
            </w:tcBorders>
            <w:vAlign w:val="center"/>
          </w:tcPr>
          <w:p>
            <w:pPr>
              <w:pStyle w:val="000090"/>
              <w:jc w:val="center"/>
              <w:rPr/>
            </w:pPr>
            <w:r>
              <w:rPr>
                <w:spacing w:val="-2"/>
              </w:rPr>
              <w:t>定位当前值寄存器</w:t>
            </w:r>
          </w:p>
        </w:tc>
        <w:tc>
          <w:tcPr>
            <w:tcW w:w="700" w:type="dxa"/>
            <w:vMerge w:val="restart"/>
            <w:tcBorders>
              <w:bottom w:val="nil"/>
            </w:tcBorders>
            <w:vAlign w:val="center"/>
          </w:tcPr>
          <w:p>
            <w:pPr>
              <w:pStyle w:val="000090"/>
              <w:jc w:val="center"/>
              <w:rPr/>
            </w:pPr>
            <w:r>
              <w:rPr>
                <w:spacing w:val="-4"/>
              </w:rPr>
              <w:t>32</w:t>
            </w:r>
            <w:r>
              <w:rPr>
                <w:spacing w:val="-35"/>
              </w:rPr>
              <w:t xml:space="preserve"> </w:t>
            </w:r>
            <w:r>
              <w:rPr>
                <w:spacing w:val="-4"/>
              </w:rPr>
              <w:t>位</w:t>
            </w:r>
          </w:p>
        </w:tc>
        <w:tc>
          <w:tcPr>
            <w:tcW w:w="708" w:type="dxa"/>
            <w:vMerge w:val="restart"/>
            <w:tcBorders>
              <w:bottom w:val="nil"/>
            </w:tcBorders>
            <w:vAlign w:val="center"/>
          </w:tcPr>
          <w:p>
            <w:pPr>
              <w:pStyle w:val="000090"/>
              <w:jc w:val="center"/>
              <w:rPr/>
            </w:pPr>
            <w:r>
              <w:rPr/>
              <w:t>0</w:t>
            </w:r>
          </w:p>
        </w:tc>
        <w:tc>
          <w:tcPr>
            <w:tcW w:w="1713" w:type="dxa"/>
            <w:vMerge w:val="restart"/>
            <w:tcBorders>
              <w:bottom w:val="nil"/>
            </w:tcBorders>
            <w:vAlign w:val="center"/>
          </w:tcPr>
          <w:p>
            <w:pPr>
              <w:pStyle w:val="000090"/>
              <w:rPr/>
            </w:pPr>
            <w:r>
              <w:rPr/>
              <w:t>DSZR/DVIT/ZRN/</w:t>
            </w:r>
          </w:p>
          <w:p>
            <w:pPr>
              <w:pStyle w:val="000090"/>
              <w:jc w:val="center"/>
              <w:rPr/>
            </w:pPr>
            <w:r>
              <w:rPr/>
              <w:t>DSZR/</w:t>
            </w:r>
          </w:p>
          <w:p>
            <w:pPr>
              <w:pStyle w:val="000090"/>
              <w:jc w:val="center"/>
              <w:rPr/>
            </w:pPr>
            <w:r>
              <w:rPr/>
              <w:t>PLSV/DRVI/DRVA</w:t>
            </w:r>
          </w:p>
        </w:tc>
      </w:tr>
      <w:tr>
        <w:trPr>
          <w:trHeight w:val="340"/>
          <w:jc w:val="center"/>
        </w:trPr>
        <w:tc>
          <w:tcPr>
            <w:tcW w:w="713" w:type="dxa"/>
            <w:vAlign w:val="center"/>
          </w:tcPr>
          <w:p>
            <w:pPr>
              <w:pStyle w:val="000090"/>
              <w:jc w:val="center"/>
              <w:rPr/>
            </w:pPr>
            <w:r>
              <w:rPr/>
              <w:t>D8341</w:t>
            </w:r>
          </w:p>
        </w:tc>
        <w:tc>
          <w:tcPr>
            <w:tcW w:w="710" w:type="dxa"/>
            <w:vAlign w:val="center"/>
          </w:tcPr>
          <w:p>
            <w:pPr>
              <w:pStyle w:val="000090"/>
              <w:jc w:val="center"/>
              <w:rPr/>
            </w:pPr>
            <w:r>
              <w:rPr/>
              <w:t>D8351</w:t>
            </w:r>
          </w:p>
        </w:tc>
        <w:tc>
          <w:tcPr>
            <w:tcW w:w="708" w:type="dxa"/>
            <w:vAlign w:val="center"/>
          </w:tcPr>
          <w:p>
            <w:pPr>
              <w:pStyle w:val="000090"/>
              <w:jc w:val="center"/>
              <w:rPr/>
            </w:pPr>
            <w:r>
              <w:rPr/>
              <w:t>D8361</w:t>
            </w:r>
          </w:p>
        </w:tc>
        <w:tc>
          <w:tcPr>
            <w:tcW w:w="708" w:type="dxa"/>
            <w:vAlign w:val="center"/>
          </w:tcPr>
          <w:p>
            <w:pPr>
              <w:pStyle w:val="000090"/>
              <w:jc w:val="center"/>
              <w:rPr/>
            </w:pPr>
            <w:r>
              <w:rPr/>
              <w:t>D8371</w:t>
            </w:r>
          </w:p>
        </w:tc>
        <w:tc>
          <w:tcPr>
            <w:tcW w:w="710" w:type="dxa"/>
            <w:vAlign w:val="center"/>
          </w:tcPr>
          <w:p>
            <w:pPr>
              <w:pStyle w:val="000090"/>
              <w:jc w:val="center"/>
              <w:rPr/>
            </w:pPr>
            <w:r>
              <w:rPr/>
              <w:t>D8441</w:t>
            </w:r>
          </w:p>
        </w:tc>
        <w:tc>
          <w:tcPr>
            <w:tcW w:w="708" w:type="dxa"/>
            <w:vAlign w:val="center"/>
          </w:tcPr>
          <w:p>
            <w:pPr>
              <w:pStyle w:val="000090"/>
              <w:jc w:val="center"/>
              <w:rPr/>
            </w:pPr>
            <w:r>
              <w:rPr/>
              <w:t>D8451</w:t>
            </w:r>
          </w:p>
        </w:tc>
        <w:tc>
          <w:tcPr>
            <w:tcW w:w="710" w:type="dxa"/>
            <w:vAlign w:val="center"/>
          </w:tcPr>
          <w:p>
            <w:pPr>
              <w:pStyle w:val="000090"/>
              <w:jc w:val="center"/>
              <w:rPr/>
            </w:pPr>
            <w:r>
              <w:rPr/>
              <w:t>D8471</w:t>
            </w:r>
          </w:p>
        </w:tc>
        <w:tc>
          <w:tcPr>
            <w:tcW w:w="708" w:type="dxa"/>
            <w:vAlign w:val="center"/>
          </w:tcPr>
          <w:p>
            <w:pPr>
              <w:pStyle w:val="000090"/>
              <w:jc w:val="center"/>
              <w:rPr/>
            </w:pPr>
            <w:r>
              <w:rPr/>
              <w:t>D8481</w:t>
            </w:r>
          </w:p>
        </w:tc>
        <w:tc>
          <w:tcPr>
            <w:tcW w:w="1984" w:type="dxa"/>
            <w:vMerge w:val="continue"/>
            <w:tcBorders>
              <w:top w:val="nil"/>
            </w:tcBorders>
            <w:vAlign w:val="center"/>
          </w:tcPr>
          <w:p>
            <w:pPr>
              <w:pStyle w:val="000090"/>
              <w:jc w:val="center"/>
              <w:rPr/>
            </w:pPr>
          </w:p>
        </w:tc>
        <w:tc>
          <w:tcPr>
            <w:tcW w:w="700" w:type="dxa"/>
            <w:vMerge w:val="continue"/>
            <w:tcBorders>
              <w:top w:val="nil"/>
            </w:tcBorders>
            <w:vAlign w:val="center"/>
          </w:tcPr>
          <w:p>
            <w:pPr>
              <w:pStyle w:val="000090"/>
              <w:jc w:val="center"/>
              <w:rPr/>
            </w:pPr>
          </w:p>
        </w:tc>
        <w:tc>
          <w:tcPr>
            <w:tcW w:w="708" w:type="dxa"/>
            <w:vMerge w:val="continue"/>
            <w:tcBorders>
              <w:top w:val="nil"/>
            </w:tcBorders>
            <w:vAlign w:val="center"/>
          </w:tcPr>
          <w:p>
            <w:pPr>
              <w:pStyle w:val="000090"/>
              <w:jc w:val="center"/>
              <w:rPr/>
            </w:pPr>
          </w:p>
        </w:tc>
        <w:tc>
          <w:tcPr>
            <w:tcW w:w="1713" w:type="dxa"/>
            <w:vMerge w:val="continue"/>
            <w:tcBorders>
              <w:top w:val="nil"/>
              <w:bottom w:val="nil"/>
            </w:tcBorders>
            <w:vAlign w:val="center"/>
          </w:tcPr>
          <w:p>
            <w:pPr>
              <w:pStyle w:val="000090"/>
              <w:jc w:val="center"/>
              <w:rPr/>
            </w:pPr>
          </w:p>
        </w:tc>
      </w:tr>
      <w:tr>
        <w:trPr>
          <w:trHeight w:val="316"/>
          <w:jc w:val="center"/>
        </w:trPr>
        <w:tc>
          <w:tcPr>
            <w:tcW w:w="713" w:type="dxa"/>
            <w:vAlign w:val="center"/>
          </w:tcPr>
          <w:p>
            <w:pPr>
              <w:pStyle w:val="000090"/>
              <w:jc w:val="center"/>
              <w:rPr/>
            </w:pPr>
            <w:r>
              <w:rPr/>
              <w:t>D8342</w:t>
            </w:r>
          </w:p>
        </w:tc>
        <w:tc>
          <w:tcPr>
            <w:tcW w:w="710" w:type="dxa"/>
            <w:vAlign w:val="center"/>
          </w:tcPr>
          <w:p>
            <w:pPr>
              <w:pStyle w:val="000090"/>
              <w:jc w:val="center"/>
              <w:rPr/>
            </w:pPr>
            <w:r>
              <w:rPr/>
              <w:t>D8352</w:t>
            </w:r>
          </w:p>
        </w:tc>
        <w:tc>
          <w:tcPr>
            <w:tcW w:w="708" w:type="dxa"/>
            <w:vAlign w:val="center"/>
          </w:tcPr>
          <w:p>
            <w:pPr>
              <w:pStyle w:val="000090"/>
              <w:jc w:val="center"/>
              <w:rPr/>
            </w:pPr>
            <w:r>
              <w:rPr/>
              <w:t>D8362</w:t>
            </w:r>
          </w:p>
        </w:tc>
        <w:tc>
          <w:tcPr>
            <w:tcW w:w="708" w:type="dxa"/>
            <w:vAlign w:val="center"/>
          </w:tcPr>
          <w:p>
            <w:pPr>
              <w:pStyle w:val="000090"/>
              <w:jc w:val="center"/>
              <w:rPr/>
            </w:pPr>
            <w:r>
              <w:rPr/>
              <w:t>D8372</w:t>
            </w:r>
          </w:p>
        </w:tc>
        <w:tc>
          <w:tcPr>
            <w:tcW w:w="710" w:type="dxa"/>
            <w:vAlign w:val="center"/>
          </w:tcPr>
          <w:p>
            <w:pPr>
              <w:pStyle w:val="000090"/>
              <w:jc w:val="center"/>
              <w:rPr/>
            </w:pPr>
            <w:r>
              <w:rPr/>
              <w:t>D8442</w:t>
            </w:r>
          </w:p>
        </w:tc>
        <w:tc>
          <w:tcPr>
            <w:tcW w:w="708" w:type="dxa"/>
            <w:vAlign w:val="center"/>
          </w:tcPr>
          <w:p>
            <w:pPr>
              <w:pStyle w:val="000090"/>
              <w:jc w:val="center"/>
              <w:rPr/>
            </w:pPr>
            <w:r>
              <w:rPr/>
              <w:t>D8452</w:t>
            </w:r>
          </w:p>
        </w:tc>
        <w:tc>
          <w:tcPr>
            <w:tcW w:w="710" w:type="dxa"/>
            <w:vAlign w:val="center"/>
          </w:tcPr>
          <w:p>
            <w:pPr>
              <w:pStyle w:val="000090"/>
              <w:jc w:val="center"/>
              <w:rPr/>
            </w:pPr>
            <w:r>
              <w:rPr/>
              <w:t>D8472</w:t>
            </w:r>
          </w:p>
        </w:tc>
        <w:tc>
          <w:tcPr>
            <w:tcW w:w="708" w:type="dxa"/>
            <w:vAlign w:val="center"/>
          </w:tcPr>
          <w:p>
            <w:pPr>
              <w:pStyle w:val="000090"/>
              <w:jc w:val="center"/>
              <w:rPr/>
            </w:pPr>
            <w:r>
              <w:rPr/>
              <w:t>D8482</w:t>
            </w:r>
          </w:p>
        </w:tc>
        <w:tc>
          <w:tcPr>
            <w:tcW w:w="1984" w:type="dxa"/>
            <w:vAlign w:val="center"/>
          </w:tcPr>
          <w:p>
            <w:pPr>
              <w:pStyle w:val="000090"/>
              <w:jc w:val="center"/>
              <w:rPr/>
            </w:pPr>
            <w:r>
              <w:rPr/>
              <w:t>基底速度[Hz]</w:t>
            </w:r>
          </w:p>
        </w:tc>
        <w:tc>
          <w:tcPr>
            <w:tcW w:w="700" w:type="dxa"/>
            <w:vAlign w:val="center"/>
          </w:tcPr>
          <w:p>
            <w:pPr>
              <w:pStyle w:val="000090"/>
              <w:jc w:val="center"/>
              <w:rPr/>
            </w:pPr>
            <w:r>
              <w:rPr>
                <w:spacing w:val="-7"/>
              </w:rPr>
              <w:t>16</w:t>
            </w:r>
            <w:r>
              <w:rPr>
                <w:spacing w:val="-36"/>
              </w:rPr>
              <w:t xml:space="preserve"> </w:t>
            </w:r>
            <w:r>
              <w:rPr>
                <w:spacing w:val="-7"/>
              </w:rPr>
              <w:t>位</w:t>
            </w:r>
          </w:p>
        </w:tc>
        <w:tc>
          <w:tcPr>
            <w:tcW w:w="708" w:type="dxa"/>
            <w:vAlign w:val="center"/>
          </w:tcPr>
          <w:p>
            <w:pPr>
              <w:pStyle w:val="000090"/>
              <w:jc w:val="center"/>
              <w:rPr/>
            </w:pPr>
            <w:r>
              <w:rPr/>
              <w:t>0</w:t>
            </w:r>
          </w:p>
        </w:tc>
        <w:tc>
          <w:tcPr>
            <w:tcW w:w="1713" w:type="dxa"/>
            <w:vMerge w:val="continue"/>
            <w:tcBorders>
              <w:top w:val="nil"/>
              <w:bottom w:val="nil"/>
            </w:tcBorders>
            <w:vAlign w:val="center"/>
          </w:tcPr>
          <w:p>
            <w:pPr>
              <w:pStyle w:val="000090"/>
              <w:jc w:val="center"/>
              <w:rPr/>
            </w:pPr>
          </w:p>
        </w:tc>
      </w:tr>
      <w:tr>
        <w:trPr>
          <w:trHeight w:val="261"/>
          <w:jc w:val="center"/>
        </w:trPr>
        <w:tc>
          <w:tcPr>
            <w:tcW w:w="713" w:type="dxa"/>
            <w:vAlign w:val="center"/>
          </w:tcPr>
          <w:p>
            <w:pPr>
              <w:pStyle w:val="000090"/>
              <w:jc w:val="center"/>
              <w:rPr/>
            </w:pPr>
            <w:r>
              <w:rPr/>
              <w:t>D8343</w:t>
            </w:r>
          </w:p>
        </w:tc>
        <w:tc>
          <w:tcPr>
            <w:tcW w:w="710" w:type="dxa"/>
            <w:vAlign w:val="center"/>
          </w:tcPr>
          <w:p>
            <w:pPr>
              <w:pStyle w:val="000090"/>
              <w:jc w:val="center"/>
              <w:rPr/>
            </w:pPr>
            <w:r>
              <w:rPr/>
              <w:t>D8353</w:t>
            </w:r>
          </w:p>
        </w:tc>
        <w:tc>
          <w:tcPr>
            <w:tcW w:w="708" w:type="dxa"/>
            <w:vAlign w:val="center"/>
          </w:tcPr>
          <w:p>
            <w:pPr>
              <w:pStyle w:val="000090"/>
              <w:jc w:val="center"/>
              <w:rPr/>
            </w:pPr>
            <w:r>
              <w:rPr/>
              <w:t>D8363</w:t>
            </w:r>
          </w:p>
        </w:tc>
        <w:tc>
          <w:tcPr>
            <w:tcW w:w="708" w:type="dxa"/>
            <w:vAlign w:val="center"/>
          </w:tcPr>
          <w:p>
            <w:pPr>
              <w:pStyle w:val="000090"/>
              <w:jc w:val="center"/>
              <w:rPr/>
            </w:pPr>
            <w:r>
              <w:rPr/>
              <w:t>D8373</w:t>
            </w:r>
          </w:p>
        </w:tc>
        <w:tc>
          <w:tcPr>
            <w:tcW w:w="710" w:type="dxa"/>
            <w:vAlign w:val="center"/>
          </w:tcPr>
          <w:p>
            <w:pPr>
              <w:pStyle w:val="000090"/>
              <w:jc w:val="center"/>
              <w:rPr/>
            </w:pPr>
            <w:r>
              <w:rPr/>
              <w:t>D8443</w:t>
            </w:r>
          </w:p>
        </w:tc>
        <w:tc>
          <w:tcPr>
            <w:tcW w:w="708" w:type="dxa"/>
            <w:vAlign w:val="center"/>
          </w:tcPr>
          <w:p>
            <w:pPr>
              <w:pStyle w:val="000090"/>
              <w:jc w:val="center"/>
              <w:rPr/>
            </w:pPr>
            <w:r>
              <w:rPr/>
              <w:t>D8453</w:t>
            </w:r>
          </w:p>
        </w:tc>
        <w:tc>
          <w:tcPr>
            <w:tcW w:w="710" w:type="dxa"/>
            <w:vAlign w:val="center"/>
          </w:tcPr>
          <w:p>
            <w:pPr>
              <w:pStyle w:val="000090"/>
              <w:jc w:val="center"/>
              <w:rPr/>
            </w:pPr>
            <w:r>
              <w:rPr/>
              <w:t>D8473</w:t>
            </w:r>
          </w:p>
        </w:tc>
        <w:tc>
          <w:tcPr>
            <w:tcW w:w="708" w:type="dxa"/>
            <w:vAlign w:val="center"/>
          </w:tcPr>
          <w:p>
            <w:pPr>
              <w:pStyle w:val="000090"/>
              <w:jc w:val="center"/>
              <w:rPr/>
            </w:pPr>
            <w:r>
              <w:rPr/>
              <w:t>D8483</w:t>
            </w:r>
          </w:p>
        </w:tc>
        <w:tc>
          <w:tcPr>
            <w:tcW w:w="1984" w:type="dxa"/>
            <w:vMerge w:val="restart"/>
            <w:tcBorders>
              <w:bottom w:val="nil"/>
            </w:tcBorders>
            <w:vAlign w:val="center"/>
          </w:tcPr>
          <w:p>
            <w:pPr>
              <w:pStyle w:val="000090"/>
              <w:jc w:val="center"/>
              <w:rPr/>
            </w:pPr>
            <w:r>
              <w:rPr/>
              <w:t>最高速度[Hz]</w:t>
            </w:r>
          </w:p>
        </w:tc>
        <w:tc>
          <w:tcPr>
            <w:tcW w:w="700" w:type="dxa"/>
            <w:vMerge w:val="restart"/>
            <w:tcBorders>
              <w:bottom w:val="nil"/>
            </w:tcBorders>
            <w:vAlign w:val="center"/>
          </w:tcPr>
          <w:p>
            <w:pPr>
              <w:pStyle w:val="000090"/>
              <w:jc w:val="center"/>
              <w:rPr/>
            </w:pPr>
            <w:r>
              <w:rPr>
                <w:spacing w:val="-4"/>
              </w:rPr>
              <w:t>32</w:t>
            </w:r>
            <w:r>
              <w:rPr>
                <w:spacing w:val="-35"/>
              </w:rPr>
              <w:t xml:space="preserve"> </w:t>
            </w:r>
            <w:r>
              <w:rPr>
                <w:spacing w:val="-4"/>
              </w:rPr>
              <w:t>位</w:t>
            </w:r>
          </w:p>
        </w:tc>
        <w:tc>
          <w:tcPr>
            <w:tcW w:w="708" w:type="dxa"/>
            <w:vMerge w:val="restart"/>
            <w:tcBorders>
              <w:bottom w:val="nil"/>
            </w:tcBorders>
            <w:vAlign w:val="center"/>
          </w:tcPr>
          <w:p>
            <w:pPr>
              <w:pStyle w:val="000090"/>
              <w:jc w:val="center"/>
              <w:rPr/>
            </w:pPr>
            <w:r>
              <w:rPr>
                <w:spacing w:val="-4"/>
              </w:rPr>
              <w:t>100000</w:t>
            </w:r>
          </w:p>
        </w:tc>
        <w:tc>
          <w:tcPr>
            <w:tcW w:w="1713" w:type="dxa"/>
            <w:vMerge w:val="continue"/>
            <w:tcBorders>
              <w:top w:val="nil"/>
              <w:bottom w:val="nil"/>
            </w:tcBorders>
            <w:vAlign w:val="center"/>
          </w:tcPr>
          <w:p>
            <w:pPr>
              <w:pStyle w:val="000090"/>
              <w:jc w:val="center"/>
              <w:rPr/>
            </w:pPr>
          </w:p>
        </w:tc>
      </w:tr>
      <w:tr>
        <w:trPr>
          <w:trHeight w:val="278"/>
          <w:jc w:val="center"/>
        </w:trPr>
        <w:tc>
          <w:tcPr>
            <w:tcW w:w="713" w:type="dxa"/>
            <w:vAlign w:val="center"/>
          </w:tcPr>
          <w:p>
            <w:pPr>
              <w:pStyle w:val="000090"/>
              <w:jc w:val="center"/>
              <w:rPr/>
            </w:pPr>
            <w:r>
              <w:rPr/>
              <w:t>D8344</w:t>
            </w:r>
          </w:p>
        </w:tc>
        <w:tc>
          <w:tcPr>
            <w:tcW w:w="710" w:type="dxa"/>
            <w:vAlign w:val="center"/>
          </w:tcPr>
          <w:p>
            <w:pPr>
              <w:pStyle w:val="000090"/>
              <w:jc w:val="center"/>
              <w:rPr/>
            </w:pPr>
            <w:r>
              <w:rPr/>
              <w:t>D8354</w:t>
            </w:r>
          </w:p>
        </w:tc>
        <w:tc>
          <w:tcPr>
            <w:tcW w:w="708" w:type="dxa"/>
            <w:vAlign w:val="center"/>
          </w:tcPr>
          <w:p>
            <w:pPr>
              <w:pStyle w:val="000090"/>
              <w:jc w:val="center"/>
              <w:rPr/>
            </w:pPr>
            <w:r>
              <w:rPr/>
              <w:t>D8364</w:t>
            </w:r>
          </w:p>
        </w:tc>
        <w:tc>
          <w:tcPr>
            <w:tcW w:w="708" w:type="dxa"/>
            <w:vAlign w:val="center"/>
          </w:tcPr>
          <w:p>
            <w:pPr>
              <w:pStyle w:val="000090"/>
              <w:jc w:val="center"/>
              <w:rPr/>
            </w:pPr>
            <w:r>
              <w:rPr/>
              <w:t>D8374</w:t>
            </w:r>
          </w:p>
        </w:tc>
        <w:tc>
          <w:tcPr>
            <w:tcW w:w="710" w:type="dxa"/>
            <w:vAlign w:val="center"/>
          </w:tcPr>
          <w:p>
            <w:pPr>
              <w:pStyle w:val="000090"/>
              <w:jc w:val="center"/>
              <w:rPr/>
            </w:pPr>
            <w:r>
              <w:rPr/>
              <w:t>D8444</w:t>
            </w:r>
          </w:p>
        </w:tc>
        <w:tc>
          <w:tcPr>
            <w:tcW w:w="708" w:type="dxa"/>
            <w:vAlign w:val="center"/>
          </w:tcPr>
          <w:p>
            <w:pPr>
              <w:pStyle w:val="000090"/>
              <w:jc w:val="center"/>
              <w:rPr/>
            </w:pPr>
            <w:r>
              <w:rPr/>
              <w:t>D8454</w:t>
            </w:r>
          </w:p>
        </w:tc>
        <w:tc>
          <w:tcPr>
            <w:tcW w:w="710" w:type="dxa"/>
            <w:vAlign w:val="center"/>
          </w:tcPr>
          <w:p>
            <w:pPr>
              <w:pStyle w:val="000090"/>
              <w:jc w:val="center"/>
              <w:rPr/>
            </w:pPr>
            <w:r>
              <w:rPr/>
              <w:t>D8474</w:t>
            </w:r>
          </w:p>
        </w:tc>
        <w:tc>
          <w:tcPr>
            <w:tcW w:w="708" w:type="dxa"/>
            <w:vAlign w:val="center"/>
          </w:tcPr>
          <w:p>
            <w:pPr>
              <w:pStyle w:val="000090"/>
              <w:jc w:val="center"/>
              <w:rPr/>
            </w:pPr>
            <w:r>
              <w:rPr/>
              <w:t>D8484</w:t>
            </w:r>
          </w:p>
        </w:tc>
        <w:tc>
          <w:tcPr>
            <w:tcW w:w="1984" w:type="dxa"/>
            <w:vMerge w:val="continue"/>
            <w:tcBorders>
              <w:top w:val="nil"/>
            </w:tcBorders>
            <w:vAlign w:val="center"/>
          </w:tcPr>
          <w:p>
            <w:pPr>
              <w:pStyle w:val="000090"/>
              <w:jc w:val="center"/>
              <w:rPr/>
            </w:pPr>
          </w:p>
        </w:tc>
        <w:tc>
          <w:tcPr>
            <w:tcW w:w="700" w:type="dxa"/>
            <w:vMerge w:val="continue"/>
            <w:tcBorders>
              <w:top w:val="nil"/>
            </w:tcBorders>
            <w:vAlign w:val="center"/>
          </w:tcPr>
          <w:p>
            <w:pPr>
              <w:pStyle w:val="000090"/>
              <w:jc w:val="center"/>
              <w:rPr/>
            </w:pPr>
          </w:p>
        </w:tc>
        <w:tc>
          <w:tcPr>
            <w:tcW w:w="708" w:type="dxa"/>
            <w:vMerge w:val="continue"/>
            <w:tcBorders>
              <w:top w:val="nil"/>
            </w:tcBorders>
            <w:vAlign w:val="center"/>
          </w:tcPr>
          <w:p>
            <w:pPr>
              <w:pStyle w:val="000090"/>
              <w:jc w:val="center"/>
              <w:rPr/>
            </w:pPr>
          </w:p>
        </w:tc>
        <w:tc>
          <w:tcPr>
            <w:tcW w:w="1713" w:type="dxa"/>
            <w:vMerge w:val="continue"/>
            <w:tcBorders>
              <w:top w:val="nil"/>
            </w:tcBorders>
            <w:vAlign w:val="center"/>
          </w:tcPr>
          <w:p>
            <w:pPr>
              <w:pStyle w:val="000090"/>
              <w:jc w:val="center"/>
              <w:rPr/>
            </w:pPr>
          </w:p>
        </w:tc>
      </w:tr>
      <w:tr>
        <w:trPr>
          <w:trHeight w:val="316"/>
          <w:jc w:val="center"/>
        </w:trPr>
        <w:tc>
          <w:tcPr>
            <w:tcW w:w="713" w:type="dxa"/>
            <w:vAlign w:val="center"/>
          </w:tcPr>
          <w:p>
            <w:pPr>
              <w:pStyle w:val="000090"/>
              <w:jc w:val="center"/>
              <w:rPr/>
            </w:pPr>
            <w:r>
              <w:rPr/>
              <w:t>D8345</w:t>
            </w:r>
          </w:p>
        </w:tc>
        <w:tc>
          <w:tcPr>
            <w:tcW w:w="710" w:type="dxa"/>
            <w:vAlign w:val="center"/>
          </w:tcPr>
          <w:p>
            <w:pPr>
              <w:pStyle w:val="000090"/>
              <w:jc w:val="center"/>
              <w:rPr/>
            </w:pPr>
            <w:r>
              <w:rPr/>
              <w:t>D8355</w:t>
            </w:r>
          </w:p>
        </w:tc>
        <w:tc>
          <w:tcPr>
            <w:tcW w:w="708" w:type="dxa"/>
            <w:vAlign w:val="center"/>
          </w:tcPr>
          <w:p>
            <w:pPr>
              <w:pStyle w:val="000090"/>
              <w:jc w:val="center"/>
              <w:rPr/>
            </w:pPr>
            <w:r>
              <w:rPr/>
              <w:t>D8365</w:t>
            </w:r>
          </w:p>
        </w:tc>
        <w:tc>
          <w:tcPr>
            <w:tcW w:w="708" w:type="dxa"/>
            <w:vAlign w:val="center"/>
          </w:tcPr>
          <w:p>
            <w:pPr>
              <w:pStyle w:val="000090"/>
              <w:jc w:val="center"/>
              <w:rPr/>
            </w:pPr>
            <w:r>
              <w:rPr/>
              <w:t>D8375</w:t>
            </w:r>
          </w:p>
        </w:tc>
        <w:tc>
          <w:tcPr>
            <w:tcW w:w="710" w:type="dxa"/>
            <w:vAlign w:val="center"/>
          </w:tcPr>
          <w:p>
            <w:pPr>
              <w:pStyle w:val="000090"/>
              <w:jc w:val="center"/>
              <w:rPr/>
            </w:pPr>
            <w:r>
              <w:rPr/>
              <w:t>D8445</w:t>
            </w:r>
          </w:p>
        </w:tc>
        <w:tc>
          <w:tcPr>
            <w:tcW w:w="708" w:type="dxa"/>
            <w:vAlign w:val="center"/>
          </w:tcPr>
          <w:p>
            <w:pPr>
              <w:pStyle w:val="000090"/>
              <w:jc w:val="center"/>
              <w:rPr/>
            </w:pPr>
            <w:r>
              <w:rPr/>
              <w:t>D8455</w:t>
            </w:r>
          </w:p>
        </w:tc>
        <w:tc>
          <w:tcPr>
            <w:tcW w:w="710" w:type="dxa"/>
            <w:vAlign w:val="center"/>
          </w:tcPr>
          <w:p>
            <w:pPr>
              <w:pStyle w:val="000090"/>
              <w:jc w:val="center"/>
              <w:rPr/>
            </w:pPr>
            <w:r>
              <w:rPr/>
              <w:t>D8475</w:t>
            </w:r>
          </w:p>
        </w:tc>
        <w:tc>
          <w:tcPr>
            <w:tcW w:w="708" w:type="dxa"/>
            <w:vAlign w:val="center"/>
          </w:tcPr>
          <w:p>
            <w:pPr>
              <w:pStyle w:val="000090"/>
              <w:jc w:val="center"/>
              <w:rPr/>
            </w:pPr>
            <w:r>
              <w:rPr/>
              <w:t>D8485</w:t>
            </w:r>
          </w:p>
        </w:tc>
        <w:tc>
          <w:tcPr>
            <w:tcW w:w="1984" w:type="dxa"/>
            <w:vAlign w:val="center"/>
          </w:tcPr>
          <w:p>
            <w:pPr>
              <w:pStyle w:val="000090"/>
              <w:jc w:val="center"/>
              <w:rPr/>
            </w:pPr>
            <w:r>
              <w:rPr/>
              <w:t>爬行速度[Hz]</w:t>
            </w:r>
          </w:p>
        </w:tc>
        <w:tc>
          <w:tcPr>
            <w:tcW w:w="700" w:type="dxa"/>
            <w:vAlign w:val="center"/>
          </w:tcPr>
          <w:p>
            <w:pPr>
              <w:pStyle w:val="000090"/>
              <w:jc w:val="center"/>
              <w:rPr/>
            </w:pPr>
            <w:r>
              <w:rPr>
                <w:spacing w:val="-7"/>
              </w:rPr>
              <w:t>16</w:t>
            </w:r>
            <w:r>
              <w:rPr>
                <w:spacing w:val="-36"/>
              </w:rPr>
              <w:t xml:space="preserve"> </w:t>
            </w:r>
            <w:r>
              <w:rPr>
                <w:spacing w:val="-7"/>
              </w:rPr>
              <w:t>位</w:t>
            </w:r>
          </w:p>
        </w:tc>
        <w:tc>
          <w:tcPr>
            <w:tcW w:w="708" w:type="dxa"/>
            <w:vAlign w:val="center"/>
          </w:tcPr>
          <w:p>
            <w:pPr>
              <w:pStyle w:val="000090"/>
              <w:jc w:val="center"/>
              <w:rPr/>
            </w:pPr>
            <w:r>
              <w:rPr>
                <w:spacing w:val="-5"/>
              </w:rPr>
              <w:t>1000</w:t>
            </w:r>
          </w:p>
        </w:tc>
        <w:tc>
          <w:tcPr>
            <w:tcW w:w="1713" w:type="dxa"/>
            <w:vMerge w:val="restart"/>
            <w:tcBorders>
              <w:bottom w:val="nil"/>
            </w:tcBorders>
            <w:vAlign w:val="center"/>
          </w:tcPr>
          <w:p>
            <w:pPr>
              <w:pStyle w:val="000090"/>
              <w:jc w:val="center"/>
              <w:rPr/>
            </w:pPr>
            <w:r>
              <w:rPr/>
              <w:t>DSZR</w:t>
            </w:r>
          </w:p>
        </w:tc>
      </w:tr>
      <w:tr>
        <w:trPr>
          <w:trHeight w:val="319"/>
          <w:jc w:val="center"/>
        </w:trPr>
        <w:tc>
          <w:tcPr>
            <w:tcW w:w="713" w:type="dxa"/>
            <w:vAlign w:val="center"/>
          </w:tcPr>
          <w:p>
            <w:pPr>
              <w:pStyle w:val="000090"/>
              <w:jc w:val="center"/>
              <w:rPr/>
            </w:pPr>
            <w:r>
              <w:rPr/>
              <w:t>D8346</w:t>
            </w:r>
          </w:p>
        </w:tc>
        <w:tc>
          <w:tcPr>
            <w:tcW w:w="710" w:type="dxa"/>
            <w:vAlign w:val="center"/>
          </w:tcPr>
          <w:p>
            <w:pPr>
              <w:pStyle w:val="000090"/>
              <w:jc w:val="center"/>
              <w:rPr/>
            </w:pPr>
            <w:r>
              <w:rPr/>
              <w:t>D8356</w:t>
            </w:r>
          </w:p>
        </w:tc>
        <w:tc>
          <w:tcPr>
            <w:tcW w:w="708" w:type="dxa"/>
            <w:vAlign w:val="center"/>
          </w:tcPr>
          <w:p>
            <w:pPr>
              <w:pStyle w:val="000090"/>
              <w:jc w:val="center"/>
              <w:rPr/>
            </w:pPr>
            <w:r>
              <w:rPr/>
              <w:t>D8366</w:t>
            </w:r>
          </w:p>
        </w:tc>
        <w:tc>
          <w:tcPr>
            <w:tcW w:w="708" w:type="dxa"/>
            <w:vAlign w:val="center"/>
          </w:tcPr>
          <w:p>
            <w:pPr>
              <w:pStyle w:val="000090"/>
              <w:jc w:val="center"/>
              <w:rPr/>
            </w:pPr>
            <w:r>
              <w:rPr/>
              <w:t>D8376</w:t>
            </w:r>
          </w:p>
        </w:tc>
        <w:tc>
          <w:tcPr>
            <w:tcW w:w="710" w:type="dxa"/>
            <w:vAlign w:val="center"/>
          </w:tcPr>
          <w:p>
            <w:pPr>
              <w:pStyle w:val="000090"/>
              <w:jc w:val="center"/>
              <w:rPr/>
            </w:pPr>
            <w:r>
              <w:rPr/>
              <w:t>D8446</w:t>
            </w:r>
          </w:p>
        </w:tc>
        <w:tc>
          <w:tcPr>
            <w:tcW w:w="708" w:type="dxa"/>
            <w:vAlign w:val="center"/>
          </w:tcPr>
          <w:p>
            <w:pPr>
              <w:pStyle w:val="000090"/>
              <w:jc w:val="center"/>
              <w:rPr/>
            </w:pPr>
            <w:r>
              <w:rPr/>
              <w:t>D8456</w:t>
            </w:r>
          </w:p>
        </w:tc>
        <w:tc>
          <w:tcPr>
            <w:tcW w:w="710" w:type="dxa"/>
            <w:vAlign w:val="center"/>
          </w:tcPr>
          <w:p>
            <w:pPr>
              <w:pStyle w:val="000090"/>
              <w:jc w:val="center"/>
              <w:rPr/>
            </w:pPr>
            <w:r>
              <w:rPr/>
              <w:t>D8476</w:t>
            </w:r>
          </w:p>
        </w:tc>
        <w:tc>
          <w:tcPr>
            <w:tcW w:w="708" w:type="dxa"/>
            <w:vAlign w:val="center"/>
          </w:tcPr>
          <w:p>
            <w:pPr>
              <w:pStyle w:val="000090"/>
              <w:jc w:val="center"/>
              <w:rPr/>
            </w:pPr>
            <w:r>
              <w:rPr/>
              <w:t>D8486</w:t>
            </w:r>
          </w:p>
        </w:tc>
        <w:tc>
          <w:tcPr>
            <w:tcW w:w="1984" w:type="dxa"/>
            <w:vMerge w:val="restart"/>
            <w:tcBorders>
              <w:bottom w:val="nil"/>
            </w:tcBorders>
            <w:vAlign w:val="center"/>
          </w:tcPr>
          <w:p>
            <w:pPr>
              <w:pStyle w:val="000090"/>
              <w:jc w:val="center"/>
              <w:rPr/>
            </w:pPr>
            <w:r>
              <w:rPr/>
              <w:t>原点回归速度[Hz]</w:t>
            </w:r>
          </w:p>
        </w:tc>
        <w:tc>
          <w:tcPr>
            <w:tcW w:w="700" w:type="dxa"/>
            <w:vMerge w:val="restart"/>
            <w:tcBorders>
              <w:bottom w:val="nil"/>
            </w:tcBorders>
            <w:vAlign w:val="center"/>
          </w:tcPr>
          <w:p>
            <w:pPr>
              <w:pStyle w:val="000090"/>
              <w:jc w:val="center"/>
              <w:rPr/>
            </w:pPr>
            <w:r>
              <w:rPr>
                <w:spacing w:val="-4"/>
              </w:rPr>
              <w:t>32</w:t>
            </w:r>
            <w:r>
              <w:rPr>
                <w:spacing w:val="-35"/>
              </w:rPr>
              <w:t xml:space="preserve"> </w:t>
            </w:r>
            <w:r>
              <w:rPr>
                <w:spacing w:val="-4"/>
              </w:rPr>
              <w:t>位</w:t>
            </w:r>
          </w:p>
        </w:tc>
        <w:tc>
          <w:tcPr>
            <w:tcW w:w="708" w:type="dxa"/>
            <w:vMerge w:val="restart"/>
            <w:tcBorders>
              <w:bottom w:val="nil"/>
            </w:tcBorders>
            <w:vAlign w:val="center"/>
          </w:tcPr>
          <w:p>
            <w:pPr>
              <w:pStyle w:val="000090"/>
              <w:jc w:val="center"/>
              <w:rPr/>
            </w:pPr>
            <w:r>
              <w:rPr>
                <w:spacing w:val="-2"/>
              </w:rPr>
              <w:t>50000</w:t>
            </w:r>
          </w:p>
        </w:tc>
        <w:tc>
          <w:tcPr>
            <w:tcW w:w="1713" w:type="dxa"/>
            <w:vMerge w:val="continue"/>
            <w:tcBorders>
              <w:top w:val="nil"/>
              <w:bottom w:val="nil"/>
            </w:tcBorders>
            <w:vAlign w:val="center"/>
          </w:tcPr>
          <w:p>
            <w:pPr>
              <w:pStyle w:val="000090"/>
              <w:jc w:val="center"/>
              <w:rPr/>
            </w:pPr>
          </w:p>
        </w:tc>
      </w:tr>
      <w:tr>
        <w:trPr>
          <w:trHeight w:val="317"/>
          <w:jc w:val="center"/>
        </w:trPr>
        <w:tc>
          <w:tcPr>
            <w:tcW w:w="713" w:type="dxa"/>
            <w:vAlign w:val="center"/>
          </w:tcPr>
          <w:p>
            <w:pPr>
              <w:pStyle w:val="000090"/>
              <w:jc w:val="center"/>
              <w:rPr/>
            </w:pPr>
            <w:r>
              <w:rPr/>
              <w:t>D8347</w:t>
            </w:r>
          </w:p>
        </w:tc>
        <w:tc>
          <w:tcPr>
            <w:tcW w:w="710" w:type="dxa"/>
            <w:vAlign w:val="center"/>
          </w:tcPr>
          <w:p>
            <w:pPr>
              <w:pStyle w:val="000090"/>
              <w:jc w:val="center"/>
              <w:rPr/>
            </w:pPr>
            <w:r>
              <w:rPr/>
              <w:t>D8357</w:t>
            </w:r>
          </w:p>
        </w:tc>
        <w:tc>
          <w:tcPr>
            <w:tcW w:w="708" w:type="dxa"/>
            <w:vAlign w:val="center"/>
          </w:tcPr>
          <w:p>
            <w:pPr>
              <w:pStyle w:val="000090"/>
              <w:jc w:val="center"/>
              <w:rPr/>
            </w:pPr>
            <w:r>
              <w:rPr/>
              <w:t>D8367</w:t>
            </w:r>
          </w:p>
        </w:tc>
        <w:tc>
          <w:tcPr>
            <w:tcW w:w="708" w:type="dxa"/>
            <w:vAlign w:val="center"/>
          </w:tcPr>
          <w:p>
            <w:pPr>
              <w:pStyle w:val="000090"/>
              <w:jc w:val="center"/>
              <w:rPr/>
            </w:pPr>
            <w:r>
              <w:rPr/>
              <w:t>D8377</w:t>
            </w:r>
          </w:p>
        </w:tc>
        <w:tc>
          <w:tcPr>
            <w:tcW w:w="710" w:type="dxa"/>
            <w:vAlign w:val="center"/>
          </w:tcPr>
          <w:p>
            <w:pPr>
              <w:pStyle w:val="000090"/>
              <w:jc w:val="center"/>
              <w:rPr/>
            </w:pPr>
            <w:r>
              <w:rPr/>
              <w:t>D8447</w:t>
            </w:r>
          </w:p>
        </w:tc>
        <w:tc>
          <w:tcPr>
            <w:tcW w:w="708" w:type="dxa"/>
            <w:vAlign w:val="center"/>
          </w:tcPr>
          <w:p>
            <w:pPr>
              <w:pStyle w:val="000090"/>
              <w:jc w:val="center"/>
              <w:rPr/>
            </w:pPr>
            <w:r>
              <w:rPr/>
              <w:t>D8457</w:t>
            </w:r>
          </w:p>
        </w:tc>
        <w:tc>
          <w:tcPr>
            <w:tcW w:w="710" w:type="dxa"/>
            <w:vAlign w:val="center"/>
          </w:tcPr>
          <w:p>
            <w:pPr>
              <w:pStyle w:val="000090"/>
              <w:jc w:val="center"/>
              <w:rPr/>
            </w:pPr>
            <w:r>
              <w:rPr/>
              <w:t>D8477</w:t>
            </w:r>
          </w:p>
        </w:tc>
        <w:tc>
          <w:tcPr>
            <w:tcW w:w="708" w:type="dxa"/>
            <w:vAlign w:val="center"/>
          </w:tcPr>
          <w:p>
            <w:pPr>
              <w:pStyle w:val="000090"/>
              <w:jc w:val="center"/>
              <w:rPr/>
            </w:pPr>
            <w:r>
              <w:rPr/>
              <w:t>D8487</w:t>
            </w:r>
          </w:p>
        </w:tc>
        <w:tc>
          <w:tcPr>
            <w:tcW w:w="1984" w:type="dxa"/>
            <w:vMerge w:val="continue"/>
            <w:tcBorders>
              <w:top w:val="nil"/>
            </w:tcBorders>
            <w:vAlign w:val="center"/>
          </w:tcPr>
          <w:p>
            <w:pPr>
              <w:pStyle w:val="000090"/>
              <w:jc w:val="center"/>
              <w:rPr/>
            </w:pPr>
          </w:p>
        </w:tc>
        <w:tc>
          <w:tcPr>
            <w:tcW w:w="700" w:type="dxa"/>
            <w:vMerge w:val="continue"/>
            <w:tcBorders>
              <w:top w:val="nil"/>
            </w:tcBorders>
            <w:vAlign w:val="center"/>
          </w:tcPr>
          <w:p>
            <w:pPr>
              <w:pStyle w:val="000090"/>
              <w:jc w:val="center"/>
              <w:rPr/>
            </w:pPr>
          </w:p>
        </w:tc>
        <w:tc>
          <w:tcPr>
            <w:tcW w:w="708" w:type="dxa"/>
            <w:vMerge w:val="continue"/>
            <w:tcBorders>
              <w:top w:val="nil"/>
            </w:tcBorders>
            <w:vAlign w:val="center"/>
          </w:tcPr>
          <w:p>
            <w:pPr>
              <w:pStyle w:val="000090"/>
              <w:jc w:val="center"/>
              <w:rPr/>
            </w:pPr>
          </w:p>
        </w:tc>
        <w:tc>
          <w:tcPr>
            <w:tcW w:w="1713" w:type="dxa"/>
            <w:vMerge w:val="continue"/>
            <w:tcBorders>
              <w:top w:val="nil"/>
            </w:tcBorders>
            <w:vAlign w:val="center"/>
          </w:tcPr>
          <w:p>
            <w:pPr>
              <w:pStyle w:val="000090"/>
              <w:jc w:val="center"/>
              <w:rPr/>
            </w:pPr>
          </w:p>
        </w:tc>
      </w:tr>
      <w:tr>
        <w:trPr>
          <w:trHeight w:val="451"/>
          <w:jc w:val="center"/>
        </w:trPr>
        <w:tc>
          <w:tcPr>
            <w:tcW w:w="713" w:type="dxa"/>
            <w:vAlign w:val="center"/>
          </w:tcPr>
          <w:p>
            <w:pPr>
              <w:pStyle w:val="000090"/>
              <w:jc w:val="center"/>
              <w:rPr/>
            </w:pPr>
            <w:r>
              <w:rPr/>
              <w:t>D8348</w:t>
            </w:r>
          </w:p>
        </w:tc>
        <w:tc>
          <w:tcPr>
            <w:tcW w:w="710" w:type="dxa"/>
            <w:vAlign w:val="center"/>
          </w:tcPr>
          <w:p>
            <w:pPr>
              <w:pStyle w:val="000090"/>
              <w:jc w:val="center"/>
              <w:rPr/>
            </w:pPr>
            <w:r>
              <w:rPr/>
              <w:t>D8358</w:t>
            </w:r>
          </w:p>
        </w:tc>
        <w:tc>
          <w:tcPr>
            <w:tcW w:w="708" w:type="dxa"/>
            <w:vAlign w:val="center"/>
          </w:tcPr>
          <w:p>
            <w:pPr>
              <w:pStyle w:val="000090"/>
              <w:jc w:val="center"/>
              <w:rPr/>
            </w:pPr>
            <w:r>
              <w:rPr/>
              <w:t>D8368</w:t>
            </w:r>
          </w:p>
        </w:tc>
        <w:tc>
          <w:tcPr>
            <w:tcW w:w="708" w:type="dxa"/>
            <w:vAlign w:val="center"/>
          </w:tcPr>
          <w:p>
            <w:pPr>
              <w:pStyle w:val="000090"/>
              <w:jc w:val="center"/>
              <w:rPr/>
            </w:pPr>
            <w:r>
              <w:rPr/>
              <w:t>D8378</w:t>
            </w:r>
          </w:p>
        </w:tc>
        <w:tc>
          <w:tcPr>
            <w:tcW w:w="710" w:type="dxa"/>
            <w:vAlign w:val="center"/>
          </w:tcPr>
          <w:p>
            <w:pPr>
              <w:pStyle w:val="000090"/>
              <w:jc w:val="center"/>
              <w:rPr/>
            </w:pPr>
            <w:r>
              <w:rPr/>
              <w:t>D8448</w:t>
            </w:r>
          </w:p>
        </w:tc>
        <w:tc>
          <w:tcPr>
            <w:tcW w:w="708" w:type="dxa"/>
            <w:vAlign w:val="center"/>
          </w:tcPr>
          <w:p>
            <w:pPr>
              <w:pStyle w:val="000090"/>
              <w:jc w:val="center"/>
              <w:rPr/>
            </w:pPr>
            <w:r>
              <w:rPr/>
              <w:t>D8458</w:t>
            </w:r>
          </w:p>
        </w:tc>
        <w:tc>
          <w:tcPr>
            <w:tcW w:w="710" w:type="dxa"/>
            <w:vAlign w:val="center"/>
          </w:tcPr>
          <w:p>
            <w:pPr>
              <w:pStyle w:val="000090"/>
              <w:jc w:val="center"/>
              <w:rPr/>
            </w:pPr>
            <w:r>
              <w:rPr/>
              <w:t>D8478</w:t>
            </w:r>
          </w:p>
        </w:tc>
        <w:tc>
          <w:tcPr>
            <w:tcW w:w="708" w:type="dxa"/>
            <w:vAlign w:val="center"/>
          </w:tcPr>
          <w:p>
            <w:pPr>
              <w:pStyle w:val="000090"/>
              <w:jc w:val="center"/>
              <w:rPr/>
            </w:pPr>
            <w:r>
              <w:rPr/>
              <w:t>D8488</w:t>
            </w:r>
          </w:p>
        </w:tc>
        <w:tc>
          <w:tcPr>
            <w:tcW w:w="1984" w:type="dxa"/>
            <w:vAlign w:val="center"/>
          </w:tcPr>
          <w:p>
            <w:pPr>
              <w:pStyle w:val="000090"/>
              <w:jc w:val="center"/>
              <w:rPr/>
            </w:pPr>
            <w:r>
              <w:rPr/>
              <w:t>加速时间[ms]</w:t>
            </w:r>
          </w:p>
        </w:tc>
        <w:tc>
          <w:tcPr>
            <w:tcW w:w="700" w:type="dxa"/>
            <w:vAlign w:val="center"/>
          </w:tcPr>
          <w:p>
            <w:pPr>
              <w:pStyle w:val="000090"/>
              <w:jc w:val="center"/>
              <w:rPr/>
            </w:pPr>
            <w:r>
              <w:rPr>
                <w:spacing w:val="-7"/>
              </w:rPr>
              <w:t>16</w:t>
            </w:r>
            <w:r>
              <w:rPr>
                <w:spacing w:val="-36"/>
              </w:rPr>
              <w:t xml:space="preserve"> </w:t>
            </w:r>
            <w:r>
              <w:rPr>
                <w:spacing w:val="-7"/>
              </w:rPr>
              <w:t>位</w:t>
            </w:r>
          </w:p>
        </w:tc>
        <w:tc>
          <w:tcPr>
            <w:tcW w:w="708" w:type="dxa"/>
            <w:vAlign w:val="center"/>
          </w:tcPr>
          <w:p>
            <w:pPr>
              <w:pStyle w:val="000090"/>
              <w:jc w:val="center"/>
              <w:rPr/>
            </w:pPr>
            <w:r>
              <w:rPr>
                <w:spacing w:val="-4"/>
              </w:rPr>
              <w:t>100</w:t>
            </w:r>
          </w:p>
        </w:tc>
        <w:tc>
          <w:tcPr>
            <w:tcW w:w="1713" w:type="dxa"/>
            <w:vMerge w:val="restart"/>
            <w:tcBorders>
              <w:bottom w:val="nil"/>
            </w:tcBorders>
            <w:vAlign w:val="center"/>
          </w:tcPr>
          <w:p>
            <w:pPr>
              <w:pStyle w:val="000090"/>
              <w:jc w:val="center"/>
              <w:rPr/>
            </w:pPr>
            <w:r>
              <w:rPr/>
              <w:t>DSZR/DVIT/ZRN/</w:t>
            </w:r>
          </w:p>
          <w:p>
            <w:pPr>
              <w:pStyle w:val="000090"/>
              <w:jc w:val="center"/>
              <w:rPr/>
            </w:pPr>
            <w:r>
              <w:rPr/>
              <w:t>PLSV/DRVI/</w:t>
            </w:r>
          </w:p>
          <w:p>
            <w:pPr>
              <w:pStyle w:val="000090"/>
              <w:jc w:val="center"/>
              <w:rPr/>
            </w:pPr>
            <w:r>
              <w:rPr/>
              <w:t>DRVA</w:t>
            </w:r>
          </w:p>
        </w:tc>
      </w:tr>
      <w:tr>
        <w:trPr>
          <w:trHeight w:val="485"/>
          <w:jc w:val="center"/>
        </w:trPr>
        <w:tc>
          <w:tcPr>
            <w:tcW w:w="713" w:type="dxa"/>
            <w:vAlign w:val="center"/>
          </w:tcPr>
          <w:p>
            <w:pPr>
              <w:pStyle w:val="000090"/>
              <w:jc w:val="center"/>
              <w:rPr/>
            </w:pPr>
            <w:r>
              <w:rPr/>
              <w:t>D8349</w:t>
            </w:r>
          </w:p>
        </w:tc>
        <w:tc>
          <w:tcPr>
            <w:tcW w:w="710" w:type="dxa"/>
            <w:vAlign w:val="center"/>
          </w:tcPr>
          <w:p>
            <w:pPr>
              <w:pStyle w:val="000090"/>
              <w:jc w:val="center"/>
              <w:rPr/>
            </w:pPr>
            <w:r>
              <w:rPr/>
              <w:t>D8359</w:t>
            </w:r>
          </w:p>
        </w:tc>
        <w:tc>
          <w:tcPr>
            <w:tcW w:w="708" w:type="dxa"/>
            <w:vAlign w:val="center"/>
          </w:tcPr>
          <w:p>
            <w:pPr>
              <w:pStyle w:val="000090"/>
              <w:jc w:val="center"/>
              <w:rPr/>
            </w:pPr>
            <w:r>
              <w:rPr/>
              <w:t>D8369</w:t>
            </w:r>
          </w:p>
        </w:tc>
        <w:tc>
          <w:tcPr>
            <w:tcW w:w="708" w:type="dxa"/>
            <w:vAlign w:val="center"/>
          </w:tcPr>
          <w:p>
            <w:pPr>
              <w:pStyle w:val="000090"/>
              <w:jc w:val="center"/>
              <w:rPr/>
            </w:pPr>
            <w:r>
              <w:rPr/>
              <w:t>D8379</w:t>
            </w:r>
          </w:p>
        </w:tc>
        <w:tc>
          <w:tcPr>
            <w:tcW w:w="710" w:type="dxa"/>
            <w:vAlign w:val="center"/>
          </w:tcPr>
          <w:p>
            <w:pPr>
              <w:pStyle w:val="000090"/>
              <w:jc w:val="center"/>
              <w:rPr/>
            </w:pPr>
            <w:r>
              <w:rPr/>
              <w:t>D8449</w:t>
            </w:r>
          </w:p>
        </w:tc>
        <w:tc>
          <w:tcPr>
            <w:tcW w:w="708" w:type="dxa"/>
            <w:vAlign w:val="center"/>
          </w:tcPr>
          <w:p>
            <w:pPr>
              <w:pStyle w:val="000090"/>
              <w:jc w:val="center"/>
              <w:rPr/>
            </w:pPr>
            <w:r>
              <w:rPr/>
              <w:t>D8459</w:t>
            </w:r>
          </w:p>
        </w:tc>
        <w:tc>
          <w:tcPr>
            <w:tcW w:w="710" w:type="dxa"/>
            <w:vAlign w:val="center"/>
          </w:tcPr>
          <w:p>
            <w:pPr>
              <w:pStyle w:val="000090"/>
              <w:jc w:val="center"/>
              <w:rPr/>
            </w:pPr>
            <w:r>
              <w:rPr/>
              <w:t>D8479</w:t>
            </w:r>
          </w:p>
        </w:tc>
        <w:tc>
          <w:tcPr>
            <w:tcW w:w="708" w:type="dxa"/>
            <w:vAlign w:val="center"/>
          </w:tcPr>
          <w:p>
            <w:pPr>
              <w:pStyle w:val="000090"/>
              <w:jc w:val="center"/>
              <w:rPr/>
            </w:pPr>
            <w:r>
              <w:rPr/>
              <w:t>D8489</w:t>
            </w:r>
          </w:p>
        </w:tc>
        <w:tc>
          <w:tcPr>
            <w:tcW w:w="1984" w:type="dxa"/>
            <w:vAlign w:val="center"/>
          </w:tcPr>
          <w:p>
            <w:pPr>
              <w:pStyle w:val="000090"/>
              <w:jc w:val="center"/>
              <w:rPr/>
            </w:pPr>
            <w:r>
              <w:rPr/>
              <w:t>减速时间[ms]</w:t>
            </w:r>
          </w:p>
        </w:tc>
        <w:tc>
          <w:tcPr>
            <w:tcW w:w="700" w:type="dxa"/>
            <w:vAlign w:val="center"/>
          </w:tcPr>
          <w:p>
            <w:pPr>
              <w:pStyle w:val="000090"/>
              <w:jc w:val="center"/>
              <w:rPr/>
            </w:pPr>
            <w:r>
              <w:rPr>
                <w:spacing w:val="-7"/>
              </w:rPr>
              <w:t>16</w:t>
            </w:r>
            <w:r>
              <w:rPr>
                <w:spacing w:val="-36"/>
              </w:rPr>
              <w:t xml:space="preserve"> </w:t>
            </w:r>
            <w:r>
              <w:rPr>
                <w:spacing w:val="-7"/>
              </w:rPr>
              <w:t>位</w:t>
            </w:r>
          </w:p>
        </w:tc>
        <w:tc>
          <w:tcPr>
            <w:tcW w:w="708" w:type="dxa"/>
            <w:vAlign w:val="center"/>
          </w:tcPr>
          <w:p>
            <w:pPr>
              <w:pStyle w:val="000090"/>
              <w:jc w:val="center"/>
              <w:rPr/>
            </w:pPr>
            <w:r>
              <w:rPr>
                <w:spacing w:val="-4"/>
              </w:rPr>
              <w:t>100</w:t>
            </w:r>
          </w:p>
        </w:tc>
        <w:tc>
          <w:tcPr>
            <w:tcW w:w="1713" w:type="dxa"/>
            <w:vMerge w:val="continue"/>
            <w:tcBorders>
              <w:top w:val="nil"/>
            </w:tcBorders>
            <w:vAlign w:val="center"/>
          </w:tcPr>
          <w:p>
            <w:pPr>
              <w:pStyle w:val="000090"/>
              <w:jc w:val="center"/>
              <w:rPr/>
            </w:pPr>
          </w:p>
        </w:tc>
      </w:tr>
      <w:tr>
        <w:trPr>
          <w:trHeight w:val="317"/>
          <w:jc w:val="center"/>
        </w:trPr>
        <w:tc>
          <w:tcPr>
            <w:tcW w:w="713" w:type="dxa"/>
            <w:vAlign w:val="center"/>
          </w:tcPr>
          <w:p>
            <w:pPr>
              <w:pStyle w:val="000090"/>
              <w:jc w:val="center"/>
              <w:rPr/>
            </w:pPr>
            <w:r>
              <w:rPr/>
              <w:t>D8464</w:t>
            </w:r>
          </w:p>
        </w:tc>
        <w:tc>
          <w:tcPr>
            <w:tcW w:w="710" w:type="dxa"/>
            <w:vAlign w:val="center"/>
          </w:tcPr>
          <w:p>
            <w:pPr>
              <w:pStyle w:val="000090"/>
              <w:jc w:val="center"/>
              <w:rPr/>
            </w:pPr>
            <w:r>
              <w:rPr/>
              <w:t>D8465</w:t>
            </w:r>
          </w:p>
        </w:tc>
        <w:tc>
          <w:tcPr>
            <w:tcW w:w="708" w:type="dxa"/>
            <w:vAlign w:val="center"/>
          </w:tcPr>
          <w:p>
            <w:pPr>
              <w:pStyle w:val="000090"/>
              <w:jc w:val="center"/>
              <w:rPr/>
            </w:pPr>
            <w:r>
              <w:rPr/>
              <w:t>D8466</w:t>
            </w:r>
          </w:p>
        </w:tc>
        <w:tc>
          <w:tcPr>
            <w:tcW w:w="708" w:type="dxa"/>
            <w:vAlign w:val="center"/>
          </w:tcPr>
          <w:p>
            <w:pPr>
              <w:pStyle w:val="000090"/>
              <w:jc w:val="center"/>
              <w:rPr/>
            </w:pPr>
            <w:r>
              <w:rPr/>
              <w:t>D8467</w:t>
            </w:r>
          </w:p>
        </w:tc>
        <w:tc>
          <w:tcPr>
            <w:tcW w:w="710" w:type="dxa"/>
            <w:vAlign w:val="center"/>
          </w:tcPr>
          <w:p>
            <w:pPr>
              <w:pStyle w:val="000090"/>
              <w:jc w:val="center"/>
              <w:rPr/>
            </w:pPr>
            <w:r>
              <w:rPr/>
              <w:t>D8156</w:t>
            </w:r>
          </w:p>
        </w:tc>
        <w:tc>
          <w:tcPr>
            <w:tcW w:w="708" w:type="dxa"/>
            <w:vAlign w:val="center"/>
          </w:tcPr>
          <w:p>
            <w:pPr>
              <w:pStyle w:val="000090"/>
              <w:jc w:val="center"/>
              <w:rPr/>
            </w:pPr>
            <w:r>
              <w:rPr/>
              <w:t>D8157</w:t>
            </w:r>
          </w:p>
        </w:tc>
        <w:tc>
          <w:tcPr>
            <w:tcW w:w="710" w:type="dxa"/>
            <w:vAlign w:val="center"/>
          </w:tcPr>
          <w:p>
            <w:pPr>
              <w:pStyle w:val="000090"/>
              <w:jc w:val="center"/>
              <w:rPr/>
            </w:pPr>
            <w:r>
              <w:rPr/>
              <w:t>D8158</w:t>
            </w:r>
          </w:p>
        </w:tc>
        <w:tc>
          <w:tcPr>
            <w:tcW w:w="708" w:type="dxa"/>
            <w:vAlign w:val="center"/>
          </w:tcPr>
          <w:p>
            <w:pPr>
              <w:pStyle w:val="000090"/>
              <w:jc w:val="center"/>
              <w:rPr/>
            </w:pPr>
            <w:r>
              <w:rPr/>
              <w:t>D8159</w:t>
            </w:r>
          </w:p>
        </w:tc>
        <w:tc>
          <w:tcPr>
            <w:tcW w:w="1984" w:type="dxa"/>
            <w:vAlign w:val="center"/>
          </w:tcPr>
          <w:p>
            <w:pPr>
              <w:pStyle w:val="000090"/>
              <w:jc w:val="center"/>
              <w:rPr/>
            </w:pPr>
            <w:r>
              <w:rPr/>
              <w:t>清零信号软元件指定</w:t>
            </w:r>
          </w:p>
        </w:tc>
        <w:tc>
          <w:tcPr>
            <w:tcW w:w="700" w:type="dxa"/>
            <w:vAlign w:val="center"/>
          </w:tcPr>
          <w:p>
            <w:pPr>
              <w:pStyle w:val="000090"/>
              <w:jc w:val="center"/>
              <w:rPr/>
            </w:pPr>
            <w:r>
              <w:rPr>
                <w:spacing w:val="-7"/>
              </w:rPr>
              <w:t>16</w:t>
            </w:r>
            <w:r>
              <w:rPr>
                <w:spacing w:val="-36"/>
              </w:rPr>
              <w:t xml:space="preserve"> </w:t>
            </w:r>
            <w:r>
              <w:rPr>
                <w:spacing w:val="-7"/>
              </w:rPr>
              <w:t>位</w:t>
            </w:r>
          </w:p>
        </w:tc>
        <w:tc>
          <w:tcPr>
            <w:tcW w:w="708" w:type="dxa"/>
            <w:vAlign w:val="center"/>
          </w:tcPr>
          <w:p>
            <w:pPr>
              <w:pStyle w:val="000090"/>
              <w:jc w:val="center"/>
              <w:rPr/>
            </w:pPr>
            <w:r>
              <w:rPr/>
              <w:t>0</w:t>
            </w:r>
          </w:p>
        </w:tc>
        <w:tc>
          <w:tcPr>
            <w:tcW w:w="1713" w:type="dxa"/>
            <w:vAlign w:val="center"/>
          </w:tcPr>
          <w:p>
            <w:pPr>
              <w:pStyle w:val="000090"/>
              <w:jc w:val="center"/>
              <w:rPr/>
            </w:pPr>
            <w:r>
              <w:rPr/>
              <w:t>DSZR/ZRN</w:t>
            </w:r>
          </w:p>
        </w:tc>
      </w:tr>
      <w:tr>
        <w:trPr>
          <w:trHeight w:val="317"/>
          <w:jc w:val="center"/>
        </w:trPr>
        <w:tc>
          <w:tcPr>
            <w:tcW w:w="713" w:type="dxa"/>
            <w:shd w:val="clear" w:color="auto" w:fill="D6E3BC"/>
            <w:vAlign w:val="center"/>
          </w:tcPr>
          <w:p>
            <w:pPr>
              <w:pStyle w:val="000090"/>
              <w:jc w:val="center"/>
              <w:rPr/>
            </w:pPr>
            <w:r>
              <w:rPr/>
              <w:t>D8140</w:t>
            </w:r>
          </w:p>
        </w:tc>
        <w:tc>
          <w:tcPr>
            <w:tcW w:w="710" w:type="dxa"/>
            <w:shd w:val="clear" w:color="auto" w:fill="D6E3BC"/>
            <w:vAlign w:val="center"/>
          </w:tcPr>
          <w:p>
            <w:pPr>
              <w:pStyle w:val="000090"/>
              <w:jc w:val="center"/>
              <w:rPr/>
            </w:pPr>
            <w:r>
              <w:rPr/>
              <w:t>D8142</w:t>
            </w:r>
          </w:p>
        </w:tc>
        <w:tc>
          <w:tcPr>
            <w:tcW w:w="708" w:type="dxa"/>
            <w:shd w:val="clear" w:color="auto" w:fill="D6E3BC"/>
            <w:vAlign w:val="center"/>
          </w:tcPr>
          <w:p>
            <w:pPr>
              <w:pStyle w:val="000090"/>
              <w:jc w:val="center"/>
              <w:rPr/>
            </w:pPr>
            <w:r>
              <w:rPr/>
              <w:t>D8144</w:t>
            </w:r>
          </w:p>
        </w:tc>
        <w:tc>
          <w:tcPr>
            <w:tcW w:w="708" w:type="dxa"/>
            <w:shd w:val="clear" w:color="auto" w:fill="D6E3BC"/>
            <w:vAlign w:val="center"/>
          </w:tcPr>
          <w:p>
            <w:pPr>
              <w:pStyle w:val="000090"/>
              <w:jc w:val="center"/>
              <w:rPr/>
            </w:pPr>
            <w:r>
              <w:rPr/>
              <w:t>D8146</w:t>
            </w:r>
          </w:p>
        </w:tc>
        <w:tc>
          <w:tcPr>
            <w:tcW w:w="710" w:type="dxa"/>
            <w:shd w:val="clear" w:color="auto" w:fill="D6E3BC"/>
            <w:vAlign w:val="center"/>
          </w:tcPr>
          <w:p>
            <w:pPr>
              <w:pStyle w:val="000090"/>
              <w:jc w:val="center"/>
              <w:rPr/>
            </w:pPr>
            <w:r>
              <w:rPr/>
              <w:t>D8170</w:t>
            </w:r>
          </w:p>
        </w:tc>
        <w:tc>
          <w:tcPr>
            <w:tcW w:w="708" w:type="dxa"/>
            <w:shd w:val="clear" w:color="auto" w:fill="D6E3BC"/>
            <w:vAlign w:val="center"/>
          </w:tcPr>
          <w:p>
            <w:pPr>
              <w:pStyle w:val="000090"/>
              <w:jc w:val="center"/>
              <w:rPr/>
            </w:pPr>
            <w:r>
              <w:rPr/>
              <w:t>D8172</w:t>
            </w:r>
          </w:p>
        </w:tc>
        <w:tc>
          <w:tcPr>
            <w:tcW w:w="710" w:type="dxa"/>
            <w:shd w:val="clear" w:color="auto" w:fill="D6E3BC"/>
            <w:vAlign w:val="center"/>
          </w:tcPr>
          <w:p>
            <w:pPr>
              <w:pStyle w:val="000090"/>
              <w:jc w:val="center"/>
              <w:rPr/>
            </w:pPr>
            <w:r>
              <w:rPr/>
              <w:t>D8174</w:t>
            </w:r>
          </w:p>
        </w:tc>
        <w:tc>
          <w:tcPr>
            <w:tcW w:w="708" w:type="dxa"/>
            <w:shd w:val="clear" w:color="auto" w:fill="D6E3BC"/>
            <w:vAlign w:val="center"/>
          </w:tcPr>
          <w:p>
            <w:pPr>
              <w:pStyle w:val="000090"/>
              <w:jc w:val="center"/>
              <w:rPr/>
            </w:pPr>
            <w:r>
              <w:rPr/>
              <w:t>D8176</w:t>
            </w:r>
          </w:p>
        </w:tc>
        <w:tc>
          <w:tcPr>
            <w:tcW w:w="1984" w:type="dxa"/>
            <w:vMerge w:val="restart"/>
            <w:tcBorders>
              <w:bottom w:val="nil"/>
            </w:tcBorders>
            <w:shd w:val="clear" w:color="auto" w:fill="D6E3BC"/>
            <w:vAlign w:val="center"/>
          </w:tcPr>
          <w:p>
            <w:pPr>
              <w:pStyle w:val="000090"/>
              <w:jc w:val="center"/>
              <w:rPr/>
            </w:pPr>
            <w:r>
              <w:rPr>
                <w:spacing w:val="-2"/>
              </w:rPr>
              <w:t>脉冲当前值寄存器</w:t>
            </w:r>
          </w:p>
        </w:tc>
        <w:tc>
          <w:tcPr>
            <w:tcW w:w="700" w:type="dxa"/>
            <w:vMerge w:val="restart"/>
            <w:tcBorders>
              <w:bottom w:val="nil"/>
            </w:tcBorders>
            <w:shd w:val="clear" w:color="auto" w:fill="D6E3BC"/>
            <w:vAlign w:val="center"/>
          </w:tcPr>
          <w:p>
            <w:pPr>
              <w:pStyle w:val="000090"/>
              <w:jc w:val="center"/>
              <w:rPr/>
            </w:pPr>
            <w:r>
              <w:rPr>
                <w:spacing w:val="-4"/>
              </w:rPr>
              <w:t>32</w:t>
            </w:r>
            <w:r>
              <w:rPr>
                <w:spacing w:val="-35"/>
              </w:rPr>
              <w:t xml:space="preserve"> </w:t>
            </w:r>
            <w:r>
              <w:rPr>
                <w:spacing w:val="-4"/>
              </w:rPr>
              <w:t>位</w:t>
            </w:r>
          </w:p>
        </w:tc>
        <w:tc>
          <w:tcPr>
            <w:tcW w:w="708" w:type="dxa"/>
            <w:vMerge w:val="restart"/>
            <w:tcBorders>
              <w:bottom w:val="nil"/>
            </w:tcBorders>
            <w:shd w:val="clear" w:color="auto" w:fill="D6E3BC"/>
            <w:vAlign w:val="center"/>
          </w:tcPr>
          <w:p>
            <w:pPr>
              <w:pStyle w:val="000090"/>
              <w:jc w:val="center"/>
              <w:rPr/>
            </w:pPr>
            <w:r>
              <w:rPr/>
              <w:t>0</w:t>
            </w:r>
          </w:p>
        </w:tc>
        <w:tc>
          <w:tcPr>
            <w:tcW w:w="1713" w:type="dxa"/>
            <w:vMerge w:val="restart"/>
            <w:tcBorders>
              <w:bottom w:val="nil"/>
            </w:tcBorders>
            <w:shd w:val="clear" w:color="auto" w:fill="D6E3BC"/>
            <w:vAlign w:val="center"/>
          </w:tcPr>
          <w:p>
            <w:pPr>
              <w:pStyle w:val="000090"/>
              <w:jc w:val="center"/>
              <w:rPr/>
            </w:pPr>
            <w:r>
              <w:rPr/>
              <w:t>PLSY/PLSR</w:t>
            </w:r>
          </w:p>
        </w:tc>
      </w:tr>
      <w:tr>
        <w:trPr>
          <w:trHeight w:val="324"/>
          <w:jc w:val="center"/>
        </w:trPr>
        <w:tc>
          <w:tcPr>
            <w:tcW w:w="713" w:type="dxa"/>
            <w:shd w:val="clear" w:color="auto" w:fill="D6E3BC"/>
            <w:vAlign w:val="center"/>
          </w:tcPr>
          <w:p>
            <w:pPr>
              <w:pStyle w:val="000090"/>
              <w:jc w:val="center"/>
              <w:rPr/>
            </w:pPr>
            <w:r>
              <w:rPr/>
              <w:t>D8141</w:t>
            </w:r>
          </w:p>
        </w:tc>
        <w:tc>
          <w:tcPr>
            <w:tcW w:w="710" w:type="dxa"/>
            <w:shd w:val="clear" w:color="auto" w:fill="D6E3BC"/>
            <w:vAlign w:val="center"/>
          </w:tcPr>
          <w:p>
            <w:pPr>
              <w:pStyle w:val="000090"/>
              <w:jc w:val="center"/>
              <w:rPr/>
            </w:pPr>
            <w:r>
              <w:rPr/>
              <w:t>D8143</w:t>
            </w:r>
          </w:p>
        </w:tc>
        <w:tc>
          <w:tcPr>
            <w:tcW w:w="708" w:type="dxa"/>
            <w:shd w:val="clear" w:color="auto" w:fill="D6E3BC"/>
            <w:vAlign w:val="center"/>
          </w:tcPr>
          <w:p>
            <w:pPr>
              <w:pStyle w:val="000090"/>
              <w:jc w:val="center"/>
              <w:rPr/>
            </w:pPr>
            <w:r>
              <w:rPr/>
              <w:t>D8145</w:t>
            </w:r>
          </w:p>
        </w:tc>
        <w:tc>
          <w:tcPr>
            <w:tcW w:w="708" w:type="dxa"/>
            <w:shd w:val="clear" w:color="auto" w:fill="D6E3BC"/>
            <w:vAlign w:val="center"/>
          </w:tcPr>
          <w:p>
            <w:pPr>
              <w:pStyle w:val="000090"/>
              <w:jc w:val="center"/>
              <w:rPr/>
            </w:pPr>
            <w:r>
              <w:rPr/>
              <w:t>D8147</w:t>
            </w:r>
          </w:p>
        </w:tc>
        <w:tc>
          <w:tcPr>
            <w:tcW w:w="710" w:type="dxa"/>
            <w:shd w:val="clear" w:color="auto" w:fill="D6E3BC"/>
            <w:vAlign w:val="center"/>
          </w:tcPr>
          <w:p>
            <w:pPr>
              <w:pStyle w:val="000090"/>
              <w:jc w:val="center"/>
              <w:rPr/>
            </w:pPr>
            <w:r>
              <w:rPr/>
              <w:t>D8171</w:t>
            </w:r>
          </w:p>
        </w:tc>
        <w:tc>
          <w:tcPr>
            <w:tcW w:w="708" w:type="dxa"/>
            <w:shd w:val="clear" w:color="auto" w:fill="D6E3BC"/>
            <w:vAlign w:val="center"/>
          </w:tcPr>
          <w:p>
            <w:pPr>
              <w:pStyle w:val="000090"/>
              <w:jc w:val="center"/>
              <w:rPr/>
            </w:pPr>
            <w:r>
              <w:rPr/>
              <w:t>D8173</w:t>
            </w:r>
          </w:p>
        </w:tc>
        <w:tc>
          <w:tcPr>
            <w:tcW w:w="710" w:type="dxa"/>
            <w:shd w:val="clear" w:color="auto" w:fill="D6E3BC"/>
            <w:vAlign w:val="center"/>
          </w:tcPr>
          <w:p>
            <w:pPr>
              <w:pStyle w:val="000090"/>
              <w:jc w:val="center"/>
              <w:rPr/>
            </w:pPr>
            <w:r>
              <w:rPr/>
              <w:t>D8175</w:t>
            </w:r>
          </w:p>
        </w:tc>
        <w:tc>
          <w:tcPr>
            <w:tcW w:w="708" w:type="dxa"/>
            <w:shd w:val="clear" w:color="auto" w:fill="D6E3BC"/>
            <w:vAlign w:val="center"/>
          </w:tcPr>
          <w:p>
            <w:pPr>
              <w:pStyle w:val="000090"/>
              <w:jc w:val="center"/>
              <w:rPr/>
            </w:pPr>
            <w:r>
              <w:rPr/>
              <w:t>D8177</w:t>
            </w:r>
          </w:p>
        </w:tc>
        <w:tc>
          <w:tcPr>
            <w:tcW w:w="1984" w:type="dxa"/>
            <w:vMerge w:val="continue"/>
            <w:tcBorders>
              <w:top w:val="nil"/>
            </w:tcBorders>
            <w:vAlign w:val="center"/>
          </w:tcPr>
          <w:p>
            <w:pPr>
              <w:pStyle w:val="000090"/>
              <w:jc w:val="center"/>
              <w:rPr/>
            </w:pPr>
          </w:p>
        </w:tc>
        <w:tc>
          <w:tcPr>
            <w:tcW w:w="700" w:type="dxa"/>
            <w:vMerge w:val="continue"/>
            <w:tcBorders>
              <w:top w:val="nil"/>
            </w:tcBorders>
            <w:vAlign w:val="center"/>
          </w:tcPr>
          <w:p>
            <w:pPr>
              <w:pStyle w:val="000090"/>
              <w:jc w:val="center"/>
              <w:rPr/>
            </w:pPr>
          </w:p>
        </w:tc>
        <w:tc>
          <w:tcPr>
            <w:tcW w:w="708" w:type="dxa"/>
            <w:vMerge w:val="continue"/>
            <w:tcBorders>
              <w:top w:val="nil"/>
            </w:tcBorders>
            <w:vAlign w:val="center"/>
          </w:tcPr>
          <w:p>
            <w:pPr>
              <w:pStyle w:val="000090"/>
              <w:jc w:val="center"/>
              <w:rPr/>
            </w:pPr>
          </w:p>
        </w:tc>
        <w:tc>
          <w:tcPr>
            <w:tcW w:w="1713" w:type="dxa"/>
            <w:vMerge w:val="continue"/>
            <w:tcBorders>
              <w:top w:val="nil"/>
            </w:tcBorders>
            <w:vAlign w:val="center"/>
          </w:tcPr>
          <w:p>
            <w:pPr>
              <w:pStyle w:val="000090"/>
              <w:jc w:val="center"/>
              <w:rPr/>
            </w:pPr>
          </w:p>
        </w:tc>
      </w:tr>
    </w:tbl>
    <w:p>
      <w:pPr>
        <w:pStyle w:val="0000a7"/>
        <w:rPr>
          <w:rFonts w:hint="eastAsia"/>
        </w:rPr>
      </w:pPr>
      <w:r>
        <w:rPr>
          <w:rFonts w:hint="eastAsia"/>
        </w:rPr>
        <w:t xml:space="preserve">表4-21 </w:t>
      </w:r>
      <w:r>
        <w:rPr/>
        <w:t>定位特殊</w:t>
      </w:r>
      <w:r>
        <w:rPr>
          <w:rFonts w:hint="eastAsia"/>
        </w:rPr>
        <w:t>数据寄存器表</w:t>
      </w:r>
    </w:p>
    <w:p>
      <w:pPr>
        <w:ind w:firstLine="480"/>
        <w:rPr>
          <w:color w:val="EE0000"/>
          <w:lang w:eastAsia="zh-CN"/>
        </w:rPr>
      </w:pPr>
      <w:r>
        <w:rPr>
          <w:color w:val="EE0000"/>
          <w:lang w:eastAsia="zh-CN"/>
        </w:rPr>
        <w:t>注意:</w:t>
      </w:r>
    </w:p>
    <w:p>
      <w:pPr>
        <w:ind w:firstLine="480"/>
        <w:rPr>
          <w:lang w:eastAsia="zh-CN"/>
        </w:rPr>
      </w:pPr>
      <w:r>
        <w:rPr>
          <w:lang w:eastAsia="zh-CN"/>
        </w:rPr>
        <w:t>1. 需要把 M8338 置 ON， PLSV 的加减速功能才有效；</w:t>
      </w:r>
    </w:p>
    <w:p>
      <w:pPr>
        <w:ind w:firstLine="480"/>
        <w:rPr>
          <w:lang w:eastAsia="zh-CN"/>
        </w:rPr>
      </w:pPr>
      <w:r>
        <w:rPr>
          <w:lang w:eastAsia="zh-CN"/>
        </w:rPr>
        <w:t>2. 该脉冲在使用 PLSY 、 PLSR 指令时， 轴发出的脉冲累计对应的寄存器；</w:t>
      </w:r>
    </w:p>
    <w:p>
      <w:pPr>
        <w:ind w:firstLine="480"/>
        <w:rPr>
          <w:lang w:eastAsia="zh-CN"/>
        </w:rPr>
      </w:pPr>
    </w:p>
    <w:p>
      <w:pPr>
        <w:pStyle w:val="00007f"/>
        <w:rPr>
          <w:lang w:eastAsia="zh-CN"/>
        </w:rPr>
      </w:pPr>
      <w:bookmarkStart w:id="72" w:name="_Toc238033516"/>
      <w:r>
        <w:rPr>
          <w:rFonts w:hint="eastAsia"/>
          <w:lang w:eastAsia="zh-CN"/>
        </w:rPr>
        <w:t>4.5 插补控制</w:t>
      </w:r>
      <w:bookmarkEnd w:id="72"/>
    </w:p>
    <w:p>
      <w:pPr>
        <w:ind w:firstLine="480"/>
        <w:rPr>
          <w:lang w:eastAsia="zh-CN"/>
        </w:rPr>
      </w:pPr>
      <w:r>
        <w:rPr>
          <w:lang w:eastAsia="zh-CN"/>
        </w:rPr>
        <w:t>MDHXX系列部分型号支持多轴插补控制，可通过高速脉冲输出控制步进驱动器或脉冲型伺服驱动器，实现二轴直线、二轴圆弧及三轴直线等轨迹控制。</w:t>
      </w:r>
    </w:p>
    <w:p>
      <w:pPr>
        <w:ind w:firstLine="480"/>
        <w:rPr>
          <w:lang w:eastAsia="zh-CN"/>
        </w:rPr>
      </w:pPr>
      <w:r>
        <w:rPr>
          <w:lang w:eastAsia="zh-CN"/>
        </w:rPr>
        <w:t>插补控制用于需要多个运动轴按照指定几何轨迹同步运行的场合，例如XY平台、点胶设备、雕刻设备、轨迹加工设备等。</w:t>
      </w:r>
    </w:p>
    <w:p>
      <w:pPr>
        <w:ind w:firstLine="480"/>
        <w:rPr>
          <w:lang w:eastAsia="zh-CN"/>
        </w:rPr>
      </w:pPr>
      <w:r>
        <w:rPr>
          <w:lang w:eastAsia="zh-CN"/>
        </w:rPr>
        <w:t>插补功能通过EXTR、DEXTR等指令实现，部分型号还支持K20多段轨迹连续执行功能。具体支持的轴数、输出端口及功能以对应产品型号和固件版本为准。</w:t>
      </w:r>
    </w:p>
    <w:p>
      <w:pPr>
        <w:ind w:firstLine="480"/>
        <w:rPr>
          <w:lang w:eastAsia="zh-CN"/>
        </w:rPr>
      </w:pPr>
      <w:r>
        <w:rPr>
          <w:lang w:eastAsia="zh-CN"/>
        </w:rPr>
        <w:t>详细使用方法请参见：《8轴PLC EXTR / DEXTR / K20 插补指令使用手册》</w:t>
      </w:r>
    </w:p>
    <w:p>
      <w:pPr>
        <w:ind w:firstLine="480"/>
        <w:rPr>
          <w:lang w:eastAsia="zh-CN"/>
        </w:rPr>
      </w:pPr>
      <w:r>
        <w:rPr>
          <w:b/>
          <w:bCs/>
          <w:lang w:eastAsia="zh-CN"/>
        </w:rPr>
        <w:t>注意：</w:t>
      </w:r>
      <w:r>
        <w:rPr>
          <w:lang w:eastAsia="zh-CN"/>
        </w:rPr>
        <w:t xml:space="preserve"> 插补功能仅适用于支持高速脉冲输出的晶体管输出型号。继电器输出端口不能作为插补脉冲轴使用。</w:t>
      </w:r>
    </w:p>
    <w:p>
      <w:pPr>
        <w:ind w:firstLine="480"/>
        <w:rPr>
          <w:lang w:eastAsia="zh-CN"/>
        </w:rPr>
      </w:pPr>
      <w:r>
        <w:rPr>
          <w:b/>
          <w:color w:val="BF9000"/>
          <w:lang w:eastAsia="zh-CN"/>
        </w:rPr>
        <w:t>重要适用范围：</w:t>
      </w:r>
      <w:r>
        <w:rPr>
          <w:lang w:eastAsia="zh-CN"/>
        </w:rPr>
        <w:t>本机硬件具备 Y0～Y7 共 8 路独立高速脉冲输出；但当前固件的 EXTR、DEXTR、K20 插补轴号只接受 K0～K5。</w:t>
      </w:r>
      <w:r>
        <w:rPr>
          <w:rFonts w:hint="eastAsia"/>
          <w:lang w:eastAsia="zh-CN"/>
        </w:rPr>
        <w:t xml:space="preserve">( </w:t>
      </w:r>
      <w:r>
        <w:rPr>
          <w:lang w:eastAsia="zh-CN"/>
        </w:rPr>
        <w:t>Y6、Y7 可用于 DDRVA、DDRVI 等独立轴指令，当前不能作为插补轴。</w:t>
      </w:r>
      <w:r>
        <w:rPr>
          <w:rFonts w:hint="eastAsia"/>
          <w:lang w:eastAsia="zh-CN"/>
        </w:rPr>
        <w:t>)</w:t>
      </w:r>
    </w:p>
    <w:p>
      <w:pPr>
        <w:pStyle w:val="000081"/>
        <w:rPr>
          <w:lang w:eastAsia="zh-CN"/>
        </w:rPr>
      </w:pPr>
      <w:bookmarkStart w:id="73" w:name="_Toc238033517"/>
      <w:r>
        <w:rPr>
          <w:rFonts w:hint="eastAsia"/>
          <w:lang w:eastAsia="zh-CN"/>
        </w:rPr>
        <w:t>4.5.1 指令模式速查</w:t>
      </w:r>
      <w:bookmarkEnd w:id="73"/>
    </w:p>
    <w:tbl>
      <w:tblPr>
        <w:tblW w:w="0" w:type="auto"/>
        <w:jc w:val="center"/>
        <w:tblBorders>
          <w:top w:val="single" w:color="9EADBA" w:sz="5" w:space="0"/>
          <w:left w:val="single" w:color="9EADBA" w:sz="5" w:space="0"/>
          <w:bottom w:val="single" w:color="9EADBA" w:sz="5" w:space="0"/>
          <w:right w:val="single" w:color="9EADBA" w:sz="5" w:space="0"/>
          <w:insideH w:val="single" w:color="9EADBA" w:sz="5" w:space="0"/>
          <w:insideV w:val="single" w:color="9EADBA" w:sz="5" w:space="0"/>
        </w:tblBorders>
        <w:tblLayout w:type="fixed"/>
        <w:tblLook w:firstRow="true" w:lastRow="false" w:firstColumn="true" w:lastColumn="false" w:noHBand="false" w:noVBand="true" w:val="04A0"/>
      </w:tblPr>
      <w:tblGrid>
        <w:gridCol w:w="1152"/>
        <w:gridCol w:w="864"/>
        <w:gridCol w:w="2520"/>
        <w:gridCol w:w="1152"/>
        <w:gridCol w:w="792"/>
        <w:gridCol w:w="1080"/>
      </w:tblGrid>
      <w:tr>
        <w:trPr>
          <w:cantSplit/>
          <w:tblHeader/>
          <w:jc w:val="center"/>
        </w:trPr>
        <w:tc>
          <w:tcPr>
            <w:tcW w:w="1152" w:type="dxa"/>
            <w:shd w:val="clear" w:color="auto" w:fill="9CC2E5" w:themeFill="accent5" w:themeFillTint="99"/>
            <w:tcMar>
              <w:top w:w="70" w:type="dxa"/>
              <w:left w:w="80" w:type="dxa"/>
              <w:bottom w:w="70" w:type="dxa"/>
              <w:right w:w="80" w:type="dxa"/>
            </w:tcMar>
            <w:vAlign w:val="center"/>
          </w:tcPr>
          <w:p>
            <w:pPr>
              <w:pStyle w:val="000090"/>
              <w:jc w:val="center"/>
              <w:rPr/>
            </w:pPr>
            <w:r>
              <w:rPr/>
              <w:t>指令</w:t>
            </w:r>
          </w:p>
        </w:tc>
        <w:tc>
          <w:tcPr>
            <w:tcW w:w="864" w:type="dxa"/>
            <w:shd w:val="clear" w:color="auto" w:fill="9CC2E5" w:themeFill="accent5" w:themeFillTint="99"/>
            <w:tcMar>
              <w:top w:w="70" w:type="dxa"/>
              <w:left w:w="80" w:type="dxa"/>
              <w:bottom w:w="70" w:type="dxa"/>
              <w:right w:w="80" w:type="dxa"/>
            </w:tcMar>
            <w:vAlign w:val="center"/>
          </w:tcPr>
          <w:p>
            <w:pPr>
              <w:pStyle w:val="000090"/>
              <w:jc w:val="center"/>
              <w:rPr/>
            </w:pPr>
            <w:r>
              <w:rPr/>
              <w:t>模式</w:t>
            </w:r>
          </w:p>
        </w:tc>
        <w:tc>
          <w:tcPr>
            <w:tcW w:w="2520" w:type="dxa"/>
            <w:shd w:val="clear" w:color="auto" w:fill="9CC2E5" w:themeFill="accent5" w:themeFillTint="99"/>
            <w:tcMar>
              <w:top w:w="70" w:type="dxa"/>
              <w:left w:w="80" w:type="dxa"/>
              <w:bottom w:w="70" w:type="dxa"/>
              <w:right w:w="80" w:type="dxa"/>
            </w:tcMar>
            <w:vAlign w:val="center"/>
          </w:tcPr>
          <w:p>
            <w:pPr>
              <w:pStyle w:val="000090"/>
              <w:jc w:val="center"/>
              <w:rPr/>
            </w:pPr>
            <w:r>
              <w:rPr/>
              <w:t>轨迹</w:t>
            </w:r>
          </w:p>
        </w:tc>
        <w:tc>
          <w:tcPr>
            <w:tcW w:w="1152" w:type="dxa"/>
            <w:shd w:val="clear" w:color="auto" w:fill="9CC2E5" w:themeFill="accent5" w:themeFillTint="99"/>
            <w:tcMar>
              <w:top w:w="70" w:type="dxa"/>
              <w:left w:w="80" w:type="dxa"/>
              <w:bottom w:w="70" w:type="dxa"/>
              <w:right w:w="80" w:type="dxa"/>
            </w:tcMar>
            <w:vAlign w:val="center"/>
          </w:tcPr>
          <w:p>
            <w:pPr>
              <w:pStyle w:val="000090"/>
              <w:jc w:val="center"/>
              <w:rPr/>
            </w:pPr>
            <w:r>
              <w:rPr/>
              <w:t>坐标</w:t>
            </w:r>
          </w:p>
        </w:tc>
        <w:tc>
          <w:tcPr>
            <w:tcW w:w="792" w:type="dxa"/>
            <w:shd w:val="clear" w:color="auto" w:fill="9CC2E5" w:themeFill="accent5" w:themeFillTint="99"/>
            <w:tcMar>
              <w:top w:w="70" w:type="dxa"/>
              <w:left w:w="80" w:type="dxa"/>
              <w:bottom w:w="70" w:type="dxa"/>
              <w:right w:w="80" w:type="dxa"/>
            </w:tcMar>
            <w:vAlign w:val="center"/>
          </w:tcPr>
          <w:p>
            <w:pPr>
              <w:pStyle w:val="000090"/>
              <w:jc w:val="center"/>
              <w:rPr/>
            </w:pPr>
            <w:r>
              <w:rPr/>
              <w:t>轴数</w:t>
            </w:r>
          </w:p>
        </w:tc>
        <w:tc>
          <w:tcPr>
            <w:tcW w:w="1080" w:type="dxa"/>
            <w:shd w:val="clear" w:color="auto" w:fill="9CC2E5" w:themeFill="accent5" w:themeFillTint="99"/>
            <w:tcMar>
              <w:top w:w="70" w:type="dxa"/>
              <w:left w:w="80" w:type="dxa"/>
              <w:bottom w:w="70" w:type="dxa"/>
              <w:right w:w="80" w:type="dxa"/>
            </w:tcMar>
            <w:vAlign w:val="center"/>
          </w:tcPr>
          <w:p>
            <w:pPr>
              <w:pStyle w:val="000090"/>
              <w:jc w:val="center"/>
              <w:rPr/>
            </w:pPr>
            <w:r>
              <w:rPr/>
              <w:t>数据</w:t>
            </w:r>
          </w:p>
        </w:tc>
      </w:tr>
      <w:tr>
        <w:trPr>
          <w:cantSplit/>
          <w:jc w:val="center"/>
        </w:trPr>
        <w:tc>
          <w:tcPr>
            <w:tcW w:w="1152" w:type="dxa"/>
            <w:tcMar>
              <w:top w:w="70" w:type="dxa"/>
              <w:left w:w="80" w:type="dxa"/>
              <w:bottom w:w="70" w:type="dxa"/>
              <w:right w:w="80" w:type="dxa"/>
            </w:tcMar>
            <w:vAlign w:val="center"/>
          </w:tcPr>
          <w:p>
            <w:pPr>
              <w:pStyle w:val="000090"/>
              <w:jc w:val="center"/>
              <w:rPr/>
            </w:pPr>
            <w:r>
              <w:rPr>
                <w:color w:val="243447"/>
              </w:rPr>
              <w:t>EXTR</w:t>
            </w:r>
          </w:p>
        </w:tc>
        <w:tc>
          <w:tcPr>
            <w:tcW w:w="864" w:type="dxa"/>
            <w:tcMar>
              <w:top w:w="70" w:type="dxa"/>
              <w:left w:w="80" w:type="dxa"/>
              <w:bottom w:w="70" w:type="dxa"/>
              <w:right w:w="80" w:type="dxa"/>
            </w:tcMar>
            <w:vAlign w:val="center"/>
          </w:tcPr>
          <w:p>
            <w:pPr>
              <w:pStyle w:val="000090"/>
              <w:jc w:val="center"/>
              <w:rPr/>
            </w:pPr>
            <w:r>
              <w:rPr>
                <w:color w:val="243447"/>
              </w:rPr>
              <w:t>K0</w:t>
            </w:r>
          </w:p>
        </w:tc>
        <w:tc>
          <w:tcPr>
            <w:tcW w:w="2520" w:type="dxa"/>
            <w:tcMar>
              <w:top w:w="70" w:type="dxa"/>
              <w:left w:w="80" w:type="dxa"/>
              <w:bottom w:w="70" w:type="dxa"/>
              <w:right w:w="80" w:type="dxa"/>
            </w:tcMar>
            <w:vAlign w:val="center"/>
          </w:tcPr>
          <w:p>
            <w:pPr>
              <w:pStyle w:val="000090"/>
              <w:jc w:val="center"/>
              <w:rPr/>
            </w:pPr>
            <w:r>
              <w:rPr>
                <w:color w:val="243447"/>
              </w:rPr>
              <w:t>直线</w:t>
            </w:r>
          </w:p>
        </w:tc>
        <w:tc>
          <w:tcPr>
            <w:tcW w:w="1152" w:type="dxa"/>
            <w:tcMar>
              <w:top w:w="70" w:type="dxa"/>
              <w:left w:w="80" w:type="dxa"/>
              <w:bottom w:w="70" w:type="dxa"/>
              <w:right w:w="80" w:type="dxa"/>
            </w:tcMar>
            <w:vAlign w:val="center"/>
          </w:tcPr>
          <w:p>
            <w:pPr>
              <w:pStyle w:val="000090"/>
              <w:jc w:val="center"/>
              <w:rPr/>
            </w:pPr>
            <w:r>
              <w:rPr>
                <w:color w:val="243447"/>
              </w:rPr>
              <w:t>相对</w:t>
            </w:r>
          </w:p>
        </w:tc>
        <w:tc>
          <w:tcPr>
            <w:tcW w:w="792" w:type="dxa"/>
            <w:tcMar>
              <w:top w:w="70" w:type="dxa"/>
              <w:left w:w="80" w:type="dxa"/>
              <w:bottom w:w="70" w:type="dxa"/>
              <w:right w:w="80" w:type="dxa"/>
            </w:tcMar>
            <w:vAlign w:val="center"/>
          </w:tcPr>
          <w:p>
            <w:pPr>
              <w:pStyle w:val="000090"/>
              <w:jc w:val="center"/>
              <w:rPr/>
            </w:pPr>
            <w:r>
              <w:rPr>
                <w:color w:val="243447"/>
              </w:rPr>
              <w:t>2</w:t>
            </w:r>
          </w:p>
        </w:tc>
        <w:tc>
          <w:tcPr>
            <w:tcW w:w="1080" w:type="dxa"/>
            <w:tcMar>
              <w:top w:w="70" w:type="dxa"/>
              <w:left w:w="80" w:type="dxa"/>
              <w:bottom w:w="70" w:type="dxa"/>
              <w:right w:w="80" w:type="dxa"/>
            </w:tcMar>
            <w:vAlign w:val="center"/>
          </w:tcPr>
          <w:p>
            <w:pPr>
              <w:pStyle w:val="000090"/>
              <w:jc w:val="center"/>
              <w:rPr/>
            </w:pPr>
            <w:r>
              <w:rPr>
                <w:color w:val="243447"/>
              </w:rPr>
              <w:t>16 位</w:t>
            </w:r>
          </w:p>
        </w:tc>
      </w:tr>
      <w:tr>
        <w:trPr>
          <w:cantSplit/>
          <w:jc w:val="center"/>
        </w:trPr>
        <w:tc>
          <w:tcPr>
            <w:tcW w:w="1152" w:type="dxa"/>
            <w:shd w:val="clear" w:color="auto" w:fill="F7FAFC"/>
            <w:tcMar>
              <w:top w:w="70" w:type="dxa"/>
              <w:left w:w="80" w:type="dxa"/>
              <w:bottom w:w="70" w:type="dxa"/>
              <w:right w:w="80" w:type="dxa"/>
            </w:tcMar>
            <w:vAlign w:val="center"/>
          </w:tcPr>
          <w:p>
            <w:pPr>
              <w:pStyle w:val="000090"/>
              <w:jc w:val="center"/>
              <w:rPr/>
            </w:pPr>
            <w:r>
              <w:rPr>
                <w:color w:val="243447"/>
              </w:rPr>
              <w:t>EXTR</w:t>
            </w:r>
          </w:p>
        </w:tc>
        <w:tc>
          <w:tcPr>
            <w:tcW w:w="864" w:type="dxa"/>
            <w:shd w:val="clear" w:color="auto" w:fill="F7FAFC"/>
            <w:tcMar>
              <w:top w:w="70" w:type="dxa"/>
              <w:left w:w="80" w:type="dxa"/>
              <w:bottom w:w="70" w:type="dxa"/>
              <w:right w:w="80" w:type="dxa"/>
            </w:tcMar>
            <w:vAlign w:val="center"/>
          </w:tcPr>
          <w:p>
            <w:pPr>
              <w:pStyle w:val="000090"/>
              <w:jc w:val="center"/>
              <w:rPr/>
            </w:pPr>
            <w:r>
              <w:rPr>
                <w:color w:val="243447"/>
              </w:rPr>
              <w:t>K1</w:t>
            </w:r>
          </w:p>
        </w:tc>
        <w:tc>
          <w:tcPr>
            <w:tcW w:w="2520" w:type="dxa"/>
            <w:shd w:val="clear" w:color="auto" w:fill="F7FAFC"/>
            <w:tcMar>
              <w:top w:w="70" w:type="dxa"/>
              <w:left w:w="80" w:type="dxa"/>
              <w:bottom w:w="70" w:type="dxa"/>
              <w:right w:w="80" w:type="dxa"/>
            </w:tcMar>
            <w:vAlign w:val="center"/>
          </w:tcPr>
          <w:p>
            <w:pPr>
              <w:pStyle w:val="000090"/>
              <w:jc w:val="center"/>
              <w:rPr/>
            </w:pPr>
            <w:r>
              <w:rPr>
                <w:color w:val="243447"/>
              </w:rPr>
              <w:t>直线</w:t>
            </w:r>
          </w:p>
        </w:tc>
        <w:tc>
          <w:tcPr>
            <w:tcW w:w="1152" w:type="dxa"/>
            <w:shd w:val="clear" w:color="auto" w:fill="F7FAFC"/>
            <w:tcMar>
              <w:top w:w="70" w:type="dxa"/>
              <w:left w:w="80" w:type="dxa"/>
              <w:bottom w:w="70" w:type="dxa"/>
              <w:right w:w="80" w:type="dxa"/>
            </w:tcMar>
            <w:vAlign w:val="center"/>
          </w:tcPr>
          <w:p>
            <w:pPr>
              <w:pStyle w:val="000090"/>
              <w:jc w:val="center"/>
              <w:rPr/>
            </w:pPr>
            <w:r>
              <w:rPr>
                <w:color w:val="243447"/>
              </w:rPr>
              <w:t>绝对</w:t>
            </w:r>
          </w:p>
        </w:tc>
        <w:tc>
          <w:tcPr>
            <w:tcW w:w="792" w:type="dxa"/>
            <w:shd w:val="clear" w:color="auto" w:fill="F7FAFC"/>
            <w:tcMar>
              <w:top w:w="70" w:type="dxa"/>
              <w:left w:w="80" w:type="dxa"/>
              <w:bottom w:w="70" w:type="dxa"/>
              <w:right w:w="80" w:type="dxa"/>
            </w:tcMar>
            <w:vAlign w:val="center"/>
          </w:tcPr>
          <w:p>
            <w:pPr>
              <w:pStyle w:val="000090"/>
              <w:jc w:val="center"/>
              <w:rPr/>
            </w:pPr>
            <w:r>
              <w:rPr>
                <w:color w:val="243447"/>
              </w:rPr>
              <w:t>2</w:t>
            </w:r>
          </w:p>
        </w:tc>
        <w:tc>
          <w:tcPr>
            <w:tcW w:w="1080" w:type="dxa"/>
            <w:shd w:val="clear" w:color="auto" w:fill="F7FAFC"/>
            <w:tcMar>
              <w:top w:w="70" w:type="dxa"/>
              <w:left w:w="80" w:type="dxa"/>
              <w:bottom w:w="70" w:type="dxa"/>
              <w:right w:w="80" w:type="dxa"/>
            </w:tcMar>
            <w:vAlign w:val="center"/>
          </w:tcPr>
          <w:p>
            <w:pPr>
              <w:pStyle w:val="000090"/>
              <w:jc w:val="center"/>
              <w:rPr/>
            </w:pPr>
            <w:r>
              <w:rPr>
                <w:color w:val="243447"/>
              </w:rPr>
              <w:t>16 位</w:t>
            </w:r>
          </w:p>
        </w:tc>
      </w:tr>
      <w:tr>
        <w:trPr>
          <w:cantSplit/>
          <w:jc w:val="center"/>
        </w:trPr>
        <w:tc>
          <w:tcPr>
            <w:tcW w:w="1152" w:type="dxa"/>
            <w:tcMar>
              <w:top w:w="70" w:type="dxa"/>
              <w:left w:w="80" w:type="dxa"/>
              <w:bottom w:w="70" w:type="dxa"/>
              <w:right w:w="80" w:type="dxa"/>
            </w:tcMar>
            <w:vAlign w:val="center"/>
          </w:tcPr>
          <w:p>
            <w:pPr>
              <w:pStyle w:val="000090"/>
              <w:jc w:val="center"/>
              <w:rPr/>
            </w:pPr>
            <w:r>
              <w:rPr>
                <w:color w:val="243447"/>
              </w:rPr>
              <w:t>DEXTR</w:t>
            </w:r>
          </w:p>
        </w:tc>
        <w:tc>
          <w:tcPr>
            <w:tcW w:w="864" w:type="dxa"/>
            <w:tcMar>
              <w:top w:w="70" w:type="dxa"/>
              <w:left w:w="80" w:type="dxa"/>
              <w:bottom w:w="70" w:type="dxa"/>
              <w:right w:w="80" w:type="dxa"/>
            </w:tcMar>
            <w:vAlign w:val="center"/>
          </w:tcPr>
          <w:p>
            <w:pPr>
              <w:pStyle w:val="000090"/>
              <w:jc w:val="center"/>
              <w:rPr/>
            </w:pPr>
            <w:r>
              <w:rPr>
                <w:color w:val="243447"/>
              </w:rPr>
              <w:t>K0</w:t>
            </w:r>
          </w:p>
        </w:tc>
        <w:tc>
          <w:tcPr>
            <w:tcW w:w="2520" w:type="dxa"/>
            <w:tcMar>
              <w:top w:w="70" w:type="dxa"/>
              <w:left w:w="80" w:type="dxa"/>
              <w:bottom w:w="70" w:type="dxa"/>
              <w:right w:w="80" w:type="dxa"/>
            </w:tcMar>
            <w:vAlign w:val="center"/>
          </w:tcPr>
          <w:p>
            <w:pPr>
              <w:pStyle w:val="000090"/>
              <w:jc w:val="center"/>
              <w:rPr/>
            </w:pPr>
            <w:r>
              <w:rPr>
                <w:color w:val="243447"/>
              </w:rPr>
              <w:t>直线</w:t>
            </w:r>
          </w:p>
        </w:tc>
        <w:tc>
          <w:tcPr>
            <w:tcW w:w="1152" w:type="dxa"/>
            <w:tcMar>
              <w:top w:w="70" w:type="dxa"/>
              <w:left w:w="80" w:type="dxa"/>
              <w:bottom w:w="70" w:type="dxa"/>
              <w:right w:w="80" w:type="dxa"/>
            </w:tcMar>
            <w:vAlign w:val="center"/>
          </w:tcPr>
          <w:p>
            <w:pPr>
              <w:pStyle w:val="000090"/>
              <w:jc w:val="center"/>
              <w:rPr/>
            </w:pPr>
            <w:r>
              <w:rPr>
                <w:color w:val="243447"/>
              </w:rPr>
              <w:t>相对</w:t>
            </w:r>
          </w:p>
        </w:tc>
        <w:tc>
          <w:tcPr>
            <w:tcW w:w="792" w:type="dxa"/>
            <w:tcMar>
              <w:top w:w="70" w:type="dxa"/>
              <w:left w:w="80" w:type="dxa"/>
              <w:bottom w:w="70" w:type="dxa"/>
              <w:right w:w="80" w:type="dxa"/>
            </w:tcMar>
            <w:vAlign w:val="center"/>
          </w:tcPr>
          <w:p>
            <w:pPr>
              <w:pStyle w:val="000090"/>
              <w:jc w:val="center"/>
              <w:rPr/>
            </w:pPr>
            <w:r>
              <w:rPr>
                <w:color w:val="243447"/>
              </w:rPr>
              <w:t>2</w:t>
            </w:r>
          </w:p>
        </w:tc>
        <w:tc>
          <w:tcPr>
            <w:tcW w:w="1080" w:type="dxa"/>
            <w:tcMar>
              <w:top w:w="70" w:type="dxa"/>
              <w:left w:w="80" w:type="dxa"/>
              <w:bottom w:w="70" w:type="dxa"/>
              <w:right w:w="80" w:type="dxa"/>
            </w:tcMar>
            <w:vAlign w:val="center"/>
          </w:tcPr>
          <w:p>
            <w:pPr>
              <w:pStyle w:val="000090"/>
              <w:jc w:val="center"/>
              <w:rPr/>
            </w:pPr>
            <w:r>
              <w:rPr>
                <w:color w:val="243447"/>
              </w:rPr>
              <w:t>32 位</w:t>
            </w:r>
          </w:p>
        </w:tc>
      </w:tr>
      <w:tr>
        <w:trPr>
          <w:cantSplit/>
          <w:jc w:val="center"/>
        </w:trPr>
        <w:tc>
          <w:tcPr>
            <w:tcW w:w="1152" w:type="dxa"/>
            <w:shd w:val="clear" w:color="auto" w:fill="F7FAFC"/>
            <w:tcMar>
              <w:top w:w="70" w:type="dxa"/>
              <w:left w:w="80" w:type="dxa"/>
              <w:bottom w:w="70" w:type="dxa"/>
              <w:right w:w="80" w:type="dxa"/>
            </w:tcMar>
            <w:vAlign w:val="center"/>
          </w:tcPr>
          <w:p>
            <w:pPr>
              <w:pStyle w:val="000090"/>
              <w:jc w:val="center"/>
              <w:rPr/>
            </w:pPr>
            <w:r>
              <w:rPr>
                <w:color w:val="243447"/>
              </w:rPr>
              <w:t>DEXTR</w:t>
            </w:r>
          </w:p>
        </w:tc>
        <w:tc>
          <w:tcPr>
            <w:tcW w:w="864" w:type="dxa"/>
            <w:shd w:val="clear" w:color="auto" w:fill="F7FAFC"/>
            <w:tcMar>
              <w:top w:w="70" w:type="dxa"/>
              <w:left w:w="80" w:type="dxa"/>
              <w:bottom w:w="70" w:type="dxa"/>
              <w:right w:w="80" w:type="dxa"/>
            </w:tcMar>
            <w:vAlign w:val="center"/>
          </w:tcPr>
          <w:p>
            <w:pPr>
              <w:pStyle w:val="000090"/>
              <w:jc w:val="center"/>
              <w:rPr/>
            </w:pPr>
            <w:r>
              <w:rPr>
                <w:color w:val="243447"/>
              </w:rPr>
              <w:t>K1</w:t>
            </w:r>
          </w:p>
        </w:tc>
        <w:tc>
          <w:tcPr>
            <w:tcW w:w="2520" w:type="dxa"/>
            <w:shd w:val="clear" w:color="auto" w:fill="F7FAFC"/>
            <w:tcMar>
              <w:top w:w="70" w:type="dxa"/>
              <w:left w:w="80" w:type="dxa"/>
              <w:bottom w:w="70" w:type="dxa"/>
              <w:right w:w="80" w:type="dxa"/>
            </w:tcMar>
            <w:vAlign w:val="center"/>
          </w:tcPr>
          <w:p>
            <w:pPr>
              <w:pStyle w:val="000090"/>
              <w:jc w:val="center"/>
              <w:rPr/>
            </w:pPr>
            <w:r>
              <w:rPr>
                <w:color w:val="243447"/>
              </w:rPr>
              <w:t>直线</w:t>
            </w:r>
          </w:p>
        </w:tc>
        <w:tc>
          <w:tcPr>
            <w:tcW w:w="1152" w:type="dxa"/>
            <w:shd w:val="clear" w:color="auto" w:fill="F7FAFC"/>
            <w:tcMar>
              <w:top w:w="70" w:type="dxa"/>
              <w:left w:w="80" w:type="dxa"/>
              <w:bottom w:w="70" w:type="dxa"/>
              <w:right w:w="80" w:type="dxa"/>
            </w:tcMar>
            <w:vAlign w:val="center"/>
          </w:tcPr>
          <w:p>
            <w:pPr>
              <w:pStyle w:val="000090"/>
              <w:jc w:val="center"/>
              <w:rPr/>
            </w:pPr>
            <w:r>
              <w:rPr>
                <w:color w:val="243447"/>
              </w:rPr>
              <w:t>绝对</w:t>
            </w:r>
          </w:p>
        </w:tc>
        <w:tc>
          <w:tcPr>
            <w:tcW w:w="792" w:type="dxa"/>
            <w:shd w:val="clear" w:color="auto" w:fill="F7FAFC"/>
            <w:tcMar>
              <w:top w:w="70" w:type="dxa"/>
              <w:left w:w="80" w:type="dxa"/>
              <w:bottom w:w="70" w:type="dxa"/>
              <w:right w:w="80" w:type="dxa"/>
            </w:tcMar>
            <w:vAlign w:val="center"/>
          </w:tcPr>
          <w:p>
            <w:pPr>
              <w:pStyle w:val="000090"/>
              <w:jc w:val="center"/>
              <w:rPr/>
            </w:pPr>
            <w:r>
              <w:rPr>
                <w:color w:val="243447"/>
              </w:rPr>
              <w:t>2</w:t>
            </w:r>
          </w:p>
        </w:tc>
        <w:tc>
          <w:tcPr>
            <w:tcW w:w="1080" w:type="dxa"/>
            <w:shd w:val="clear" w:color="auto" w:fill="F7FAFC"/>
            <w:tcMar>
              <w:top w:w="70" w:type="dxa"/>
              <w:left w:w="80" w:type="dxa"/>
              <w:bottom w:w="70" w:type="dxa"/>
              <w:right w:w="80" w:type="dxa"/>
            </w:tcMar>
            <w:vAlign w:val="center"/>
          </w:tcPr>
          <w:p>
            <w:pPr>
              <w:pStyle w:val="000090"/>
              <w:jc w:val="center"/>
              <w:rPr/>
            </w:pPr>
            <w:r>
              <w:rPr>
                <w:color w:val="243447"/>
              </w:rPr>
              <w:t>32 位</w:t>
            </w:r>
          </w:p>
        </w:tc>
      </w:tr>
      <w:tr>
        <w:trPr>
          <w:cantSplit/>
          <w:jc w:val="center"/>
        </w:trPr>
        <w:tc>
          <w:tcPr>
            <w:tcW w:w="1152" w:type="dxa"/>
            <w:tcMar>
              <w:top w:w="70" w:type="dxa"/>
              <w:left w:w="80" w:type="dxa"/>
              <w:bottom w:w="70" w:type="dxa"/>
              <w:right w:w="80" w:type="dxa"/>
            </w:tcMar>
            <w:vAlign w:val="center"/>
          </w:tcPr>
          <w:p>
            <w:pPr>
              <w:pStyle w:val="000090"/>
              <w:jc w:val="center"/>
              <w:rPr/>
            </w:pPr>
            <w:r>
              <w:rPr>
                <w:color w:val="243447"/>
              </w:rPr>
              <w:t>DEXTR</w:t>
            </w:r>
          </w:p>
        </w:tc>
        <w:tc>
          <w:tcPr>
            <w:tcW w:w="864" w:type="dxa"/>
            <w:tcMar>
              <w:top w:w="70" w:type="dxa"/>
              <w:left w:w="80" w:type="dxa"/>
              <w:bottom w:w="70" w:type="dxa"/>
              <w:right w:w="80" w:type="dxa"/>
            </w:tcMar>
            <w:vAlign w:val="center"/>
          </w:tcPr>
          <w:p>
            <w:pPr>
              <w:pStyle w:val="000090"/>
              <w:jc w:val="center"/>
              <w:rPr/>
            </w:pPr>
            <w:r>
              <w:rPr>
                <w:color w:val="243447"/>
              </w:rPr>
              <w:t>K2</w:t>
            </w:r>
          </w:p>
        </w:tc>
        <w:tc>
          <w:tcPr>
            <w:tcW w:w="2520" w:type="dxa"/>
            <w:tcMar>
              <w:top w:w="70" w:type="dxa"/>
              <w:left w:w="80" w:type="dxa"/>
              <w:bottom w:w="70" w:type="dxa"/>
              <w:right w:w="80" w:type="dxa"/>
            </w:tcMar>
            <w:vAlign w:val="center"/>
          </w:tcPr>
          <w:p>
            <w:pPr>
              <w:pStyle w:val="000090"/>
              <w:jc w:val="center"/>
              <w:rPr/>
            </w:pPr>
            <w:r>
              <w:rPr>
                <w:color w:val="243447"/>
              </w:rPr>
              <w:t>直线</w:t>
            </w:r>
          </w:p>
        </w:tc>
        <w:tc>
          <w:tcPr>
            <w:tcW w:w="1152" w:type="dxa"/>
            <w:tcMar>
              <w:top w:w="70" w:type="dxa"/>
              <w:left w:w="80" w:type="dxa"/>
              <w:bottom w:w="70" w:type="dxa"/>
              <w:right w:w="80" w:type="dxa"/>
            </w:tcMar>
            <w:vAlign w:val="center"/>
          </w:tcPr>
          <w:p>
            <w:pPr>
              <w:pStyle w:val="000090"/>
              <w:jc w:val="center"/>
              <w:rPr/>
            </w:pPr>
            <w:r>
              <w:rPr>
                <w:color w:val="243447"/>
              </w:rPr>
              <w:t>相对</w:t>
            </w:r>
          </w:p>
        </w:tc>
        <w:tc>
          <w:tcPr>
            <w:tcW w:w="792" w:type="dxa"/>
            <w:tcMar>
              <w:top w:w="70" w:type="dxa"/>
              <w:left w:w="80" w:type="dxa"/>
              <w:bottom w:w="70" w:type="dxa"/>
              <w:right w:w="80" w:type="dxa"/>
            </w:tcMar>
            <w:vAlign w:val="center"/>
          </w:tcPr>
          <w:p>
            <w:pPr>
              <w:pStyle w:val="000090"/>
              <w:jc w:val="center"/>
              <w:rPr/>
            </w:pPr>
            <w:r>
              <w:rPr>
                <w:color w:val="243447"/>
              </w:rPr>
              <w:t>3</w:t>
            </w:r>
          </w:p>
        </w:tc>
        <w:tc>
          <w:tcPr>
            <w:tcW w:w="1080" w:type="dxa"/>
            <w:tcMar>
              <w:top w:w="70" w:type="dxa"/>
              <w:left w:w="80" w:type="dxa"/>
              <w:bottom w:w="70" w:type="dxa"/>
              <w:right w:w="80" w:type="dxa"/>
            </w:tcMar>
            <w:vAlign w:val="center"/>
          </w:tcPr>
          <w:p>
            <w:pPr>
              <w:pStyle w:val="000090"/>
              <w:jc w:val="center"/>
              <w:rPr/>
            </w:pPr>
            <w:r>
              <w:rPr>
                <w:color w:val="243447"/>
              </w:rPr>
              <w:t>32 位</w:t>
            </w:r>
          </w:p>
        </w:tc>
      </w:tr>
      <w:tr>
        <w:trPr>
          <w:cantSplit/>
          <w:jc w:val="center"/>
        </w:trPr>
        <w:tc>
          <w:tcPr>
            <w:tcW w:w="1152" w:type="dxa"/>
            <w:shd w:val="clear" w:color="auto" w:fill="F7FAFC"/>
            <w:tcMar>
              <w:top w:w="70" w:type="dxa"/>
              <w:left w:w="80" w:type="dxa"/>
              <w:bottom w:w="70" w:type="dxa"/>
              <w:right w:w="80" w:type="dxa"/>
            </w:tcMar>
            <w:vAlign w:val="center"/>
          </w:tcPr>
          <w:p>
            <w:pPr>
              <w:pStyle w:val="000090"/>
              <w:jc w:val="center"/>
              <w:rPr/>
            </w:pPr>
            <w:r>
              <w:rPr>
                <w:color w:val="243447"/>
              </w:rPr>
              <w:t>DEXTR</w:t>
            </w:r>
          </w:p>
        </w:tc>
        <w:tc>
          <w:tcPr>
            <w:tcW w:w="864" w:type="dxa"/>
            <w:shd w:val="clear" w:color="auto" w:fill="F7FAFC"/>
            <w:tcMar>
              <w:top w:w="70" w:type="dxa"/>
              <w:left w:w="80" w:type="dxa"/>
              <w:bottom w:w="70" w:type="dxa"/>
              <w:right w:w="80" w:type="dxa"/>
            </w:tcMar>
            <w:vAlign w:val="center"/>
          </w:tcPr>
          <w:p>
            <w:pPr>
              <w:pStyle w:val="000090"/>
              <w:jc w:val="center"/>
              <w:rPr/>
            </w:pPr>
            <w:r>
              <w:rPr>
                <w:color w:val="243447"/>
              </w:rPr>
              <w:t>K3</w:t>
            </w:r>
          </w:p>
        </w:tc>
        <w:tc>
          <w:tcPr>
            <w:tcW w:w="2520" w:type="dxa"/>
            <w:shd w:val="clear" w:color="auto" w:fill="F7FAFC"/>
            <w:tcMar>
              <w:top w:w="70" w:type="dxa"/>
              <w:left w:w="80" w:type="dxa"/>
              <w:bottom w:w="70" w:type="dxa"/>
              <w:right w:w="80" w:type="dxa"/>
            </w:tcMar>
            <w:vAlign w:val="center"/>
          </w:tcPr>
          <w:p>
            <w:pPr>
              <w:pStyle w:val="000090"/>
              <w:jc w:val="center"/>
              <w:rPr/>
            </w:pPr>
            <w:r>
              <w:rPr>
                <w:color w:val="243447"/>
              </w:rPr>
              <w:t>直线</w:t>
            </w:r>
          </w:p>
        </w:tc>
        <w:tc>
          <w:tcPr>
            <w:tcW w:w="1152" w:type="dxa"/>
            <w:shd w:val="clear" w:color="auto" w:fill="F7FAFC"/>
            <w:tcMar>
              <w:top w:w="70" w:type="dxa"/>
              <w:left w:w="80" w:type="dxa"/>
              <w:bottom w:w="70" w:type="dxa"/>
              <w:right w:w="80" w:type="dxa"/>
            </w:tcMar>
            <w:vAlign w:val="center"/>
          </w:tcPr>
          <w:p>
            <w:pPr>
              <w:pStyle w:val="000090"/>
              <w:jc w:val="center"/>
              <w:rPr/>
            </w:pPr>
            <w:r>
              <w:rPr>
                <w:color w:val="243447"/>
              </w:rPr>
              <w:t>绝对</w:t>
            </w:r>
          </w:p>
        </w:tc>
        <w:tc>
          <w:tcPr>
            <w:tcW w:w="792" w:type="dxa"/>
            <w:shd w:val="clear" w:color="auto" w:fill="F7FAFC"/>
            <w:tcMar>
              <w:top w:w="70" w:type="dxa"/>
              <w:left w:w="80" w:type="dxa"/>
              <w:bottom w:w="70" w:type="dxa"/>
              <w:right w:w="80" w:type="dxa"/>
            </w:tcMar>
            <w:vAlign w:val="center"/>
          </w:tcPr>
          <w:p>
            <w:pPr>
              <w:pStyle w:val="000090"/>
              <w:jc w:val="center"/>
              <w:rPr/>
            </w:pPr>
            <w:r>
              <w:rPr>
                <w:color w:val="243447"/>
              </w:rPr>
              <w:t>3</w:t>
            </w:r>
          </w:p>
        </w:tc>
        <w:tc>
          <w:tcPr>
            <w:tcW w:w="1080" w:type="dxa"/>
            <w:shd w:val="clear" w:color="auto" w:fill="F7FAFC"/>
            <w:tcMar>
              <w:top w:w="70" w:type="dxa"/>
              <w:left w:w="80" w:type="dxa"/>
              <w:bottom w:w="70" w:type="dxa"/>
              <w:right w:w="80" w:type="dxa"/>
            </w:tcMar>
            <w:vAlign w:val="center"/>
          </w:tcPr>
          <w:p>
            <w:pPr>
              <w:pStyle w:val="000090"/>
              <w:jc w:val="center"/>
              <w:rPr/>
            </w:pPr>
            <w:r>
              <w:rPr>
                <w:color w:val="243447"/>
              </w:rPr>
              <w:t>32 位</w:t>
            </w:r>
          </w:p>
        </w:tc>
      </w:tr>
      <w:tr>
        <w:trPr>
          <w:cantSplit/>
          <w:jc w:val="center"/>
        </w:trPr>
        <w:tc>
          <w:tcPr>
            <w:tcW w:w="1152" w:type="dxa"/>
            <w:tcMar>
              <w:top w:w="70" w:type="dxa"/>
              <w:left w:w="80" w:type="dxa"/>
              <w:bottom w:w="70" w:type="dxa"/>
              <w:right w:w="80" w:type="dxa"/>
            </w:tcMar>
            <w:vAlign w:val="center"/>
          </w:tcPr>
          <w:p>
            <w:pPr>
              <w:pStyle w:val="000090"/>
              <w:jc w:val="center"/>
              <w:rPr/>
            </w:pPr>
            <w:r>
              <w:rPr>
                <w:color w:val="243447"/>
              </w:rPr>
              <w:t>DEXTR</w:t>
            </w:r>
          </w:p>
        </w:tc>
        <w:tc>
          <w:tcPr>
            <w:tcW w:w="864" w:type="dxa"/>
            <w:tcMar>
              <w:top w:w="70" w:type="dxa"/>
              <w:left w:w="80" w:type="dxa"/>
              <w:bottom w:w="70" w:type="dxa"/>
              <w:right w:w="80" w:type="dxa"/>
            </w:tcMar>
            <w:vAlign w:val="center"/>
          </w:tcPr>
          <w:p>
            <w:pPr>
              <w:pStyle w:val="000090"/>
              <w:jc w:val="center"/>
              <w:rPr/>
            </w:pPr>
            <w:r>
              <w:rPr>
                <w:color w:val="243447"/>
              </w:rPr>
              <w:t>K6</w:t>
            </w:r>
          </w:p>
        </w:tc>
        <w:tc>
          <w:tcPr>
            <w:tcW w:w="2520" w:type="dxa"/>
            <w:tcMar>
              <w:top w:w="70" w:type="dxa"/>
              <w:left w:w="80" w:type="dxa"/>
              <w:bottom w:w="70" w:type="dxa"/>
              <w:right w:w="80" w:type="dxa"/>
            </w:tcMar>
            <w:vAlign w:val="center"/>
          </w:tcPr>
          <w:p>
            <w:pPr>
              <w:pStyle w:val="000090"/>
              <w:jc w:val="center"/>
              <w:rPr/>
            </w:pPr>
            <w:r>
              <w:rPr>
                <w:color w:val="243447"/>
              </w:rPr>
              <w:t>圆心圆弧 CW</w:t>
            </w:r>
            <w:r>
              <w:rPr>
                <w:rFonts w:hint="eastAsia"/>
                <w:color w:val="243447"/>
                <w:lang w:eastAsia="zh-CN"/>
              </w:rPr>
              <w:t>（顺）</w:t>
            </w:r>
          </w:p>
        </w:tc>
        <w:tc>
          <w:tcPr>
            <w:tcW w:w="1152" w:type="dxa"/>
            <w:tcMar>
              <w:top w:w="70" w:type="dxa"/>
              <w:left w:w="80" w:type="dxa"/>
              <w:bottom w:w="70" w:type="dxa"/>
              <w:right w:w="80" w:type="dxa"/>
            </w:tcMar>
            <w:vAlign w:val="center"/>
          </w:tcPr>
          <w:p>
            <w:pPr>
              <w:pStyle w:val="000090"/>
              <w:jc w:val="center"/>
              <w:rPr/>
            </w:pPr>
            <w:r>
              <w:rPr>
                <w:color w:val="243447"/>
              </w:rPr>
              <w:t>绝对</w:t>
            </w:r>
          </w:p>
        </w:tc>
        <w:tc>
          <w:tcPr>
            <w:tcW w:w="792" w:type="dxa"/>
            <w:tcMar>
              <w:top w:w="70" w:type="dxa"/>
              <w:left w:w="80" w:type="dxa"/>
              <w:bottom w:w="70" w:type="dxa"/>
              <w:right w:w="80" w:type="dxa"/>
            </w:tcMar>
            <w:vAlign w:val="center"/>
          </w:tcPr>
          <w:p>
            <w:pPr>
              <w:pStyle w:val="000090"/>
              <w:jc w:val="center"/>
              <w:rPr/>
            </w:pPr>
            <w:r>
              <w:rPr>
                <w:color w:val="243447"/>
              </w:rPr>
              <w:t>2</w:t>
            </w:r>
          </w:p>
        </w:tc>
        <w:tc>
          <w:tcPr>
            <w:tcW w:w="1080" w:type="dxa"/>
            <w:tcMar>
              <w:top w:w="70" w:type="dxa"/>
              <w:left w:w="80" w:type="dxa"/>
              <w:bottom w:w="70" w:type="dxa"/>
              <w:right w:w="80" w:type="dxa"/>
            </w:tcMar>
            <w:vAlign w:val="center"/>
          </w:tcPr>
          <w:p>
            <w:pPr>
              <w:pStyle w:val="000090"/>
              <w:jc w:val="center"/>
              <w:rPr/>
            </w:pPr>
            <w:r>
              <w:rPr>
                <w:color w:val="243447"/>
              </w:rPr>
              <w:t>32 位</w:t>
            </w:r>
          </w:p>
        </w:tc>
      </w:tr>
      <w:tr>
        <w:trPr>
          <w:cantSplit/>
          <w:jc w:val="center"/>
        </w:trPr>
        <w:tc>
          <w:tcPr>
            <w:tcW w:w="1152" w:type="dxa"/>
            <w:shd w:val="clear" w:color="auto" w:fill="F7FAFC"/>
            <w:tcMar>
              <w:top w:w="70" w:type="dxa"/>
              <w:left w:w="80" w:type="dxa"/>
              <w:bottom w:w="70" w:type="dxa"/>
              <w:right w:w="80" w:type="dxa"/>
            </w:tcMar>
            <w:vAlign w:val="center"/>
          </w:tcPr>
          <w:p>
            <w:pPr>
              <w:pStyle w:val="000090"/>
              <w:jc w:val="center"/>
              <w:rPr/>
            </w:pPr>
            <w:r>
              <w:rPr>
                <w:color w:val="243447"/>
              </w:rPr>
              <w:t>DEXTR</w:t>
            </w:r>
          </w:p>
        </w:tc>
        <w:tc>
          <w:tcPr>
            <w:tcW w:w="864" w:type="dxa"/>
            <w:shd w:val="clear" w:color="auto" w:fill="F7FAFC"/>
            <w:tcMar>
              <w:top w:w="70" w:type="dxa"/>
              <w:left w:w="80" w:type="dxa"/>
              <w:bottom w:w="70" w:type="dxa"/>
              <w:right w:w="80" w:type="dxa"/>
            </w:tcMar>
            <w:vAlign w:val="center"/>
          </w:tcPr>
          <w:p>
            <w:pPr>
              <w:pStyle w:val="000090"/>
              <w:jc w:val="center"/>
              <w:rPr/>
            </w:pPr>
            <w:r>
              <w:rPr>
                <w:color w:val="243447"/>
              </w:rPr>
              <w:t>K7</w:t>
            </w:r>
          </w:p>
        </w:tc>
        <w:tc>
          <w:tcPr>
            <w:tcW w:w="2520" w:type="dxa"/>
            <w:shd w:val="clear" w:color="auto" w:fill="F7FAFC"/>
            <w:tcMar>
              <w:top w:w="70" w:type="dxa"/>
              <w:left w:w="80" w:type="dxa"/>
              <w:bottom w:w="70" w:type="dxa"/>
              <w:right w:w="80" w:type="dxa"/>
            </w:tcMar>
            <w:vAlign w:val="center"/>
          </w:tcPr>
          <w:p>
            <w:pPr>
              <w:pStyle w:val="000090"/>
              <w:jc w:val="center"/>
              <w:rPr/>
            </w:pPr>
            <w:r>
              <w:rPr>
                <w:color w:val="243447"/>
              </w:rPr>
              <w:t>圆心圆弧 CW</w:t>
            </w:r>
          </w:p>
        </w:tc>
        <w:tc>
          <w:tcPr>
            <w:tcW w:w="1152" w:type="dxa"/>
            <w:shd w:val="clear" w:color="auto" w:fill="F7FAFC"/>
            <w:tcMar>
              <w:top w:w="70" w:type="dxa"/>
              <w:left w:w="80" w:type="dxa"/>
              <w:bottom w:w="70" w:type="dxa"/>
              <w:right w:w="80" w:type="dxa"/>
            </w:tcMar>
            <w:vAlign w:val="center"/>
          </w:tcPr>
          <w:p>
            <w:pPr>
              <w:pStyle w:val="000090"/>
              <w:jc w:val="center"/>
              <w:rPr/>
            </w:pPr>
            <w:r>
              <w:rPr>
                <w:color w:val="243447"/>
              </w:rPr>
              <w:t>相对</w:t>
            </w:r>
          </w:p>
        </w:tc>
        <w:tc>
          <w:tcPr>
            <w:tcW w:w="792" w:type="dxa"/>
            <w:shd w:val="clear" w:color="auto" w:fill="F7FAFC"/>
            <w:tcMar>
              <w:top w:w="70" w:type="dxa"/>
              <w:left w:w="80" w:type="dxa"/>
              <w:bottom w:w="70" w:type="dxa"/>
              <w:right w:w="80" w:type="dxa"/>
            </w:tcMar>
            <w:vAlign w:val="center"/>
          </w:tcPr>
          <w:p>
            <w:pPr>
              <w:pStyle w:val="000090"/>
              <w:jc w:val="center"/>
              <w:rPr/>
            </w:pPr>
            <w:r>
              <w:rPr>
                <w:color w:val="243447"/>
              </w:rPr>
              <w:t>2</w:t>
            </w:r>
          </w:p>
        </w:tc>
        <w:tc>
          <w:tcPr>
            <w:tcW w:w="1080" w:type="dxa"/>
            <w:shd w:val="clear" w:color="auto" w:fill="F7FAFC"/>
            <w:tcMar>
              <w:top w:w="70" w:type="dxa"/>
              <w:left w:w="80" w:type="dxa"/>
              <w:bottom w:w="70" w:type="dxa"/>
              <w:right w:w="80" w:type="dxa"/>
            </w:tcMar>
            <w:vAlign w:val="center"/>
          </w:tcPr>
          <w:p>
            <w:pPr>
              <w:pStyle w:val="000090"/>
              <w:jc w:val="center"/>
              <w:rPr/>
            </w:pPr>
            <w:r>
              <w:rPr>
                <w:color w:val="243447"/>
              </w:rPr>
              <w:t>32 位</w:t>
            </w:r>
          </w:p>
        </w:tc>
      </w:tr>
      <w:tr>
        <w:trPr>
          <w:cantSplit/>
          <w:jc w:val="center"/>
        </w:trPr>
        <w:tc>
          <w:tcPr>
            <w:tcW w:w="1152" w:type="dxa"/>
            <w:tcMar>
              <w:top w:w="70" w:type="dxa"/>
              <w:left w:w="80" w:type="dxa"/>
              <w:bottom w:w="70" w:type="dxa"/>
              <w:right w:w="80" w:type="dxa"/>
            </w:tcMar>
            <w:vAlign w:val="center"/>
          </w:tcPr>
          <w:p>
            <w:pPr>
              <w:pStyle w:val="000090"/>
              <w:jc w:val="center"/>
              <w:rPr/>
            </w:pPr>
            <w:r>
              <w:rPr>
                <w:color w:val="243447"/>
              </w:rPr>
              <w:t>DEXTR</w:t>
            </w:r>
          </w:p>
        </w:tc>
        <w:tc>
          <w:tcPr>
            <w:tcW w:w="864" w:type="dxa"/>
            <w:tcMar>
              <w:top w:w="70" w:type="dxa"/>
              <w:left w:w="80" w:type="dxa"/>
              <w:bottom w:w="70" w:type="dxa"/>
              <w:right w:w="80" w:type="dxa"/>
            </w:tcMar>
            <w:vAlign w:val="center"/>
          </w:tcPr>
          <w:p>
            <w:pPr>
              <w:pStyle w:val="000090"/>
              <w:jc w:val="center"/>
              <w:rPr/>
            </w:pPr>
            <w:r>
              <w:rPr>
                <w:color w:val="243447"/>
              </w:rPr>
              <w:t>K8</w:t>
            </w:r>
          </w:p>
        </w:tc>
        <w:tc>
          <w:tcPr>
            <w:tcW w:w="2520" w:type="dxa"/>
            <w:tcMar>
              <w:top w:w="70" w:type="dxa"/>
              <w:left w:w="80" w:type="dxa"/>
              <w:bottom w:w="70" w:type="dxa"/>
              <w:right w:w="80" w:type="dxa"/>
            </w:tcMar>
            <w:vAlign w:val="center"/>
          </w:tcPr>
          <w:p>
            <w:pPr>
              <w:pStyle w:val="000090"/>
              <w:jc w:val="center"/>
              <w:rPr>
                <w:lang w:eastAsia="zh-CN"/>
              </w:rPr>
            </w:pPr>
            <w:r>
              <w:rPr>
                <w:color w:val="243447"/>
                <w:lang w:eastAsia="zh-CN"/>
              </w:rPr>
              <w:t>圆心圆弧 CCW</w:t>
            </w:r>
            <w:r>
              <w:rPr>
                <w:rFonts w:hint="eastAsia"/>
                <w:color w:val="243447"/>
                <w:lang w:eastAsia="zh-CN"/>
              </w:rPr>
              <w:t>（逆）</w:t>
            </w:r>
          </w:p>
        </w:tc>
        <w:tc>
          <w:tcPr>
            <w:tcW w:w="1152" w:type="dxa"/>
            <w:tcMar>
              <w:top w:w="70" w:type="dxa"/>
              <w:left w:w="80" w:type="dxa"/>
              <w:bottom w:w="70" w:type="dxa"/>
              <w:right w:w="80" w:type="dxa"/>
            </w:tcMar>
            <w:vAlign w:val="center"/>
          </w:tcPr>
          <w:p>
            <w:pPr>
              <w:pStyle w:val="000090"/>
              <w:jc w:val="center"/>
              <w:rPr/>
            </w:pPr>
            <w:r>
              <w:rPr>
                <w:color w:val="243447"/>
              </w:rPr>
              <w:t>绝对</w:t>
            </w:r>
          </w:p>
        </w:tc>
        <w:tc>
          <w:tcPr>
            <w:tcW w:w="792" w:type="dxa"/>
            <w:tcMar>
              <w:top w:w="70" w:type="dxa"/>
              <w:left w:w="80" w:type="dxa"/>
              <w:bottom w:w="70" w:type="dxa"/>
              <w:right w:w="80" w:type="dxa"/>
            </w:tcMar>
            <w:vAlign w:val="center"/>
          </w:tcPr>
          <w:p>
            <w:pPr>
              <w:pStyle w:val="000090"/>
              <w:jc w:val="center"/>
              <w:rPr/>
            </w:pPr>
            <w:r>
              <w:rPr>
                <w:color w:val="243447"/>
              </w:rPr>
              <w:t>2</w:t>
            </w:r>
          </w:p>
        </w:tc>
        <w:tc>
          <w:tcPr>
            <w:tcW w:w="1080" w:type="dxa"/>
            <w:tcMar>
              <w:top w:w="70" w:type="dxa"/>
              <w:left w:w="80" w:type="dxa"/>
              <w:bottom w:w="70" w:type="dxa"/>
              <w:right w:w="80" w:type="dxa"/>
            </w:tcMar>
            <w:vAlign w:val="center"/>
          </w:tcPr>
          <w:p>
            <w:pPr>
              <w:pStyle w:val="000090"/>
              <w:jc w:val="center"/>
              <w:rPr/>
            </w:pPr>
            <w:r>
              <w:rPr>
                <w:color w:val="243447"/>
              </w:rPr>
              <w:t>32 位</w:t>
            </w:r>
          </w:p>
        </w:tc>
      </w:tr>
      <w:tr>
        <w:trPr>
          <w:cantSplit/>
          <w:jc w:val="center"/>
        </w:trPr>
        <w:tc>
          <w:tcPr>
            <w:tcW w:w="1152" w:type="dxa"/>
            <w:shd w:val="clear" w:color="auto" w:fill="F7FAFC"/>
            <w:tcMar>
              <w:top w:w="70" w:type="dxa"/>
              <w:left w:w="80" w:type="dxa"/>
              <w:bottom w:w="70" w:type="dxa"/>
              <w:right w:w="80" w:type="dxa"/>
            </w:tcMar>
            <w:vAlign w:val="center"/>
          </w:tcPr>
          <w:p>
            <w:pPr>
              <w:pStyle w:val="000090"/>
              <w:jc w:val="center"/>
              <w:rPr/>
            </w:pPr>
            <w:r>
              <w:rPr>
                <w:color w:val="243447"/>
              </w:rPr>
              <w:t>DEXTR</w:t>
            </w:r>
          </w:p>
        </w:tc>
        <w:tc>
          <w:tcPr>
            <w:tcW w:w="864" w:type="dxa"/>
            <w:shd w:val="clear" w:color="auto" w:fill="F7FAFC"/>
            <w:tcMar>
              <w:top w:w="70" w:type="dxa"/>
              <w:left w:w="80" w:type="dxa"/>
              <w:bottom w:w="70" w:type="dxa"/>
              <w:right w:w="80" w:type="dxa"/>
            </w:tcMar>
            <w:vAlign w:val="center"/>
          </w:tcPr>
          <w:p>
            <w:pPr>
              <w:pStyle w:val="000090"/>
              <w:jc w:val="center"/>
              <w:rPr/>
            </w:pPr>
            <w:r>
              <w:rPr>
                <w:color w:val="243447"/>
              </w:rPr>
              <w:t>K9</w:t>
            </w:r>
          </w:p>
        </w:tc>
        <w:tc>
          <w:tcPr>
            <w:tcW w:w="2520" w:type="dxa"/>
            <w:shd w:val="clear" w:color="auto" w:fill="F7FAFC"/>
            <w:tcMar>
              <w:top w:w="70" w:type="dxa"/>
              <w:left w:w="80" w:type="dxa"/>
              <w:bottom w:w="70" w:type="dxa"/>
              <w:right w:w="80" w:type="dxa"/>
            </w:tcMar>
            <w:vAlign w:val="center"/>
          </w:tcPr>
          <w:p>
            <w:pPr>
              <w:pStyle w:val="000090"/>
              <w:jc w:val="center"/>
              <w:rPr/>
            </w:pPr>
            <w:r>
              <w:rPr>
                <w:color w:val="243447"/>
              </w:rPr>
              <w:t>圆心圆弧 CCW</w:t>
            </w:r>
          </w:p>
        </w:tc>
        <w:tc>
          <w:tcPr>
            <w:tcW w:w="1152" w:type="dxa"/>
            <w:shd w:val="clear" w:color="auto" w:fill="F7FAFC"/>
            <w:tcMar>
              <w:top w:w="70" w:type="dxa"/>
              <w:left w:w="80" w:type="dxa"/>
              <w:bottom w:w="70" w:type="dxa"/>
              <w:right w:w="80" w:type="dxa"/>
            </w:tcMar>
            <w:vAlign w:val="center"/>
          </w:tcPr>
          <w:p>
            <w:pPr>
              <w:pStyle w:val="000090"/>
              <w:jc w:val="center"/>
              <w:rPr/>
            </w:pPr>
            <w:r>
              <w:rPr>
                <w:color w:val="243447"/>
              </w:rPr>
              <w:t>相对</w:t>
            </w:r>
          </w:p>
        </w:tc>
        <w:tc>
          <w:tcPr>
            <w:tcW w:w="792" w:type="dxa"/>
            <w:shd w:val="clear" w:color="auto" w:fill="F7FAFC"/>
            <w:tcMar>
              <w:top w:w="70" w:type="dxa"/>
              <w:left w:w="80" w:type="dxa"/>
              <w:bottom w:w="70" w:type="dxa"/>
              <w:right w:w="80" w:type="dxa"/>
            </w:tcMar>
            <w:vAlign w:val="center"/>
          </w:tcPr>
          <w:p>
            <w:pPr>
              <w:pStyle w:val="000090"/>
              <w:jc w:val="center"/>
              <w:rPr/>
            </w:pPr>
            <w:r>
              <w:rPr>
                <w:color w:val="243447"/>
              </w:rPr>
              <w:t>2</w:t>
            </w:r>
          </w:p>
        </w:tc>
        <w:tc>
          <w:tcPr>
            <w:tcW w:w="1080" w:type="dxa"/>
            <w:shd w:val="clear" w:color="auto" w:fill="F7FAFC"/>
            <w:tcMar>
              <w:top w:w="70" w:type="dxa"/>
              <w:left w:w="80" w:type="dxa"/>
              <w:bottom w:w="70" w:type="dxa"/>
              <w:right w:w="80" w:type="dxa"/>
            </w:tcMar>
            <w:vAlign w:val="center"/>
          </w:tcPr>
          <w:p>
            <w:pPr>
              <w:pStyle w:val="000090"/>
              <w:jc w:val="center"/>
              <w:rPr/>
            </w:pPr>
            <w:r>
              <w:rPr>
                <w:color w:val="243447"/>
              </w:rPr>
              <w:t>32 位</w:t>
            </w:r>
          </w:p>
        </w:tc>
      </w:tr>
      <w:tr>
        <w:trPr>
          <w:cantSplit/>
          <w:jc w:val="center"/>
        </w:trPr>
        <w:tc>
          <w:tcPr>
            <w:tcW w:w="1152" w:type="dxa"/>
            <w:tcMar>
              <w:top w:w="70" w:type="dxa"/>
              <w:left w:w="80" w:type="dxa"/>
              <w:bottom w:w="70" w:type="dxa"/>
              <w:right w:w="80" w:type="dxa"/>
            </w:tcMar>
            <w:vAlign w:val="center"/>
          </w:tcPr>
          <w:p>
            <w:pPr>
              <w:pStyle w:val="000090"/>
              <w:jc w:val="center"/>
              <w:rPr/>
            </w:pPr>
            <w:r>
              <w:rPr>
                <w:color w:val="243447"/>
              </w:rPr>
              <w:t>DEXTR</w:t>
            </w:r>
          </w:p>
        </w:tc>
        <w:tc>
          <w:tcPr>
            <w:tcW w:w="864" w:type="dxa"/>
            <w:tcMar>
              <w:top w:w="70" w:type="dxa"/>
              <w:left w:w="80" w:type="dxa"/>
              <w:bottom w:w="70" w:type="dxa"/>
              <w:right w:w="80" w:type="dxa"/>
            </w:tcMar>
            <w:vAlign w:val="center"/>
          </w:tcPr>
          <w:p>
            <w:pPr>
              <w:pStyle w:val="000090"/>
              <w:jc w:val="center"/>
              <w:rPr/>
            </w:pPr>
            <w:r>
              <w:rPr>
                <w:color w:val="243447"/>
              </w:rPr>
              <w:t>K20</w:t>
            </w:r>
          </w:p>
        </w:tc>
        <w:tc>
          <w:tcPr>
            <w:tcW w:w="2520" w:type="dxa"/>
            <w:tcMar>
              <w:top w:w="70" w:type="dxa"/>
              <w:left w:w="80" w:type="dxa"/>
              <w:bottom w:w="70" w:type="dxa"/>
              <w:right w:w="80" w:type="dxa"/>
            </w:tcMar>
            <w:vAlign w:val="center"/>
          </w:tcPr>
          <w:p>
            <w:pPr>
              <w:pStyle w:val="000090"/>
              <w:jc w:val="center"/>
              <w:rPr/>
            </w:pPr>
            <w:r>
              <w:rPr>
                <w:color w:val="243447"/>
              </w:rPr>
              <w:t>多段轨迹表</w:t>
            </w:r>
          </w:p>
        </w:tc>
        <w:tc>
          <w:tcPr>
            <w:tcW w:w="1152" w:type="dxa"/>
            <w:tcMar>
              <w:top w:w="70" w:type="dxa"/>
              <w:left w:w="80" w:type="dxa"/>
              <w:bottom w:w="70" w:type="dxa"/>
              <w:right w:w="80" w:type="dxa"/>
            </w:tcMar>
            <w:vAlign w:val="center"/>
          </w:tcPr>
          <w:p>
            <w:pPr>
              <w:pStyle w:val="000090"/>
              <w:jc w:val="center"/>
              <w:rPr/>
            </w:pPr>
            <w:r>
              <w:rPr>
                <w:color w:val="243447"/>
              </w:rPr>
              <w:t>逐段指定</w:t>
            </w:r>
          </w:p>
        </w:tc>
        <w:tc>
          <w:tcPr>
            <w:tcW w:w="792" w:type="dxa"/>
            <w:tcMar>
              <w:top w:w="70" w:type="dxa"/>
              <w:left w:w="80" w:type="dxa"/>
              <w:bottom w:w="70" w:type="dxa"/>
              <w:right w:w="80" w:type="dxa"/>
            </w:tcMar>
            <w:vAlign w:val="center"/>
          </w:tcPr>
          <w:p>
            <w:pPr>
              <w:pStyle w:val="000090"/>
              <w:jc w:val="center"/>
              <w:rPr/>
            </w:pPr>
            <w:r>
              <w:rPr>
                <w:color w:val="243447"/>
              </w:rPr>
              <w:t>2/3</w:t>
            </w:r>
          </w:p>
        </w:tc>
        <w:tc>
          <w:tcPr>
            <w:tcW w:w="1080" w:type="dxa"/>
            <w:tcMar>
              <w:top w:w="70" w:type="dxa"/>
              <w:left w:w="80" w:type="dxa"/>
              <w:bottom w:w="70" w:type="dxa"/>
              <w:right w:w="80" w:type="dxa"/>
            </w:tcMar>
            <w:vAlign w:val="center"/>
          </w:tcPr>
          <w:p>
            <w:pPr>
              <w:pStyle w:val="000090"/>
              <w:jc w:val="center"/>
              <w:rPr/>
            </w:pPr>
            <w:r>
              <w:rPr>
                <w:color w:val="243447"/>
              </w:rPr>
              <w:t>32 位</w:t>
            </w:r>
          </w:p>
        </w:tc>
      </w:tr>
    </w:tbl>
    <w:p>
      <w:pPr>
        <w:pStyle w:val="0000a7"/>
        <w:rPr>
          <w:rFonts w:hint="eastAsia"/>
        </w:rPr>
      </w:pPr>
      <w:r>
        <w:rPr/>
        <w:t>表4-22 插补指令表</w:t>
      </w:r>
    </w:p>
    <w:p>
      <w:pPr>
        <w:ind w:firstLine="480"/>
        <w:rPr>
          <w:lang w:eastAsia="zh-CN"/>
        </w:rPr>
      </w:pPr>
      <w:r>
        <w:rPr>
          <w:lang w:eastAsia="zh-CN"/>
        </w:rPr>
        <w:t>CW 为顺时针，CCW 为逆时针。所有坐标和脉冲数都以 PLC 软件当前位置为基准；绝对模式写目标坐标，相对模式写相对当前起点的增量。</w:t>
      </w:r>
    </w:p>
    <w:p>
      <w:pPr>
        <w:pStyle w:val="000081"/>
        <w:rPr>
          <w:lang w:eastAsia="zh-CN"/>
        </w:rPr>
      </w:pPr>
      <w:bookmarkStart w:id="74" w:name="_Toc238033518"/>
      <w:r>
        <w:rPr>
          <w:rFonts w:hint="eastAsia"/>
          <w:lang w:eastAsia="zh-CN"/>
        </w:rPr>
        <w:t>4.5.2 二轴直线插补</w:t>
      </w:r>
      <w:bookmarkEnd w:id="74"/>
    </w:p>
    <w:p>
      <w:pPr>
        <w:ind w:firstLine="480"/>
        <w:rPr>
          <w:lang w:eastAsia="zh-CN"/>
        </w:rPr>
      </w:pPr>
      <w:r>
        <w:rPr>
          <w:rFonts w:hint="eastAsia"/>
          <w:lang w:eastAsia="zh-CN"/>
        </w:rPr>
        <w:t>（1）功能</w:t>
      </w:r>
    </w:p>
    <w:p>
      <w:pPr>
        <w:ind w:firstLine="480"/>
        <w:rPr>
          <w:lang w:eastAsia="zh-CN"/>
        </w:rPr>
      </w:pPr>
      <w:r>
        <w:rPr>
          <w:lang w:eastAsia="zh-CN"/>
        </w:rPr>
        <w:t>二轴直线插补用于控制两个运动轴按照设定的起点、目标位置及运行频率同步运动，使实际运动轨迹形成一条直线。</w:t>
      </w:r>
    </w:p>
    <w:p>
      <w:pPr>
        <w:ind w:firstLine="480"/>
        <w:rPr>
          <w:lang w:eastAsia="zh-CN"/>
        </w:rPr>
      </w:pPr>
      <w:r>
        <w:rPr>
          <w:rFonts w:hint="eastAsia"/>
          <w:lang w:eastAsia="zh-CN"/>
        </w:rPr>
        <w:t>（2）基本指令</w:t>
      </w:r>
    </w:p>
    <w:p>
      <w:pPr>
        <w:ind w:firstLine="720" w:firstLineChars="300"/>
        <w:rPr>
          <w:lang w:eastAsia="zh-CN"/>
        </w:rPr>
      </w:pPr>
      <w:r>
        <w:rPr>
          <w:rFonts w:hint="eastAsia"/>
          <w:lang w:eastAsia="zh-CN"/>
        </w:rPr>
        <w:t>16位：EXTR          K               S1             S2             S3</w:t>
      </w:r>
    </w:p>
    <w:p>
      <w:pPr>
        <w:ind w:firstLine="720" w:firstLineChars="300"/>
        <w:rPr>
          <w:lang w:eastAsia="zh-CN"/>
        </w:rPr>
      </w:pPr>
      <w:r>
        <w:rPr>
          <w:rFonts w:hint="eastAsia"/>
          <w:lang w:eastAsia="zh-CN"/>
        </w:rPr>
        <w:t>32位：DEXTR       K               S1             S2             S3</w:t>
      </w:r>
    </w:p>
    <w:p>
      <w:pPr>
        <w:ind w:firstLine="480"/>
        <w:rPr>
          <w:lang w:eastAsia="zh-CN"/>
        </w:rPr>
      </w:pPr>
      <w:r>
        <w:rPr>
          <w:rFonts w:hint="eastAsia"/>
          <w:lang w:eastAsia="zh-CN"/>
        </w:rPr>
        <w:t xml:space="preserve">                                 模式      </w:t>
      </w:r>
      <w:r>
        <w:rPr>
          <w:lang w:eastAsia="zh-CN"/>
        </w:rPr>
        <w:t>脉冲轴块</w:t>
      </w:r>
      <w:r>
        <w:rPr>
          <w:rFonts w:hint="eastAsia"/>
          <w:lang w:eastAsia="zh-CN"/>
        </w:rPr>
        <w:t xml:space="preserve">     方向块      </w:t>
      </w:r>
      <w:r>
        <w:rPr>
          <w:lang w:eastAsia="zh-CN"/>
        </w:rPr>
        <w:t>数据块</w:t>
      </w:r>
    </w:p>
    <w:p>
      <w:pPr>
        <w:ind w:firstLine="480"/>
        <w:rPr>
          <w:lang w:eastAsia="zh-CN"/>
        </w:rPr>
      </w:pPr>
      <w:r>
        <w:rPr>
          <w:b/>
          <w:color w:val="2F75B5"/>
          <w:lang w:eastAsia="zh-CN"/>
        </w:rPr>
        <w:t>选型建议：</w:t>
      </w:r>
      <w:r>
        <w:rPr>
          <w:lang w:eastAsia="zh-CN"/>
        </w:rPr>
        <w:t>EXTR 的频率和坐标均受 16 位有符号范围限制。新程序和大坐标运动优先使用 DEXTR</w:t>
      </w:r>
      <w:r>
        <w:rPr>
          <w:rFonts w:hint="eastAsia"/>
          <w:lang w:eastAsia="zh-CN"/>
        </w:rPr>
        <w:t>。</w:t>
      </w:r>
    </w:p>
    <w:p>
      <w:pPr>
        <w:ind w:firstLine="480"/>
        <w:rPr>
          <w:lang w:eastAsia="zh-CN"/>
        </w:rPr>
      </w:pPr>
      <w:r>
        <w:rPr>
          <w:rFonts w:hint="eastAsia"/>
          <w:lang w:eastAsia="zh-CN"/>
        </w:rPr>
        <w:t>（3）操作数说明</w:t>
      </w:r>
    </w:p>
    <w:tbl>
      <w:tblPr>
        <w:tblW w:w="0" w:type="auto"/>
        <w:jc w:val="center"/>
        <w:tblBorders>
          <w:top w:val="single" w:color="9EADBA" w:sz="5" w:space="0"/>
          <w:left w:val="single" w:color="9EADBA" w:sz="5" w:space="0"/>
          <w:bottom w:val="single" w:color="9EADBA" w:sz="5" w:space="0"/>
          <w:right w:val="single" w:color="9EADBA" w:sz="5" w:space="0"/>
          <w:insideH w:val="single" w:color="9EADBA" w:sz="5" w:space="0"/>
          <w:insideV w:val="single" w:color="9EADBA" w:sz="5" w:space="0"/>
        </w:tblBorders>
        <w:tblLayout w:type="fixed"/>
        <w:tblLook w:firstRow="true" w:lastRow="false" w:firstColumn="true" w:lastColumn="false" w:noHBand="false" w:noVBand="true" w:val="04A0"/>
      </w:tblPr>
      <w:tblGrid>
        <w:gridCol w:w="1128"/>
        <w:gridCol w:w="1276"/>
        <w:gridCol w:w="1559"/>
        <w:gridCol w:w="2552"/>
        <w:gridCol w:w="2126"/>
      </w:tblGrid>
      <w:tr>
        <w:trPr>
          <w:cantSplit/>
          <w:tblHeader/>
          <w:jc w:val="center"/>
        </w:trPr>
        <w:tc>
          <w:tcPr>
            <w:tcW w:w="1128" w:type="dxa"/>
            <w:shd w:val="clear" w:color="auto" w:fill="9CC2E5" w:themeFill="accent5" w:themeFillTint="99"/>
            <w:vAlign w:val="center"/>
          </w:tcPr>
          <w:p>
            <w:pPr>
              <w:pStyle w:val="000090"/>
              <w:jc w:val="center"/>
              <w:rPr/>
            </w:pPr>
            <w:r>
              <w:rPr>
                <w:rFonts w:hint="eastAsia"/>
                <w:lang w:eastAsia="zh-CN"/>
              </w:rPr>
              <w:t>操作数</w:t>
            </w:r>
          </w:p>
        </w:tc>
        <w:tc>
          <w:tcPr>
            <w:tcW w:w="1276" w:type="dxa"/>
            <w:shd w:val="clear" w:color="auto" w:fill="9CC2E5" w:themeFill="accent5" w:themeFillTint="99"/>
            <w:tcMar>
              <w:top w:w="70" w:type="dxa"/>
              <w:left w:w="80" w:type="dxa"/>
              <w:bottom w:w="70" w:type="dxa"/>
              <w:right w:w="80" w:type="dxa"/>
            </w:tcMar>
            <w:vAlign w:val="center"/>
          </w:tcPr>
          <w:p>
            <w:pPr>
              <w:pStyle w:val="000090"/>
              <w:jc w:val="center"/>
              <w:rPr/>
            </w:pPr>
            <w:r>
              <w:rPr/>
              <w:t>块</w:t>
            </w:r>
          </w:p>
        </w:tc>
        <w:tc>
          <w:tcPr>
            <w:tcW w:w="1559" w:type="dxa"/>
            <w:shd w:val="clear" w:color="auto" w:fill="9CC2E5" w:themeFill="accent5" w:themeFillTint="99"/>
            <w:tcMar>
              <w:top w:w="70" w:type="dxa"/>
              <w:left w:w="80" w:type="dxa"/>
              <w:bottom w:w="70" w:type="dxa"/>
              <w:right w:w="80" w:type="dxa"/>
            </w:tcMar>
            <w:vAlign w:val="center"/>
          </w:tcPr>
          <w:p>
            <w:pPr>
              <w:pStyle w:val="000090"/>
              <w:jc w:val="center"/>
              <w:rPr/>
            </w:pPr>
            <w:r>
              <w:rPr/>
              <w:t>寄存器</w:t>
            </w:r>
          </w:p>
        </w:tc>
        <w:tc>
          <w:tcPr>
            <w:tcW w:w="2552" w:type="dxa"/>
            <w:shd w:val="clear" w:color="auto" w:fill="9CC2E5" w:themeFill="accent5" w:themeFillTint="99"/>
            <w:tcMar>
              <w:top w:w="70" w:type="dxa"/>
              <w:left w:w="80" w:type="dxa"/>
              <w:bottom w:w="70" w:type="dxa"/>
              <w:right w:w="80" w:type="dxa"/>
            </w:tcMar>
            <w:vAlign w:val="center"/>
          </w:tcPr>
          <w:p>
            <w:pPr>
              <w:pStyle w:val="000090"/>
              <w:jc w:val="center"/>
              <w:rPr/>
            </w:pPr>
            <w:r>
              <w:rPr/>
              <w:t>含义</w:t>
            </w:r>
          </w:p>
        </w:tc>
        <w:tc>
          <w:tcPr>
            <w:tcW w:w="2126" w:type="dxa"/>
            <w:shd w:val="clear" w:color="auto" w:fill="9CC2E5" w:themeFill="accent5" w:themeFillTint="99"/>
            <w:tcMar>
              <w:top w:w="70" w:type="dxa"/>
              <w:left w:w="80" w:type="dxa"/>
              <w:bottom w:w="70" w:type="dxa"/>
              <w:right w:w="80" w:type="dxa"/>
            </w:tcMar>
            <w:vAlign w:val="center"/>
          </w:tcPr>
          <w:p>
            <w:pPr>
              <w:pStyle w:val="000090"/>
              <w:jc w:val="center"/>
              <w:rPr/>
            </w:pPr>
            <w:r>
              <w:rPr/>
              <w:t>写入方式</w:t>
            </w:r>
          </w:p>
        </w:tc>
      </w:tr>
      <w:tr>
        <w:trPr>
          <w:cantSplit/>
          <w:tblHeader/>
          <w:jc w:val="center"/>
        </w:trPr>
        <w:tc>
          <w:tcPr>
            <w:tcW w:w="1128" w:type="dxa"/>
            <w:shd w:val="clear" w:color="auto" w:fill="FFFFFF" w:themeFill="background1"/>
            <w:vAlign w:val="center"/>
          </w:tcPr>
          <w:p>
            <w:pPr>
              <w:pStyle w:val="000090"/>
              <w:jc w:val="center"/>
              <w:rPr>
                <w:lang w:eastAsia="zh-CN"/>
              </w:rPr>
            </w:pPr>
            <w:r>
              <w:rPr>
                <w:rFonts w:hint="eastAsia"/>
                <w:lang w:eastAsia="zh-CN"/>
              </w:rPr>
              <w:t>K</w:t>
            </w:r>
          </w:p>
        </w:tc>
        <w:tc>
          <w:tcPr>
            <w:tcW w:w="1276" w:type="dxa"/>
            <w:shd w:val="clear" w:color="auto" w:fill="FFFFFF" w:themeFill="background1"/>
            <w:tcMar>
              <w:top w:w="70" w:type="dxa"/>
              <w:left w:w="80" w:type="dxa"/>
              <w:bottom w:w="70" w:type="dxa"/>
              <w:right w:w="80" w:type="dxa"/>
            </w:tcMar>
            <w:vAlign w:val="center"/>
          </w:tcPr>
          <w:p>
            <w:pPr>
              <w:pStyle w:val="000090"/>
              <w:jc w:val="center"/>
              <w:rPr>
                <w:lang w:eastAsia="zh-CN"/>
              </w:rPr>
            </w:pPr>
            <w:r>
              <w:rPr>
                <w:rFonts w:hint="eastAsia"/>
                <w:lang w:eastAsia="zh-CN"/>
              </w:rPr>
              <w:t>-</w:t>
            </w:r>
          </w:p>
        </w:tc>
        <w:tc>
          <w:tcPr>
            <w:tcW w:w="1559" w:type="dxa"/>
            <w:shd w:val="clear" w:color="auto" w:fill="FFFFFF" w:themeFill="background1"/>
            <w:tcMar>
              <w:top w:w="70" w:type="dxa"/>
              <w:left w:w="80" w:type="dxa"/>
              <w:bottom w:w="70" w:type="dxa"/>
              <w:right w:w="80" w:type="dxa"/>
            </w:tcMar>
            <w:vAlign w:val="center"/>
          </w:tcPr>
          <w:p>
            <w:pPr>
              <w:pStyle w:val="000090"/>
              <w:jc w:val="center"/>
              <w:rPr>
                <w:lang w:eastAsia="zh-CN"/>
              </w:rPr>
            </w:pPr>
            <w:r>
              <w:rPr>
                <w:rFonts w:hint="eastAsia"/>
                <w:lang w:eastAsia="zh-CN"/>
              </w:rPr>
              <w:t>-</w:t>
            </w:r>
          </w:p>
        </w:tc>
        <w:tc>
          <w:tcPr>
            <w:tcW w:w="2552" w:type="dxa"/>
            <w:shd w:val="clear" w:color="auto" w:fill="FFFFFF" w:themeFill="background1"/>
            <w:tcMar>
              <w:top w:w="70" w:type="dxa"/>
              <w:left w:w="80" w:type="dxa"/>
              <w:bottom w:w="70" w:type="dxa"/>
              <w:right w:w="80" w:type="dxa"/>
            </w:tcMar>
            <w:vAlign w:val="center"/>
          </w:tcPr>
          <w:p>
            <w:pPr>
              <w:pStyle w:val="000090"/>
              <w:jc w:val="center"/>
              <w:rPr>
                <w:rFonts w:hint="eastAsia" w:asciiTheme="minorEastAsia" w:hAnsiTheme="minorEastAsia"/>
                <w:lang w:eastAsia="zh-CN"/>
              </w:rPr>
            </w:pPr>
            <w:r>
              <w:rPr>
                <w:rFonts w:hint="eastAsia" w:asciiTheme="minorEastAsia" w:hAnsiTheme="minorEastAsia"/>
                <w:lang w:eastAsia="zh-CN"/>
              </w:rPr>
              <w:t>K0（相对）；K1（绝对）</w:t>
            </w:r>
          </w:p>
        </w:tc>
        <w:tc>
          <w:tcPr>
            <w:tcW w:w="2126" w:type="dxa"/>
            <w:shd w:val="clear" w:color="auto" w:fill="FFFFFF" w:themeFill="background1"/>
            <w:tcMar>
              <w:top w:w="70" w:type="dxa"/>
              <w:left w:w="80" w:type="dxa"/>
              <w:bottom w:w="70" w:type="dxa"/>
              <w:right w:w="80" w:type="dxa"/>
            </w:tcMar>
            <w:vAlign w:val="center"/>
          </w:tcPr>
          <w:p>
            <w:pPr>
              <w:pStyle w:val="000090"/>
              <w:jc w:val="center"/>
              <w:rPr>
                <w:lang w:eastAsia="zh-CN"/>
              </w:rPr>
            </w:pPr>
            <w:r>
              <w:rPr>
                <w:rFonts w:hint="eastAsia"/>
                <w:lang w:eastAsia="zh-CN"/>
              </w:rPr>
              <w:t>-</w:t>
            </w:r>
          </w:p>
        </w:tc>
      </w:tr>
      <w:tr>
        <w:trPr>
          <w:cantSplit/>
          <w:jc w:val="center"/>
        </w:trPr>
        <w:tc>
          <w:tcPr>
            <w:tcW w:w="1128" w:type="dxa"/>
            <w:vAlign w:val="center"/>
          </w:tcPr>
          <w:p>
            <w:pPr>
              <w:pStyle w:val="000090"/>
              <w:jc w:val="center"/>
              <w:rPr>
                <w:color w:val="243447"/>
                <w:lang w:eastAsia="zh-CN"/>
              </w:rPr>
            </w:pPr>
            <w:r>
              <w:rPr>
                <w:rFonts w:hint="eastAsia"/>
                <w:color w:val="243447"/>
                <w:lang w:eastAsia="zh-CN"/>
              </w:rPr>
              <w:t>S1</w:t>
            </w:r>
          </w:p>
        </w:tc>
        <w:tc>
          <w:tcPr>
            <w:tcW w:w="1276" w:type="dxa"/>
            <w:tcMar>
              <w:top w:w="70" w:type="dxa"/>
              <w:left w:w="80" w:type="dxa"/>
              <w:bottom w:w="70" w:type="dxa"/>
              <w:right w:w="80" w:type="dxa"/>
            </w:tcMar>
            <w:vAlign w:val="center"/>
          </w:tcPr>
          <w:p>
            <w:pPr>
              <w:pStyle w:val="000090"/>
              <w:jc w:val="center"/>
              <w:rPr/>
            </w:pPr>
            <w:r>
              <w:rPr>
                <w:color w:val="243447"/>
              </w:rPr>
              <w:t>脉冲轴块</w:t>
            </w:r>
          </w:p>
        </w:tc>
        <w:tc>
          <w:tcPr>
            <w:tcW w:w="1559" w:type="dxa"/>
            <w:tcMar>
              <w:top w:w="70" w:type="dxa"/>
              <w:left w:w="80" w:type="dxa"/>
              <w:bottom w:w="70" w:type="dxa"/>
              <w:right w:w="80" w:type="dxa"/>
            </w:tcMar>
            <w:vAlign w:val="center"/>
          </w:tcPr>
          <w:p>
            <w:pPr>
              <w:pStyle w:val="000090"/>
              <w:jc w:val="center"/>
              <w:rPr/>
            </w:pPr>
            <w:r>
              <w:rPr>
                <w:color w:val="243447"/>
              </w:rPr>
              <w:t>D</w:t>
            </w:r>
            <w:r>
              <w:rPr>
                <w:rFonts w:hint="eastAsia"/>
                <w:color w:val="243447"/>
                <w:lang w:eastAsia="zh-CN"/>
              </w:rPr>
              <w:t>n / Dn+2</w:t>
            </w:r>
          </w:p>
        </w:tc>
        <w:tc>
          <w:tcPr>
            <w:tcW w:w="2552" w:type="dxa"/>
            <w:tcMar>
              <w:top w:w="70" w:type="dxa"/>
              <w:left w:w="80" w:type="dxa"/>
              <w:bottom w:w="70" w:type="dxa"/>
              <w:right w:w="80" w:type="dxa"/>
            </w:tcMar>
            <w:vAlign w:val="center"/>
          </w:tcPr>
          <w:p>
            <w:pPr>
              <w:pStyle w:val="000090"/>
              <w:jc w:val="center"/>
              <w:rPr/>
            </w:pPr>
            <w:r>
              <w:rPr>
                <w:color w:val="243447"/>
              </w:rPr>
              <w:t>X轴号 / Y轴号</w:t>
            </w:r>
          </w:p>
        </w:tc>
        <w:tc>
          <w:tcPr>
            <w:tcW w:w="2126" w:type="dxa"/>
            <w:tcMar>
              <w:top w:w="70" w:type="dxa"/>
              <w:left w:w="80" w:type="dxa"/>
              <w:bottom w:w="70" w:type="dxa"/>
              <w:right w:w="80" w:type="dxa"/>
            </w:tcMar>
            <w:vAlign w:val="center"/>
          </w:tcPr>
          <w:p>
            <w:pPr>
              <w:pStyle w:val="000090"/>
              <w:jc w:val="center"/>
              <w:rPr/>
            </w:pPr>
            <w:r>
              <w:rPr>
                <w:color w:val="243447"/>
              </w:rPr>
              <w:t>MOV，K0～K5</w:t>
            </w:r>
          </w:p>
        </w:tc>
      </w:tr>
      <w:tr>
        <w:trPr>
          <w:cantSplit/>
          <w:jc w:val="center"/>
        </w:trPr>
        <w:tc>
          <w:tcPr>
            <w:tcW w:w="1128" w:type="dxa"/>
            <w:shd w:val="clear" w:color="auto" w:fill="FFFFFF" w:themeFill="background1"/>
            <w:vAlign w:val="center"/>
          </w:tcPr>
          <w:p>
            <w:pPr>
              <w:pStyle w:val="000090"/>
              <w:jc w:val="center"/>
              <w:rPr>
                <w:color w:val="243447"/>
                <w:lang w:eastAsia="zh-CN"/>
              </w:rPr>
            </w:pPr>
            <w:r>
              <w:rPr>
                <w:rFonts w:hint="eastAsia"/>
                <w:color w:val="243447"/>
                <w:lang w:eastAsia="zh-CN"/>
              </w:rPr>
              <w:t>S2</w:t>
            </w:r>
          </w:p>
        </w:tc>
        <w:tc>
          <w:tcPr>
            <w:tcW w:w="1276" w:type="dxa"/>
            <w:shd w:val="clear" w:color="auto" w:fill="FFFFFF" w:themeFill="background1"/>
            <w:tcMar>
              <w:top w:w="70" w:type="dxa"/>
              <w:left w:w="80" w:type="dxa"/>
              <w:bottom w:w="70" w:type="dxa"/>
              <w:right w:w="80" w:type="dxa"/>
            </w:tcMar>
            <w:vAlign w:val="center"/>
          </w:tcPr>
          <w:p>
            <w:pPr>
              <w:pStyle w:val="000090"/>
              <w:jc w:val="center"/>
              <w:rPr/>
            </w:pPr>
            <w:r>
              <w:rPr>
                <w:color w:val="243447"/>
              </w:rPr>
              <w:t>方向块</w:t>
            </w:r>
          </w:p>
        </w:tc>
        <w:tc>
          <w:tcPr>
            <w:tcW w:w="1559" w:type="dxa"/>
            <w:shd w:val="clear" w:color="auto" w:fill="FFFFFF" w:themeFill="background1"/>
            <w:tcMar>
              <w:top w:w="70" w:type="dxa"/>
              <w:left w:w="80" w:type="dxa"/>
              <w:bottom w:w="70" w:type="dxa"/>
              <w:right w:w="80" w:type="dxa"/>
            </w:tcMar>
            <w:vAlign w:val="center"/>
          </w:tcPr>
          <w:p>
            <w:pPr>
              <w:pStyle w:val="000090"/>
              <w:jc w:val="center"/>
              <w:rPr>
                <w:lang w:eastAsia="zh-CN"/>
              </w:rPr>
            </w:pPr>
            <w:r>
              <w:rPr>
                <w:color w:val="243447"/>
              </w:rPr>
              <w:t>D</w:t>
            </w:r>
            <w:r>
              <w:rPr>
                <w:rFonts w:hint="eastAsia"/>
                <w:color w:val="243447"/>
                <w:lang w:eastAsia="zh-CN"/>
              </w:rPr>
              <w:t>m</w:t>
            </w:r>
            <w:r>
              <w:rPr>
                <w:color w:val="243447"/>
              </w:rPr>
              <w:t xml:space="preserve"> / D</w:t>
            </w:r>
            <w:r>
              <w:rPr>
                <w:rFonts w:hint="eastAsia"/>
                <w:color w:val="243447"/>
                <w:lang w:eastAsia="zh-CN"/>
              </w:rPr>
              <w:t>m+2</w:t>
            </w:r>
          </w:p>
        </w:tc>
        <w:tc>
          <w:tcPr>
            <w:tcW w:w="2552" w:type="dxa"/>
            <w:shd w:val="clear" w:color="auto" w:fill="FFFFFF" w:themeFill="background1"/>
            <w:tcMar>
              <w:top w:w="70" w:type="dxa"/>
              <w:left w:w="80" w:type="dxa"/>
              <w:bottom w:w="70" w:type="dxa"/>
              <w:right w:w="80" w:type="dxa"/>
            </w:tcMar>
            <w:vAlign w:val="center"/>
          </w:tcPr>
          <w:p>
            <w:pPr>
              <w:pStyle w:val="000090"/>
              <w:jc w:val="center"/>
              <w:rPr/>
            </w:pPr>
            <w:r>
              <w:rPr>
                <w:color w:val="243447"/>
              </w:rPr>
              <w:t>X方向号 / Y方向号</w:t>
            </w:r>
          </w:p>
        </w:tc>
        <w:tc>
          <w:tcPr>
            <w:tcW w:w="2126" w:type="dxa"/>
            <w:shd w:val="clear" w:color="auto" w:fill="FFFFFF" w:themeFill="background1"/>
            <w:tcMar>
              <w:top w:w="70" w:type="dxa"/>
              <w:left w:w="80" w:type="dxa"/>
              <w:bottom w:w="70" w:type="dxa"/>
              <w:right w:w="80" w:type="dxa"/>
            </w:tcMar>
            <w:vAlign w:val="center"/>
          </w:tcPr>
          <w:p>
            <w:pPr>
              <w:pStyle w:val="000090"/>
              <w:jc w:val="center"/>
              <w:rPr>
                <w:lang w:eastAsia="zh-CN"/>
              </w:rPr>
            </w:pPr>
            <w:r>
              <w:rPr>
                <w:color w:val="243447"/>
              </w:rPr>
              <w:t>MOV，如 K10</w:t>
            </w:r>
            <w:r>
              <w:rPr>
                <w:rFonts w:hint="eastAsia"/>
                <w:color w:val="243447"/>
                <w:lang w:eastAsia="zh-CN"/>
              </w:rPr>
              <w:t>~</w:t>
            </w:r>
            <w:r>
              <w:rPr>
                <w:color w:val="243447"/>
              </w:rPr>
              <w:t>K1</w:t>
            </w:r>
            <w:r>
              <w:rPr>
                <w:rFonts w:hint="eastAsia"/>
                <w:color w:val="243447"/>
                <w:lang w:eastAsia="zh-CN"/>
              </w:rPr>
              <w:t>7</w:t>
            </w:r>
          </w:p>
        </w:tc>
      </w:tr>
      <w:tr>
        <w:trPr>
          <w:cantSplit/>
          <w:jc w:val="center"/>
        </w:trPr>
        <w:tc>
          <w:tcPr>
            <w:tcW w:w="1128" w:type="dxa"/>
            <w:vMerge w:val="restart"/>
            <w:vAlign w:val="center"/>
          </w:tcPr>
          <w:p>
            <w:pPr>
              <w:pStyle w:val="000090"/>
              <w:jc w:val="center"/>
              <w:rPr>
                <w:color w:val="243447"/>
                <w:lang w:eastAsia="zh-CN"/>
              </w:rPr>
            </w:pPr>
            <w:r>
              <w:rPr>
                <w:rFonts w:hint="eastAsia"/>
                <w:color w:val="243447"/>
                <w:lang w:eastAsia="zh-CN"/>
              </w:rPr>
              <w:t>S3</w:t>
            </w:r>
          </w:p>
        </w:tc>
        <w:tc>
          <w:tcPr>
            <w:tcW w:w="1276" w:type="dxa"/>
            <w:vMerge w:val="restart"/>
            <w:tcMar>
              <w:top w:w="70" w:type="dxa"/>
              <w:left w:w="80" w:type="dxa"/>
              <w:bottom w:w="70" w:type="dxa"/>
              <w:right w:w="80" w:type="dxa"/>
            </w:tcMar>
            <w:vAlign w:val="center"/>
          </w:tcPr>
          <w:p>
            <w:pPr>
              <w:pStyle w:val="000090"/>
              <w:jc w:val="center"/>
              <w:rPr>
                <w:lang w:eastAsia="zh-CN"/>
              </w:rPr>
            </w:pPr>
            <w:r>
              <w:rPr>
                <w:color w:val="243447"/>
              </w:rPr>
              <w:t>数据块</w:t>
            </w:r>
          </w:p>
        </w:tc>
        <w:tc>
          <w:tcPr>
            <w:tcW w:w="1559" w:type="dxa"/>
            <w:tcMar>
              <w:top w:w="70" w:type="dxa"/>
              <w:left w:w="80" w:type="dxa"/>
              <w:bottom w:w="70" w:type="dxa"/>
              <w:right w:w="80" w:type="dxa"/>
            </w:tcMar>
            <w:vAlign w:val="center"/>
          </w:tcPr>
          <w:p>
            <w:pPr>
              <w:pStyle w:val="000090"/>
              <w:jc w:val="center"/>
              <w:rPr/>
            </w:pPr>
            <w:r>
              <w:rPr>
                <w:color w:val="243447"/>
              </w:rPr>
              <w:t>D</w:t>
            </w:r>
            <w:r>
              <w:rPr>
                <w:rFonts w:hint="eastAsia"/>
                <w:color w:val="243447"/>
                <w:lang w:eastAsia="zh-CN"/>
              </w:rPr>
              <w:t>x</w:t>
            </w:r>
          </w:p>
        </w:tc>
        <w:tc>
          <w:tcPr>
            <w:tcW w:w="2552" w:type="dxa"/>
            <w:tcMar>
              <w:top w:w="70" w:type="dxa"/>
              <w:left w:w="80" w:type="dxa"/>
              <w:bottom w:w="70" w:type="dxa"/>
              <w:right w:w="80" w:type="dxa"/>
            </w:tcMar>
            <w:vAlign w:val="center"/>
          </w:tcPr>
          <w:p>
            <w:pPr>
              <w:pStyle w:val="000090"/>
              <w:jc w:val="center"/>
              <w:rPr/>
            </w:pPr>
            <w:r>
              <w:rPr>
                <w:color w:val="243447"/>
              </w:rPr>
              <w:t>路径频率</w:t>
            </w:r>
          </w:p>
        </w:tc>
        <w:tc>
          <w:tcPr>
            <w:tcW w:w="2126" w:type="dxa"/>
            <w:tcMar>
              <w:top w:w="70" w:type="dxa"/>
              <w:left w:w="80" w:type="dxa"/>
              <w:bottom w:w="70" w:type="dxa"/>
              <w:right w:w="80" w:type="dxa"/>
            </w:tcMar>
            <w:vAlign w:val="center"/>
          </w:tcPr>
          <w:p>
            <w:pPr>
              <w:pStyle w:val="000090"/>
              <w:jc w:val="center"/>
              <w:rPr/>
            </w:pPr>
            <w:r>
              <w:rPr>
                <w:color w:val="243447"/>
              </w:rPr>
              <w:t>16位</w:t>
            </w:r>
            <w:r>
              <w:rPr>
                <w:rFonts w:hint="eastAsia"/>
                <w:color w:val="243447"/>
                <w:lang w:eastAsia="zh-CN"/>
              </w:rPr>
              <w:t>(/32位)</w:t>
            </w:r>
            <w:r>
              <w:rPr>
                <w:color w:val="243447"/>
              </w:rPr>
              <w:t>有符号</w:t>
            </w:r>
          </w:p>
        </w:tc>
      </w:tr>
      <w:tr>
        <w:trPr>
          <w:cantSplit/>
          <w:jc w:val="center"/>
        </w:trPr>
        <w:tc>
          <w:tcPr>
            <w:tcW w:w="1128" w:type="dxa"/>
            <w:vMerge w:val="continue"/>
            <w:shd w:val="clear" w:color="auto" w:fill="F7FAFC"/>
            <w:vAlign w:val="center"/>
          </w:tcPr>
          <w:p>
            <w:pPr>
              <w:pStyle w:val="000090"/>
              <w:jc w:val="center"/>
              <w:rPr>
                <w:color w:val="243447"/>
              </w:rPr>
            </w:pPr>
          </w:p>
        </w:tc>
        <w:tc>
          <w:tcPr>
            <w:tcW w:w="1276" w:type="dxa"/>
            <w:vMerge w:val="continue"/>
            <w:shd w:val="clear" w:color="auto" w:fill="F7FAFC"/>
            <w:tcMar>
              <w:top w:w="70" w:type="dxa"/>
              <w:left w:w="80" w:type="dxa"/>
              <w:bottom w:w="70" w:type="dxa"/>
              <w:right w:w="80" w:type="dxa"/>
            </w:tcMar>
            <w:vAlign w:val="center"/>
          </w:tcPr>
          <w:p>
            <w:pPr>
              <w:pStyle w:val="000090"/>
              <w:jc w:val="center"/>
              <w:rPr/>
            </w:pPr>
          </w:p>
        </w:tc>
        <w:tc>
          <w:tcPr>
            <w:tcW w:w="1559" w:type="dxa"/>
            <w:shd w:val="clear" w:color="auto" w:fill="FFFFFF" w:themeFill="background1"/>
            <w:tcMar>
              <w:top w:w="70" w:type="dxa"/>
              <w:left w:w="80" w:type="dxa"/>
              <w:bottom w:w="70" w:type="dxa"/>
              <w:right w:w="80" w:type="dxa"/>
            </w:tcMar>
            <w:vAlign w:val="center"/>
          </w:tcPr>
          <w:p>
            <w:pPr>
              <w:pStyle w:val="000090"/>
              <w:jc w:val="center"/>
              <w:rPr>
                <w:lang w:eastAsia="zh-CN"/>
              </w:rPr>
            </w:pPr>
            <w:r>
              <w:rPr>
                <w:color w:val="243447"/>
              </w:rPr>
              <w:t>D</w:t>
            </w:r>
            <w:r>
              <w:rPr>
                <w:rFonts w:hint="eastAsia"/>
                <w:color w:val="243447"/>
                <w:lang w:eastAsia="zh-CN"/>
              </w:rPr>
              <w:t>x+2</w:t>
            </w:r>
            <w:r>
              <w:rPr>
                <w:color w:val="243447"/>
              </w:rPr>
              <w:t xml:space="preserve"> / D</w:t>
            </w:r>
            <w:r>
              <w:rPr>
                <w:rFonts w:hint="eastAsia"/>
                <w:color w:val="243447"/>
                <w:lang w:eastAsia="zh-CN"/>
              </w:rPr>
              <w:t>x+4</w:t>
            </w:r>
          </w:p>
        </w:tc>
        <w:tc>
          <w:tcPr>
            <w:tcW w:w="2552" w:type="dxa"/>
            <w:shd w:val="clear" w:color="auto" w:fill="FFFFFF" w:themeFill="background1"/>
            <w:tcMar>
              <w:top w:w="70" w:type="dxa"/>
              <w:left w:w="80" w:type="dxa"/>
              <w:bottom w:w="70" w:type="dxa"/>
              <w:right w:w="80" w:type="dxa"/>
            </w:tcMar>
            <w:vAlign w:val="center"/>
          </w:tcPr>
          <w:p>
            <w:pPr>
              <w:pStyle w:val="000090"/>
              <w:jc w:val="center"/>
              <w:rPr/>
            </w:pPr>
            <w:r>
              <w:rPr>
                <w:color w:val="243447"/>
              </w:rPr>
              <w:t>X目标 / Y目标</w:t>
            </w:r>
          </w:p>
        </w:tc>
        <w:tc>
          <w:tcPr>
            <w:tcW w:w="2126" w:type="dxa"/>
            <w:shd w:val="clear" w:color="auto" w:fill="FFFFFF" w:themeFill="background1"/>
            <w:tcMar>
              <w:top w:w="70" w:type="dxa"/>
              <w:left w:w="80" w:type="dxa"/>
              <w:bottom w:w="70" w:type="dxa"/>
              <w:right w:w="80" w:type="dxa"/>
            </w:tcMar>
            <w:vAlign w:val="center"/>
          </w:tcPr>
          <w:p>
            <w:pPr>
              <w:pStyle w:val="000090"/>
              <w:jc w:val="center"/>
              <w:rPr/>
            </w:pPr>
            <w:r>
              <w:rPr>
                <w:color w:val="243447"/>
              </w:rPr>
              <w:t>16位</w:t>
            </w:r>
            <w:r>
              <w:rPr>
                <w:rFonts w:hint="eastAsia"/>
                <w:color w:val="243447"/>
                <w:lang w:eastAsia="zh-CN"/>
              </w:rPr>
              <w:t>(/32位)</w:t>
            </w:r>
            <w:r>
              <w:rPr>
                <w:color w:val="243447"/>
              </w:rPr>
              <w:t>有符号</w:t>
            </w:r>
          </w:p>
        </w:tc>
      </w:tr>
    </w:tbl>
    <w:p>
      <w:pPr>
        <w:pStyle w:val="0000a7"/>
        <w:rPr>
          <w:rFonts w:hint="eastAsia"/>
        </w:rPr>
      </w:pPr>
      <w:r>
        <w:rPr>
          <w:rFonts w:hint="eastAsia"/>
        </w:rPr>
        <w:t>表4-23 二轴直线插补指令操作数</w:t>
      </w:r>
    </w:p>
    <w:p>
      <w:pPr>
        <w:ind w:firstLine="480"/>
        <w:rPr>
          <w:lang w:eastAsia="zh-CN"/>
        </w:rPr>
      </w:pPr>
      <w:r>
        <w:rPr>
          <w:rFonts w:hint="eastAsia"/>
          <w:lang w:eastAsia="zh-CN"/>
        </w:rPr>
        <w:t>注意：</w:t>
      </w:r>
      <w:r>
        <w:rPr>
          <w:lang w:eastAsia="zh-CN"/>
        </w:rPr>
        <w:t>参与同一插补的脉冲点必须互不相同，方向点也必须互不相同；任何方向点都不能与本组任一脉冲点重复。冲突时指令不会正常启动。</w:t>
      </w:r>
    </w:p>
    <w:p>
      <w:pPr>
        <w:ind w:firstLine="480"/>
        <w:rPr>
          <w:lang w:eastAsia="zh-CN"/>
        </w:rPr>
      </w:pPr>
      <w:r>
        <w:rPr>
          <w:rFonts w:hint="eastAsia"/>
          <w:lang w:eastAsia="zh-CN"/>
        </w:rPr>
        <w:t>（4）程序示例</w:t>
      </w:r>
    </w:p>
    <w:p>
      <w:pPr>
        <w:ind w:firstLine="480"/>
        <w:rPr>
          <w:lang w:eastAsia="zh-CN"/>
        </w:rPr>
      </w:pPr>
      <w:r>
        <w:rPr>
          <w:rFonts w:hint="eastAsia"/>
          <w:lang w:eastAsia="zh-CN"/>
        </w:rPr>
        <w:t>以相对45°直线为例：</w:t>
      </w:r>
    </w:p>
    <w:p>
      <w:pPr>
        <w:ind w:firstLine="0" w:firstLineChars="0"/>
        <w:jc w:val="center"/>
        <w:rPr>
          <w:lang w:eastAsia="zh-CN"/>
        </w:rPr>
      </w:pPr>
      <w:r>
        <w:rPr>
          <w:lang w:eastAsia="zh-CN"/>
        </w:rPr>
        <w:drawing>
          <wp:inline distT="0" distB="0" distL="0" distR="0">
            <wp:extent cx="4834393" cy="3511144"/>
            <wp:effectExtent l="0" t="0" r="4445" b="0"/>
            <wp:docPr id="77" name="图片 1"/>
            <wp:cNvGraphicFramePr>
              <a:graphicFrameLocks noChangeAspect="true"/>
            </wp:cNvGraphicFramePr>
            <a:graphic>
              <a:graphicData uri="http://schemas.openxmlformats.org/drawingml/2006/picture">
                <pic:pic>
                  <pic:nvPicPr>
                    <pic:cNvPr id="78" name=""/>
                    <pic:cNvPicPr/>
                  </pic:nvPicPr>
                  <pic:blipFill rotWithShape="true">
                    <a:blip r:embed="rId38"/>
                    <a:srcRect l="3003" r="4244" b="6608"/>
                    <a:stretch>
                      <a:fillRect/>
                    </a:stretch>
                  </pic:blipFill>
                  <pic:spPr bwMode="auto">
                    <a:xfrm>
                      <a:off x="0" y="0"/>
                      <a:ext cx="4860044" cy="3529774"/>
                    </a:xfrm>
                    <a:prstGeom prst="rect">
                      <a:avLst/>
                    </a:prstGeom>
                    <a:ln>
                      <a:noFill/>
                    </a:ln>
                    <a:extLst>
                      <a:ext uri="{53640926-AAD7-44D8-BBD7-CCE9431645EC}"/>
                    </a:extLst>
                  </pic:spPr>
                </pic:pic>
              </a:graphicData>
            </a:graphic>
          </wp:inline>
        </w:drawing>
      </w:r>
    </w:p>
    <w:p>
      <w:pPr>
        <w:pStyle w:val="0000a7"/>
        <w:rPr>
          <w:rFonts w:hint="eastAsia"/>
        </w:rPr>
      </w:pPr>
      <w:r>
        <w:rPr>
          <w:rFonts w:hint="eastAsia"/>
        </w:rPr>
        <w:t>图4-8 梯形图示例</w:t>
      </w:r>
    </w:p>
    <w:p>
      <w:pPr>
        <w:ind w:firstLine="480"/>
        <w:rPr>
          <w:lang w:eastAsia="zh-CN"/>
        </w:rPr>
      </w:pPr>
      <w:r>
        <w:rPr>
          <w:rFonts w:hint="eastAsia"/>
          <w:lang w:eastAsia="zh-CN"/>
        </w:rPr>
        <w:t>说明：</w:t>
      </w:r>
      <w:r>
        <w:rPr>
          <w:lang w:eastAsia="zh-CN"/>
        </w:rPr>
        <w:t>M20 启动后，X轴和Y轴以 100 kHz 的插补频率，同时相对移动 1,000,000 个脉冲，形成一条 45° 的直线路径。</w:t>
      </w:r>
    </w:p>
    <w:p>
      <w:pPr>
        <w:ind w:firstLine="480"/>
        <w:rPr>
          <w:lang w:eastAsia="zh-CN"/>
        </w:rPr>
      </w:pPr>
      <w:r>
        <w:rPr>
          <w:lang w:eastAsia="zh-CN"/>
        </w:rPr>
        <w:t>K0 中 D302/D304 是相对起点的脉冲增量；K1 中 D302/D304 是绝对软件位置。某一轴目标等于当前位置时，该轴不发脉冲，但另一轴仍可单独运行</w:t>
      </w:r>
      <w:r>
        <w:rPr>
          <w:rFonts w:hint="eastAsia"/>
          <w:lang w:eastAsia="zh-CN"/>
        </w:rPr>
        <w:t>。</w:t>
      </w:r>
    </w:p>
    <w:p>
      <w:pPr>
        <w:pStyle w:val="000081"/>
        <w:rPr>
          <w:lang w:eastAsia="zh-CN"/>
        </w:rPr>
      </w:pPr>
      <w:bookmarkStart w:id="75" w:name="_Toc238033519"/>
      <w:r>
        <w:rPr>
          <w:rFonts w:hint="eastAsia"/>
          <w:lang w:eastAsia="zh-CN"/>
        </w:rPr>
        <w:t>4.5.3 三轴直线插补</w:t>
      </w:r>
      <w:bookmarkEnd w:id="75"/>
    </w:p>
    <w:p>
      <w:pPr>
        <w:ind w:firstLine="480"/>
        <w:rPr>
          <w:lang w:eastAsia="zh-CN"/>
        </w:rPr>
      </w:pPr>
      <w:r>
        <w:rPr>
          <w:rFonts w:hint="eastAsia"/>
          <w:lang w:eastAsia="zh-CN"/>
        </w:rPr>
        <w:t>（1）功能</w:t>
      </w:r>
    </w:p>
    <w:p>
      <w:pPr>
        <w:ind w:firstLine="480"/>
        <w:rPr>
          <w:lang w:eastAsia="zh-CN"/>
        </w:rPr>
      </w:pPr>
      <w:r>
        <w:rPr>
          <w:lang w:eastAsia="zh-CN"/>
        </w:rPr>
        <w:t>三轴直线插补用于控制X、Y、Z三个运动轴按照设定的目标坐标同步运行，使三轴按照空间直线路径运动。</w:t>
      </w:r>
    </w:p>
    <w:p>
      <w:pPr>
        <w:ind w:firstLine="480"/>
        <w:rPr>
          <w:lang w:eastAsia="zh-CN"/>
        </w:rPr>
      </w:pPr>
      <w:r>
        <w:rPr>
          <w:rFonts w:hint="eastAsia"/>
          <w:lang w:eastAsia="zh-CN"/>
        </w:rPr>
        <w:t>（2）指令格式</w:t>
      </w:r>
    </w:p>
    <w:p>
      <w:pPr>
        <w:ind w:firstLine="679" w:firstLineChars="283"/>
        <w:rPr>
          <w:lang w:eastAsia="zh-CN"/>
        </w:rPr>
      </w:pPr>
      <w:r>
        <w:rPr>
          <w:rFonts w:hint="eastAsia"/>
          <w:lang w:eastAsia="zh-CN"/>
        </w:rPr>
        <w:t>32位：DEXTR       K              S1              S2             S3</w:t>
      </w:r>
    </w:p>
    <w:p>
      <w:pPr>
        <w:ind w:firstLine="480"/>
        <w:rPr>
          <w:lang w:eastAsia="zh-CN"/>
        </w:rPr>
      </w:pPr>
      <w:r>
        <w:rPr>
          <w:rFonts w:hint="eastAsia"/>
          <w:lang w:eastAsia="zh-CN"/>
        </w:rPr>
        <w:t xml:space="preserve">                                 模式      </w:t>
      </w:r>
      <w:r>
        <w:rPr>
          <w:lang w:eastAsia="zh-CN"/>
        </w:rPr>
        <w:t>脉冲轴块</w:t>
      </w:r>
      <w:r>
        <w:rPr>
          <w:rFonts w:hint="eastAsia"/>
          <w:lang w:eastAsia="zh-CN"/>
        </w:rPr>
        <w:t xml:space="preserve">     方向块      </w:t>
      </w:r>
      <w:r>
        <w:rPr>
          <w:lang w:eastAsia="zh-CN"/>
        </w:rPr>
        <w:t>数据块</w:t>
      </w:r>
    </w:p>
    <w:p>
      <w:pPr>
        <w:ind w:firstLine="480"/>
        <w:rPr>
          <w:lang w:eastAsia="zh-CN"/>
        </w:rPr>
      </w:pPr>
      <w:r>
        <w:rPr>
          <w:rFonts w:hint="eastAsia"/>
          <w:lang w:eastAsia="zh-CN"/>
        </w:rPr>
        <w:t>（3）操作数说明</w:t>
      </w:r>
    </w:p>
    <w:tbl>
      <w:tblPr>
        <w:tblW w:w="0" w:type="auto"/>
        <w:jc w:val="center"/>
        <w:tblBorders>
          <w:top w:val="single" w:color="9EADBA" w:sz="5" w:space="0"/>
          <w:left w:val="single" w:color="9EADBA" w:sz="5" w:space="0"/>
          <w:bottom w:val="single" w:color="9EADBA" w:sz="5" w:space="0"/>
          <w:right w:val="single" w:color="9EADBA" w:sz="5" w:space="0"/>
          <w:insideH w:val="single" w:color="9EADBA" w:sz="5" w:space="0"/>
          <w:insideV w:val="single" w:color="9EADBA" w:sz="5" w:space="0"/>
        </w:tblBorders>
        <w:tblLayout w:type="fixed"/>
        <w:tblLook w:firstRow="true" w:lastRow="false" w:firstColumn="true" w:lastColumn="false" w:noHBand="false" w:noVBand="true" w:val="04A0"/>
      </w:tblPr>
      <w:tblGrid>
        <w:gridCol w:w="1134"/>
        <w:gridCol w:w="1310"/>
        <w:gridCol w:w="2937"/>
        <w:gridCol w:w="2835"/>
      </w:tblGrid>
      <w:tr>
        <w:trPr>
          <w:cantSplit/>
          <w:trHeight w:val="335"/>
          <w:tblHeader/>
          <w:jc w:val="center"/>
        </w:trPr>
        <w:tc>
          <w:tcPr>
            <w:tcW w:w="1134" w:type="dxa"/>
            <w:shd w:val="clear" w:color="auto" w:fill="9CC2E5" w:themeFill="accent5" w:themeFillTint="99"/>
          </w:tcPr>
          <w:p>
            <w:pPr>
              <w:pStyle w:val="000090"/>
              <w:jc w:val="center"/>
              <w:rPr/>
            </w:pPr>
            <w:r>
              <w:rPr>
                <w:rFonts w:hint="eastAsia"/>
                <w:lang w:eastAsia="zh-CN"/>
              </w:rPr>
              <w:t>操作数</w:t>
            </w:r>
          </w:p>
        </w:tc>
        <w:tc>
          <w:tcPr>
            <w:tcW w:w="1310" w:type="dxa"/>
            <w:shd w:val="clear" w:color="auto" w:fill="9CC2E5" w:themeFill="accent5" w:themeFillTint="99"/>
            <w:tcMar>
              <w:top w:w="70" w:type="dxa"/>
              <w:left w:w="80" w:type="dxa"/>
              <w:bottom w:w="70" w:type="dxa"/>
              <w:right w:w="80" w:type="dxa"/>
            </w:tcMar>
            <w:vAlign w:val="center"/>
          </w:tcPr>
          <w:p>
            <w:pPr>
              <w:pStyle w:val="000090"/>
              <w:jc w:val="center"/>
              <w:rPr/>
            </w:pPr>
            <w:r>
              <w:rPr/>
              <w:t>块</w:t>
            </w:r>
          </w:p>
        </w:tc>
        <w:tc>
          <w:tcPr>
            <w:tcW w:w="2937" w:type="dxa"/>
            <w:shd w:val="clear" w:color="auto" w:fill="9CC2E5" w:themeFill="accent5" w:themeFillTint="99"/>
            <w:tcMar>
              <w:top w:w="70" w:type="dxa"/>
              <w:left w:w="80" w:type="dxa"/>
              <w:bottom w:w="70" w:type="dxa"/>
              <w:right w:w="80" w:type="dxa"/>
            </w:tcMar>
            <w:vAlign w:val="center"/>
          </w:tcPr>
          <w:p>
            <w:pPr>
              <w:pStyle w:val="000090"/>
              <w:jc w:val="center"/>
              <w:rPr/>
            </w:pPr>
            <w:r>
              <w:rPr/>
              <w:t>低字地址</w:t>
            </w:r>
          </w:p>
        </w:tc>
        <w:tc>
          <w:tcPr>
            <w:tcW w:w="2835" w:type="dxa"/>
            <w:shd w:val="clear" w:color="auto" w:fill="9CC2E5" w:themeFill="accent5" w:themeFillTint="99"/>
            <w:tcMar>
              <w:top w:w="70" w:type="dxa"/>
              <w:left w:w="80" w:type="dxa"/>
              <w:bottom w:w="70" w:type="dxa"/>
              <w:right w:w="80" w:type="dxa"/>
            </w:tcMar>
            <w:vAlign w:val="center"/>
          </w:tcPr>
          <w:p>
            <w:pPr>
              <w:pStyle w:val="000090"/>
              <w:jc w:val="center"/>
              <w:rPr/>
            </w:pPr>
            <w:r>
              <w:rPr/>
              <w:t>内容</w:t>
            </w:r>
          </w:p>
        </w:tc>
      </w:tr>
      <w:tr>
        <w:trPr>
          <w:cantSplit/>
          <w:trHeight w:val="331"/>
          <w:tblHeader/>
          <w:jc w:val="center"/>
        </w:trPr>
        <w:tc>
          <w:tcPr>
            <w:tcW w:w="1134" w:type="dxa"/>
            <w:shd w:val="clear" w:color="auto" w:fill="FFFFFF" w:themeFill="background1"/>
          </w:tcPr>
          <w:p>
            <w:pPr>
              <w:pStyle w:val="000090"/>
              <w:jc w:val="center"/>
              <w:rPr>
                <w:lang w:eastAsia="zh-CN"/>
              </w:rPr>
            </w:pPr>
            <w:r>
              <w:rPr>
                <w:rFonts w:hint="eastAsia"/>
                <w:lang w:eastAsia="zh-CN"/>
              </w:rPr>
              <w:t>K</w:t>
            </w:r>
          </w:p>
        </w:tc>
        <w:tc>
          <w:tcPr>
            <w:tcW w:w="1310" w:type="dxa"/>
            <w:shd w:val="clear" w:color="auto" w:fill="FFFFFF" w:themeFill="background1"/>
            <w:tcMar>
              <w:top w:w="70" w:type="dxa"/>
              <w:left w:w="80" w:type="dxa"/>
              <w:bottom w:w="70" w:type="dxa"/>
              <w:right w:w="80" w:type="dxa"/>
            </w:tcMar>
            <w:vAlign w:val="center"/>
          </w:tcPr>
          <w:p>
            <w:pPr>
              <w:pStyle w:val="000090"/>
              <w:jc w:val="center"/>
              <w:rPr>
                <w:lang w:eastAsia="zh-CN"/>
              </w:rPr>
            </w:pPr>
            <w:r>
              <w:rPr>
                <w:rFonts w:hint="eastAsia"/>
                <w:lang w:eastAsia="zh-CN"/>
              </w:rPr>
              <w:t>-</w:t>
            </w:r>
          </w:p>
        </w:tc>
        <w:tc>
          <w:tcPr>
            <w:tcW w:w="2937" w:type="dxa"/>
            <w:shd w:val="clear" w:color="auto" w:fill="FFFFFF" w:themeFill="background1"/>
            <w:tcMar>
              <w:top w:w="70" w:type="dxa"/>
              <w:left w:w="80" w:type="dxa"/>
              <w:bottom w:w="70" w:type="dxa"/>
              <w:right w:w="80" w:type="dxa"/>
            </w:tcMar>
            <w:vAlign w:val="center"/>
          </w:tcPr>
          <w:p>
            <w:pPr>
              <w:pStyle w:val="000090"/>
              <w:jc w:val="center"/>
              <w:rPr>
                <w:lang w:eastAsia="zh-CN"/>
              </w:rPr>
            </w:pPr>
            <w:r>
              <w:rPr>
                <w:rFonts w:hint="eastAsia"/>
                <w:lang w:eastAsia="zh-CN"/>
              </w:rPr>
              <w:t>-</w:t>
            </w:r>
          </w:p>
        </w:tc>
        <w:tc>
          <w:tcPr>
            <w:tcW w:w="2835" w:type="dxa"/>
            <w:shd w:val="clear" w:color="auto" w:fill="FFFFFF" w:themeFill="background1"/>
            <w:tcMar>
              <w:top w:w="70" w:type="dxa"/>
              <w:left w:w="80" w:type="dxa"/>
              <w:bottom w:w="70" w:type="dxa"/>
              <w:right w:w="80" w:type="dxa"/>
            </w:tcMar>
            <w:vAlign w:val="center"/>
          </w:tcPr>
          <w:p>
            <w:pPr>
              <w:pStyle w:val="000090"/>
              <w:jc w:val="center"/>
              <w:rPr>
                <w:lang w:eastAsia="zh-CN"/>
              </w:rPr>
            </w:pPr>
            <w:r>
              <w:rPr>
                <w:lang w:eastAsia="zh-CN"/>
              </w:rPr>
              <w:t>K2（相对）；K3（绝对）</w:t>
            </w:r>
          </w:p>
        </w:tc>
      </w:tr>
      <w:tr>
        <w:trPr>
          <w:cantSplit/>
          <w:trHeight w:val="341"/>
          <w:jc w:val="center"/>
        </w:trPr>
        <w:tc>
          <w:tcPr>
            <w:tcW w:w="1134" w:type="dxa"/>
          </w:tcPr>
          <w:p>
            <w:pPr>
              <w:pStyle w:val="000090"/>
              <w:jc w:val="center"/>
              <w:rPr>
                <w:lang w:eastAsia="zh-CN"/>
              </w:rPr>
            </w:pPr>
            <w:r>
              <w:rPr>
                <w:rFonts w:hint="eastAsia"/>
                <w:lang w:eastAsia="zh-CN"/>
              </w:rPr>
              <w:t>S1</w:t>
            </w:r>
          </w:p>
        </w:tc>
        <w:tc>
          <w:tcPr>
            <w:tcW w:w="1310" w:type="dxa"/>
            <w:tcMar>
              <w:top w:w="70" w:type="dxa"/>
              <w:left w:w="80" w:type="dxa"/>
              <w:bottom w:w="70" w:type="dxa"/>
              <w:right w:w="80" w:type="dxa"/>
            </w:tcMar>
            <w:vAlign w:val="center"/>
          </w:tcPr>
          <w:p>
            <w:pPr>
              <w:pStyle w:val="000090"/>
              <w:jc w:val="center"/>
              <w:rPr/>
            </w:pPr>
            <w:r>
              <w:rPr/>
              <w:t>脉冲轴块</w:t>
            </w:r>
          </w:p>
        </w:tc>
        <w:tc>
          <w:tcPr>
            <w:tcW w:w="2937" w:type="dxa"/>
            <w:tcMar>
              <w:top w:w="70" w:type="dxa"/>
              <w:left w:w="80" w:type="dxa"/>
              <w:bottom w:w="70" w:type="dxa"/>
              <w:right w:w="80" w:type="dxa"/>
            </w:tcMar>
            <w:vAlign w:val="center"/>
          </w:tcPr>
          <w:p>
            <w:pPr>
              <w:pStyle w:val="000090"/>
              <w:jc w:val="center"/>
              <w:rPr/>
            </w:pPr>
            <w:r>
              <w:rPr/>
              <w:t>D</w:t>
            </w:r>
            <w:r>
              <w:rPr>
                <w:rFonts w:hint="eastAsia"/>
                <w:lang w:eastAsia="zh-CN"/>
              </w:rPr>
              <w:t>m</w:t>
            </w:r>
            <w:r>
              <w:rPr/>
              <w:t>、D</w:t>
            </w:r>
            <w:r>
              <w:rPr>
                <w:rFonts w:hint="eastAsia"/>
                <w:lang w:eastAsia="zh-CN"/>
              </w:rPr>
              <w:t>m+</w:t>
            </w:r>
            <w:r>
              <w:rPr/>
              <w:t>2、D</w:t>
            </w:r>
            <w:r>
              <w:rPr>
                <w:rFonts w:hint="eastAsia"/>
                <w:lang w:eastAsia="zh-CN"/>
              </w:rPr>
              <w:t>m+</w:t>
            </w:r>
            <w:r>
              <w:rPr/>
              <w:t>4</w:t>
            </w:r>
          </w:p>
        </w:tc>
        <w:tc>
          <w:tcPr>
            <w:tcW w:w="2835" w:type="dxa"/>
            <w:tcMar>
              <w:top w:w="70" w:type="dxa"/>
              <w:left w:w="80" w:type="dxa"/>
              <w:bottom w:w="70" w:type="dxa"/>
              <w:right w:w="80" w:type="dxa"/>
            </w:tcMar>
            <w:vAlign w:val="center"/>
          </w:tcPr>
          <w:p>
            <w:pPr>
              <w:pStyle w:val="000090"/>
              <w:jc w:val="center"/>
              <w:rPr/>
            </w:pPr>
            <w:r>
              <w:rPr/>
              <w:t>X/Y/Z 轴号</w:t>
            </w:r>
          </w:p>
        </w:tc>
      </w:tr>
      <w:tr>
        <w:trPr>
          <w:cantSplit/>
          <w:trHeight w:val="331"/>
          <w:jc w:val="center"/>
        </w:trPr>
        <w:tc>
          <w:tcPr>
            <w:tcW w:w="1134" w:type="dxa"/>
            <w:shd w:val="clear" w:color="auto" w:fill="F7FAFC"/>
          </w:tcPr>
          <w:p>
            <w:pPr>
              <w:pStyle w:val="000090"/>
              <w:jc w:val="center"/>
              <w:rPr>
                <w:lang w:eastAsia="zh-CN"/>
              </w:rPr>
            </w:pPr>
            <w:r>
              <w:rPr>
                <w:rFonts w:hint="eastAsia"/>
                <w:lang w:eastAsia="zh-CN"/>
              </w:rPr>
              <w:t>S2</w:t>
            </w:r>
          </w:p>
        </w:tc>
        <w:tc>
          <w:tcPr>
            <w:tcW w:w="1310" w:type="dxa"/>
            <w:shd w:val="clear" w:color="auto" w:fill="F7FAFC"/>
            <w:tcMar>
              <w:top w:w="70" w:type="dxa"/>
              <w:left w:w="80" w:type="dxa"/>
              <w:bottom w:w="70" w:type="dxa"/>
              <w:right w:w="80" w:type="dxa"/>
            </w:tcMar>
            <w:vAlign w:val="center"/>
          </w:tcPr>
          <w:p>
            <w:pPr>
              <w:pStyle w:val="000090"/>
              <w:jc w:val="center"/>
              <w:rPr/>
            </w:pPr>
            <w:r>
              <w:rPr/>
              <w:t>方向块</w:t>
            </w:r>
          </w:p>
        </w:tc>
        <w:tc>
          <w:tcPr>
            <w:tcW w:w="2937" w:type="dxa"/>
            <w:shd w:val="clear" w:color="auto" w:fill="F7FAFC"/>
            <w:tcMar>
              <w:top w:w="70" w:type="dxa"/>
              <w:left w:w="80" w:type="dxa"/>
              <w:bottom w:w="70" w:type="dxa"/>
              <w:right w:w="80" w:type="dxa"/>
            </w:tcMar>
            <w:vAlign w:val="center"/>
          </w:tcPr>
          <w:p>
            <w:pPr>
              <w:pStyle w:val="000090"/>
              <w:jc w:val="center"/>
              <w:rPr/>
            </w:pPr>
            <w:r>
              <w:rPr/>
              <w:t>D</w:t>
            </w:r>
            <w:r>
              <w:rPr>
                <w:rFonts w:hint="eastAsia"/>
                <w:lang w:eastAsia="zh-CN"/>
              </w:rPr>
              <w:t>n</w:t>
            </w:r>
            <w:r>
              <w:rPr/>
              <w:t>、D</w:t>
            </w:r>
            <w:r>
              <w:rPr>
                <w:rFonts w:hint="eastAsia"/>
                <w:lang w:eastAsia="zh-CN"/>
              </w:rPr>
              <w:t>n+</w:t>
            </w:r>
            <w:r>
              <w:rPr/>
              <w:t>2、D</w:t>
            </w:r>
            <w:r>
              <w:rPr>
                <w:rFonts w:hint="eastAsia"/>
                <w:lang w:eastAsia="zh-CN"/>
              </w:rPr>
              <w:t>n+</w:t>
            </w:r>
            <w:r>
              <w:rPr/>
              <w:t>4</w:t>
            </w:r>
          </w:p>
        </w:tc>
        <w:tc>
          <w:tcPr>
            <w:tcW w:w="2835" w:type="dxa"/>
            <w:shd w:val="clear" w:color="auto" w:fill="F7FAFC"/>
            <w:tcMar>
              <w:top w:w="70" w:type="dxa"/>
              <w:left w:w="80" w:type="dxa"/>
              <w:bottom w:w="70" w:type="dxa"/>
              <w:right w:w="80" w:type="dxa"/>
            </w:tcMar>
            <w:vAlign w:val="center"/>
          </w:tcPr>
          <w:p>
            <w:pPr>
              <w:pStyle w:val="000090"/>
              <w:jc w:val="center"/>
              <w:rPr/>
            </w:pPr>
            <w:r>
              <w:rPr>
                <w:color w:val="243447"/>
              </w:rPr>
              <w:t>X/Y/Z 方向号</w:t>
            </w:r>
          </w:p>
        </w:tc>
      </w:tr>
      <w:tr>
        <w:trPr>
          <w:cantSplit/>
          <w:trHeight w:val="341"/>
          <w:jc w:val="center"/>
        </w:trPr>
        <w:tc>
          <w:tcPr>
            <w:tcW w:w="1134" w:type="dxa"/>
            <w:vMerge w:val="restart"/>
            <w:vAlign w:val="center"/>
          </w:tcPr>
          <w:p>
            <w:pPr>
              <w:pStyle w:val="000090"/>
              <w:jc w:val="center"/>
              <w:rPr>
                <w:lang w:eastAsia="zh-CN"/>
              </w:rPr>
            </w:pPr>
            <w:r>
              <w:rPr>
                <w:rFonts w:hint="eastAsia"/>
                <w:lang w:eastAsia="zh-CN"/>
              </w:rPr>
              <w:t>S3</w:t>
            </w:r>
          </w:p>
        </w:tc>
        <w:tc>
          <w:tcPr>
            <w:tcW w:w="1310" w:type="dxa"/>
            <w:vMerge w:val="restart"/>
            <w:tcMar>
              <w:top w:w="70" w:type="dxa"/>
              <w:left w:w="80" w:type="dxa"/>
              <w:bottom w:w="70" w:type="dxa"/>
              <w:right w:w="80" w:type="dxa"/>
            </w:tcMar>
            <w:vAlign w:val="center"/>
          </w:tcPr>
          <w:p>
            <w:pPr>
              <w:pStyle w:val="000090"/>
              <w:jc w:val="center"/>
              <w:rPr>
                <w:lang w:eastAsia="zh-CN"/>
              </w:rPr>
            </w:pPr>
            <w:r>
              <w:rPr/>
              <w:t>数据块</w:t>
            </w:r>
          </w:p>
        </w:tc>
        <w:tc>
          <w:tcPr>
            <w:tcW w:w="2937" w:type="dxa"/>
            <w:tcMar>
              <w:top w:w="70" w:type="dxa"/>
              <w:left w:w="80" w:type="dxa"/>
              <w:bottom w:w="70" w:type="dxa"/>
              <w:right w:w="80" w:type="dxa"/>
            </w:tcMar>
            <w:vAlign w:val="center"/>
          </w:tcPr>
          <w:p>
            <w:pPr>
              <w:pStyle w:val="000090"/>
              <w:jc w:val="center"/>
              <w:rPr>
                <w:lang w:eastAsia="zh-CN"/>
              </w:rPr>
            </w:pPr>
            <w:r>
              <w:rPr/>
              <w:t>D</w:t>
            </w:r>
            <w:r>
              <w:rPr>
                <w:rFonts w:hint="eastAsia"/>
                <w:lang w:eastAsia="zh-CN"/>
              </w:rPr>
              <w:t>x</w:t>
            </w:r>
          </w:p>
        </w:tc>
        <w:tc>
          <w:tcPr>
            <w:tcW w:w="2835" w:type="dxa"/>
            <w:tcMar>
              <w:top w:w="70" w:type="dxa"/>
              <w:left w:w="80" w:type="dxa"/>
              <w:bottom w:w="70" w:type="dxa"/>
              <w:right w:w="80" w:type="dxa"/>
            </w:tcMar>
            <w:vAlign w:val="center"/>
          </w:tcPr>
          <w:p>
            <w:pPr>
              <w:pStyle w:val="000090"/>
              <w:jc w:val="center"/>
              <w:rPr/>
            </w:pPr>
            <w:r>
              <w:rPr>
                <w:color w:val="243447"/>
              </w:rPr>
              <w:t>路径频率</w:t>
            </w:r>
          </w:p>
        </w:tc>
      </w:tr>
      <w:tr>
        <w:trPr>
          <w:cantSplit/>
          <w:trHeight w:val="331"/>
          <w:jc w:val="center"/>
        </w:trPr>
        <w:tc>
          <w:tcPr>
            <w:tcW w:w="1134" w:type="dxa"/>
            <w:vMerge w:val="continue"/>
            <w:shd w:val="clear" w:color="auto" w:fill="F7FAFC"/>
          </w:tcPr>
          <w:p>
            <w:pPr>
              <w:pStyle w:val="000090"/>
              <w:jc w:val="center"/>
              <w:rPr/>
            </w:pPr>
          </w:p>
        </w:tc>
        <w:tc>
          <w:tcPr>
            <w:tcW w:w="1310" w:type="dxa"/>
            <w:vMerge w:val="continue"/>
            <w:shd w:val="clear" w:color="auto" w:fill="F7FAFC"/>
            <w:tcMar>
              <w:top w:w="70" w:type="dxa"/>
              <w:left w:w="80" w:type="dxa"/>
              <w:bottom w:w="70" w:type="dxa"/>
              <w:right w:w="80" w:type="dxa"/>
            </w:tcMar>
            <w:vAlign w:val="center"/>
          </w:tcPr>
          <w:p>
            <w:pPr>
              <w:pStyle w:val="000090"/>
              <w:jc w:val="center"/>
              <w:rPr/>
            </w:pPr>
          </w:p>
        </w:tc>
        <w:tc>
          <w:tcPr>
            <w:tcW w:w="2937" w:type="dxa"/>
            <w:shd w:val="clear" w:color="auto" w:fill="F7FAFC"/>
            <w:tcMar>
              <w:top w:w="70" w:type="dxa"/>
              <w:left w:w="80" w:type="dxa"/>
              <w:bottom w:w="70" w:type="dxa"/>
              <w:right w:w="80" w:type="dxa"/>
            </w:tcMar>
            <w:vAlign w:val="center"/>
          </w:tcPr>
          <w:p>
            <w:pPr>
              <w:pStyle w:val="000090"/>
              <w:jc w:val="center"/>
              <w:rPr/>
            </w:pPr>
            <w:r>
              <w:rPr/>
              <w:t>D</w:t>
            </w:r>
            <w:r>
              <w:rPr>
                <w:rFonts w:hint="eastAsia"/>
                <w:lang w:eastAsia="zh-CN"/>
              </w:rPr>
              <w:t>x+</w:t>
            </w:r>
            <w:r>
              <w:rPr/>
              <w:t>2、D</w:t>
            </w:r>
            <w:r>
              <w:rPr>
                <w:rFonts w:hint="eastAsia"/>
                <w:lang w:eastAsia="zh-CN"/>
              </w:rPr>
              <w:t>x+</w:t>
            </w:r>
            <w:r>
              <w:rPr/>
              <w:t>4、D</w:t>
            </w:r>
            <w:r>
              <w:rPr>
                <w:rFonts w:hint="eastAsia"/>
                <w:lang w:eastAsia="zh-CN"/>
              </w:rPr>
              <w:t>x+</w:t>
            </w:r>
            <w:r>
              <w:rPr/>
              <w:t>6</w:t>
            </w:r>
          </w:p>
        </w:tc>
        <w:tc>
          <w:tcPr>
            <w:tcW w:w="2835" w:type="dxa"/>
            <w:shd w:val="clear" w:color="auto" w:fill="F7FAFC"/>
            <w:tcMar>
              <w:top w:w="70" w:type="dxa"/>
              <w:left w:w="80" w:type="dxa"/>
              <w:bottom w:w="70" w:type="dxa"/>
              <w:right w:w="80" w:type="dxa"/>
            </w:tcMar>
            <w:vAlign w:val="center"/>
          </w:tcPr>
          <w:p>
            <w:pPr>
              <w:pStyle w:val="000090"/>
              <w:jc w:val="center"/>
              <w:rPr/>
            </w:pPr>
            <w:r>
              <w:rPr>
                <w:color w:val="243447"/>
              </w:rPr>
              <w:t>X/Y/Z 目标</w:t>
            </w:r>
          </w:p>
        </w:tc>
      </w:tr>
    </w:tbl>
    <w:p>
      <w:pPr>
        <w:pStyle w:val="0000a7"/>
        <w:rPr>
          <w:rFonts w:hint="eastAsia"/>
        </w:rPr>
      </w:pPr>
      <w:r>
        <w:rPr>
          <w:rFonts w:hint="eastAsia"/>
        </w:rPr>
        <w:t>表4-24 三轴直线插补指令操作数</w:t>
      </w:r>
    </w:p>
    <w:p>
      <w:pPr>
        <w:ind w:firstLine="480"/>
        <w:rPr>
          <w:lang w:eastAsia="zh-CN"/>
        </w:rPr>
      </w:pPr>
      <w:r>
        <w:rPr>
          <w:rFonts w:hint="eastAsia"/>
          <w:lang w:eastAsia="zh-CN"/>
        </w:rPr>
        <w:t>（4）程序示例</w:t>
      </w:r>
    </w:p>
    <w:p>
      <w:pPr>
        <w:ind w:firstLine="0" w:firstLineChars="0"/>
        <w:jc w:val="center"/>
        <w:rPr>
          <w:lang w:eastAsia="zh-CN"/>
        </w:rPr>
      </w:pPr>
      <w:r>
        <w:rPr>
          <w:lang w:eastAsia="zh-CN"/>
        </w:rPr>
        <w:drawing>
          <wp:inline distT="0" distB="0" distL="0" distR="0">
            <wp:extent cx="4977441" cy="4594225"/>
            <wp:effectExtent l="0" t="0" r="0" b="0"/>
            <wp:docPr id="80" name="图片 1"/>
            <wp:cNvGraphicFramePr>
              <a:graphicFrameLocks noChangeAspect="true"/>
            </wp:cNvGraphicFramePr>
            <a:graphic>
              <a:graphicData uri="http://schemas.openxmlformats.org/drawingml/2006/picture">
                <pic:pic>
                  <pic:nvPicPr>
                    <pic:cNvPr id="81" name=""/>
                    <pic:cNvPicPr/>
                  </pic:nvPicPr>
                  <pic:blipFill>
                    <a:blip r:embed="rId39"/>
                    <a:stretch>
                      <a:fillRect/>
                    </a:stretch>
                  </pic:blipFill>
                  <pic:spPr>
                    <a:xfrm>
                      <a:off x="0" y="0"/>
                      <a:ext cx="4995363" cy="4610767"/>
                    </a:xfrm>
                    <a:prstGeom prst="rect">
                      <a:avLst/>
                    </a:prstGeom>
                  </pic:spPr>
                </pic:pic>
              </a:graphicData>
            </a:graphic>
          </wp:inline>
        </w:drawing>
      </w:r>
    </w:p>
    <w:p>
      <w:pPr>
        <w:pStyle w:val="0000a7"/>
        <w:rPr>
          <w:rFonts w:hint="eastAsia"/>
        </w:rPr>
      </w:pPr>
      <w:r>
        <w:rPr>
          <w:rFonts w:hint="eastAsia"/>
        </w:rPr>
        <w:t>图4-9 梯形图示例</w:t>
      </w:r>
    </w:p>
    <w:p>
      <w:pPr>
        <w:ind w:firstLine="480"/>
        <w:rPr>
          <w:lang w:eastAsia="zh-CN"/>
        </w:rPr>
      </w:pPr>
      <w:r>
        <w:rPr>
          <w:rFonts w:hint="eastAsia"/>
          <w:lang w:eastAsia="zh-CN"/>
        </w:rPr>
        <w:t>说明：</w:t>
      </w:r>
      <w:bookmarkStart w:id="76" w:name="OLE_LINK1"/>
      <w:r>
        <w:rPr>
          <w:lang w:eastAsia="zh-CN"/>
        </w:rPr>
        <w:t>M20 启动后，X</w:t>
      </w:r>
      <w:r>
        <w:rPr>
          <w:rFonts w:hint="eastAsia"/>
          <w:lang w:eastAsia="zh-CN"/>
        </w:rPr>
        <w:t>、</w:t>
      </w:r>
      <w:r>
        <w:rPr>
          <w:lang w:eastAsia="zh-CN"/>
        </w:rPr>
        <w:t>Y</w:t>
      </w:r>
      <w:r>
        <w:rPr>
          <w:rFonts w:hint="eastAsia"/>
          <w:lang w:eastAsia="zh-CN"/>
        </w:rPr>
        <w:t>、Z</w:t>
      </w:r>
      <w:r>
        <w:rPr>
          <w:lang w:eastAsia="zh-CN"/>
        </w:rPr>
        <w:t>轴以 100 kHz 的插补频率，同时相对移动 1,000,000 个脉冲，形成一条 45° 的直线路径。</w:t>
      </w:r>
    </w:p>
    <w:p>
      <w:pPr>
        <w:ind w:firstLine="480"/>
        <w:rPr>
          <w:lang w:eastAsia="zh-CN"/>
        </w:rPr>
      </w:pPr>
      <w:bookmarkEnd w:id="76"/>
      <w:r>
        <w:rPr>
          <w:b/>
          <w:color w:val="2F75B5"/>
          <w:lang w:eastAsia="zh-CN"/>
        </w:rPr>
        <w:t>三轴同步：</w:t>
      </w:r>
      <w:r>
        <w:rPr>
          <w:lang w:eastAsia="zh-CN"/>
        </w:rPr>
        <w:t>三轴以最大位移轴为主轴，另外两轴按整数 DDA 比例同步分配脉冲。三轴应使用互不重复的脉冲点和方向点。</w:t>
      </w:r>
    </w:p>
    <w:p>
      <w:pPr>
        <w:pStyle w:val="000081"/>
        <w:rPr>
          <w:lang w:eastAsia="zh-CN"/>
        </w:rPr>
      </w:pPr>
      <w:bookmarkStart w:id="77" w:name="_Toc238033520"/>
      <w:r>
        <w:rPr>
          <w:rFonts w:hint="eastAsia"/>
          <w:lang w:eastAsia="zh-CN"/>
        </w:rPr>
        <w:t>4.5.4 二轴圆弧插补</w:t>
      </w:r>
      <w:bookmarkEnd w:id="77"/>
    </w:p>
    <w:p>
      <w:pPr>
        <w:ind w:firstLine="480"/>
        <w:rPr>
          <w:lang w:eastAsia="zh-CN"/>
        </w:rPr>
      </w:pPr>
      <w:r>
        <w:rPr>
          <w:rFonts w:hint="eastAsia"/>
          <w:lang w:eastAsia="zh-CN"/>
        </w:rPr>
        <w:t>（1）功能</w:t>
      </w:r>
    </w:p>
    <w:p>
      <w:pPr>
        <w:ind w:firstLine="480"/>
        <w:rPr>
          <w:lang w:eastAsia="zh-CN"/>
        </w:rPr>
      </w:pPr>
      <w:r>
        <w:rPr>
          <w:lang w:eastAsia="zh-CN"/>
        </w:rPr>
        <w:t>二轴圆弧插补用于控制两个运动轴按</w:t>
      </w:r>
      <w:r>
        <w:rPr>
          <w:rFonts w:hint="eastAsia"/>
          <w:lang w:eastAsia="zh-CN"/>
        </w:rPr>
        <w:t xml:space="preserve"> </w:t>
      </w:r>
      <w:r>
        <w:rPr>
          <w:lang w:eastAsia="zh-CN"/>
        </w:rPr>
        <w:t>设定的圆心、目标点及旋转方向</w:t>
      </w:r>
      <w:r>
        <w:rPr>
          <w:rFonts w:hint="eastAsia"/>
          <w:lang w:eastAsia="zh-CN"/>
        </w:rPr>
        <w:t xml:space="preserve"> </w:t>
      </w:r>
      <w:r>
        <w:rPr>
          <w:lang w:eastAsia="zh-CN"/>
        </w:rPr>
        <w:t>同步运行，从而形成圆弧轨迹。</w:t>
      </w:r>
    </w:p>
    <w:p>
      <w:pPr>
        <w:ind w:firstLine="480"/>
        <w:rPr>
          <w:lang w:eastAsia="zh-CN"/>
        </w:rPr>
      </w:pPr>
      <w:r>
        <w:rPr>
          <w:rFonts w:hint="eastAsia"/>
          <w:lang w:eastAsia="zh-CN"/>
        </w:rPr>
        <w:t>（2）指令格式</w:t>
      </w:r>
    </w:p>
    <w:p>
      <w:pPr>
        <w:ind w:firstLine="679" w:firstLineChars="283"/>
        <w:rPr>
          <w:lang w:eastAsia="zh-CN"/>
        </w:rPr>
      </w:pPr>
      <w:r>
        <w:rPr>
          <w:rFonts w:hint="eastAsia"/>
          <w:lang w:eastAsia="zh-CN"/>
        </w:rPr>
        <w:t>32位：DEXTR       K               S1             S2             S3</w:t>
      </w:r>
    </w:p>
    <w:p>
      <w:pPr>
        <w:ind w:firstLine="480"/>
        <w:rPr>
          <w:lang w:eastAsia="zh-CN"/>
        </w:rPr>
      </w:pPr>
      <w:r>
        <w:rPr>
          <w:rFonts w:hint="eastAsia"/>
          <w:lang w:eastAsia="zh-CN"/>
        </w:rPr>
        <w:t xml:space="preserve">                                 模式      </w:t>
      </w:r>
      <w:r>
        <w:rPr>
          <w:lang w:eastAsia="zh-CN"/>
        </w:rPr>
        <w:t>脉冲轴块</w:t>
      </w:r>
      <w:r>
        <w:rPr>
          <w:rFonts w:hint="eastAsia"/>
          <w:lang w:eastAsia="zh-CN"/>
        </w:rPr>
        <w:t xml:space="preserve">     方向块      </w:t>
      </w:r>
      <w:r>
        <w:rPr>
          <w:lang w:eastAsia="zh-CN"/>
        </w:rPr>
        <w:t>数据块</w:t>
      </w:r>
    </w:p>
    <w:p>
      <w:pPr>
        <w:ind w:firstLine="480"/>
        <w:rPr>
          <w:lang w:eastAsia="zh-CN"/>
        </w:rPr>
      </w:pPr>
      <w:r>
        <w:rPr>
          <w:rFonts w:hint="eastAsia"/>
          <w:lang w:eastAsia="zh-CN"/>
        </w:rPr>
        <w:t>（3）操作数说明</w:t>
      </w:r>
    </w:p>
    <w:tbl>
      <w:tblPr>
        <w:tblW w:w="0" w:type="auto"/>
        <w:jc w:val="center"/>
        <w:tblBorders>
          <w:top w:val="single" w:color="9EADBA" w:sz="5" w:space="0"/>
          <w:left w:val="single" w:color="9EADBA" w:sz="5" w:space="0"/>
          <w:bottom w:val="single" w:color="9EADBA" w:sz="5" w:space="0"/>
          <w:right w:val="single" w:color="9EADBA" w:sz="5" w:space="0"/>
          <w:insideH w:val="single" w:color="9EADBA" w:sz="5" w:space="0"/>
          <w:insideV w:val="single" w:color="9EADBA" w:sz="5" w:space="0"/>
        </w:tblBorders>
        <w:tblLayout w:type="fixed"/>
        <w:tblLook w:firstRow="true" w:lastRow="false" w:firstColumn="true" w:lastColumn="false" w:noHBand="false" w:noVBand="true" w:val="04A0"/>
      </w:tblPr>
      <w:tblGrid>
        <w:gridCol w:w="1128"/>
        <w:gridCol w:w="1418"/>
        <w:gridCol w:w="1559"/>
        <w:gridCol w:w="2126"/>
        <w:gridCol w:w="3119"/>
      </w:tblGrid>
      <w:tr>
        <w:trPr>
          <w:cantSplit/>
          <w:trHeight w:val="323"/>
          <w:tblHeader/>
          <w:jc w:val="center"/>
        </w:trPr>
        <w:tc>
          <w:tcPr>
            <w:tcW w:w="1128" w:type="dxa"/>
            <w:tcBorders>
              <w:top w:val="single" w:color="9EADBA" w:sz="5" w:space="0"/>
              <w:left w:val="single" w:color="9EADBA" w:sz="5" w:space="0"/>
              <w:bottom w:val="single" w:color="9EADBA" w:sz="5" w:space="0"/>
              <w:right w:val="single" w:color="9EADBA" w:sz="5" w:space="0"/>
            </w:tcBorders>
            <w:shd w:val="clear" w:color="auto" w:fill="9CC2E5" w:themeFill="accent5" w:themeFillTint="99"/>
            <w:vAlign w:val="center"/>
          </w:tcPr>
          <w:p>
            <w:pPr>
              <w:ind w:firstLine="0" w:firstLineChars="0"/>
              <w:jc w:val="center"/>
              <w:rPr>
                <w:sz w:val="21"/>
                <w:lang w:eastAsia="zh-CN"/>
              </w:rPr>
            </w:pPr>
            <w:r>
              <w:rPr>
                <w:rFonts w:hint="eastAsia"/>
                <w:sz w:val="21"/>
                <w:lang w:eastAsia="zh-CN"/>
              </w:rPr>
              <w:t>操作数</w:t>
            </w:r>
          </w:p>
        </w:tc>
        <w:tc>
          <w:tcPr>
            <w:tcW w:w="1418" w:type="dxa"/>
            <w:tcBorders>
              <w:top w:val="single" w:color="9EADBA" w:sz="5" w:space="0"/>
              <w:left w:val="single" w:color="9EADBA" w:sz="5" w:space="0"/>
              <w:bottom w:val="single" w:color="9EADBA" w:sz="5" w:space="0"/>
              <w:right w:val="single" w:color="9EADBA" w:sz="5" w:space="0"/>
            </w:tcBorders>
            <w:shd w:val="clear" w:color="auto" w:fill="9CC2E5" w:themeFill="accent5" w:themeFillTint="99"/>
            <w:tcMar>
              <w:top w:w="70" w:type="dxa"/>
              <w:left w:w="80" w:type="dxa"/>
              <w:bottom w:w="70" w:type="dxa"/>
              <w:right w:w="80" w:type="dxa"/>
            </w:tcMar>
            <w:vAlign w:val="center"/>
          </w:tcPr>
          <w:p>
            <w:pPr>
              <w:ind w:firstLine="0" w:firstLineChars="0"/>
              <w:jc w:val="center"/>
              <w:rPr>
                <w:sz w:val="21"/>
              </w:rPr>
            </w:pPr>
            <w:r>
              <w:rPr>
                <w:sz w:val="21"/>
              </w:rPr>
              <w:t>块</w:t>
            </w:r>
          </w:p>
        </w:tc>
        <w:tc>
          <w:tcPr>
            <w:tcW w:w="1559" w:type="dxa"/>
            <w:tcBorders>
              <w:top w:val="single" w:color="9EADBA" w:sz="5" w:space="0"/>
              <w:left w:val="single" w:color="9EADBA" w:sz="5" w:space="0"/>
              <w:bottom w:val="single" w:color="9EADBA" w:sz="5" w:space="0"/>
              <w:right w:val="single" w:color="9EADBA" w:sz="5" w:space="0"/>
            </w:tcBorders>
            <w:shd w:val="clear" w:color="auto" w:fill="9CC2E5" w:themeFill="accent5" w:themeFillTint="99"/>
            <w:tcMar>
              <w:top w:w="70" w:type="dxa"/>
              <w:left w:w="80" w:type="dxa"/>
              <w:bottom w:w="70" w:type="dxa"/>
              <w:right w:w="80" w:type="dxa"/>
            </w:tcMar>
            <w:vAlign w:val="center"/>
          </w:tcPr>
          <w:p>
            <w:pPr>
              <w:ind w:firstLine="0" w:firstLineChars="0"/>
              <w:jc w:val="center"/>
              <w:rPr>
                <w:sz w:val="21"/>
              </w:rPr>
            </w:pPr>
            <w:r>
              <w:rPr>
                <w:sz w:val="21"/>
              </w:rPr>
              <w:t>寄存器</w:t>
            </w:r>
          </w:p>
        </w:tc>
        <w:tc>
          <w:tcPr>
            <w:tcW w:w="2126" w:type="dxa"/>
            <w:tcBorders>
              <w:top w:val="single" w:color="9EADBA" w:sz="5" w:space="0"/>
              <w:left w:val="single" w:color="9EADBA" w:sz="5" w:space="0"/>
              <w:bottom w:val="single" w:color="9EADBA" w:sz="5" w:space="0"/>
              <w:right w:val="single" w:color="9EADBA" w:sz="5" w:space="0"/>
            </w:tcBorders>
            <w:shd w:val="clear" w:color="auto" w:fill="9CC2E5" w:themeFill="accent5" w:themeFillTint="99"/>
            <w:tcMar>
              <w:top w:w="70" w:type="dxa"/>
              <w:left w:w="80" w:type="dxa"/>
              <w:bottom w:w="70" w:type="dxa"/>
              <w:right w:w="80" w:type="dxa"/>
            </w:tcMar>
            <w:vAlign w:val="center"/>
          </w:tcPr>
          <w:p>
            <w:pPr>
              <w:ind w:firstLine="0" w:firstLineChars="0"/>
              <w:jc w:val="center"/>
              <w:rPr>
                <w:sz w:val="21"/>
              </w:rPr>
            </w:pPr>
            <w:r>
              <w:rPr>
                <w:sz w:val="21"/>
              </w:rPr>
              <w:t>含义</w:t>
            </w:r>
          </w:p>
        </w:tc>
        <w:tc>
          <w:tcPr>
            <w:tcW w:w="3119" w:type="dxa"/>
            <w:tcBorders>
              <w:top w:val="single" w:color="9EADBA" w:sz="5" w:space="0"/>
              <w:left w:val="single" w:color="9EADBA" w:sz="5" w:space="0"/>
              <w:bottom w:val="single" w:color="9EADBA" w:sz="5" w:space="0"/>
              <w:right w:val="single" w:color="9EADBA" w:sz="5" w:space="0"/>
            </w:tcBorders>
            <w:shd w:val="clear" w:color="auto" w:fill="9CC2E5" w:themeFill="accent5" w:themeFillTint="99"/>
            <w:tcMar>
              <w:top w:w="70" w:type="dxa"/>
              <w:left w:w="80" w:type="dxa"/>
              <w:bottom w:w="70" w:type="dxa"/>
              <w:right w:w="80" w:type="dxa"/>
            </w:tcMar>
            <w:vAlign w:val="center"/>
          </w:tcPr>
          <w:p>
            <w:pPr>
              <w:ind w:firstLine="0" w:firstLineChars="0"/>
              <w:jc w:val="center"/>
              <w:rPr>
                <w:sz w:val="21"/>
              </w:rPr>
            </w:pPr>
            <w:r>
              <w:rPr>
                <w:sz w:val="21"/>
              </w:rPr>
              <w:t>写入方式</w:t>
            </w:r>
          </w:p>
        </w:tc>
      </w:tr>
      <w:tr>
        <w:trPr>
          <w:cantSplit/>
          <w:trHeight w:val="312"/>
          <w:tblHeader/>
          <w:jc w:val="center"/>
        </w:trPr>
        <w:tc>
          <w:tcPr>
            <w:tcW w:w="1128" w:type="dxa"/>
            <w:tcBorders>
              <w:top w:val="single" w:color="9EADBA" w:sz="5" w:space="0"/>
              <w:left w:val="single" w:color="9EADBA" w:sz="5" w:space="0"/>
              <w:bottom w:val="single" w:color="9EADBA" w:sz="5" w:space="0"/>
              <w:right w:val="single" w:color="9EADBA" w:sz="5" w:space="0"/>
            </w:tcBorders>
            <w:shd w:val="clear" w:color="auto" w:fill="FFFFFF" w:themeFill="background1"/>
            <w:vAlign w:val="center"/>
          </w:tcPr>
          <w:p>
            <w:pPr>
              <w:ind w:firstLine="0" w:firstLineChars="0"/>
              <w:jc w:val="center"/>
              <w:rPr>
                <w:sz w:val="21"/>
                <w:lang w:eastAsia="zh-CN"/>
              </w:rPr>
            </w:pPr>
            <w:r>
              <w:rPr>
                <w:rFonts w:hint="eastAsia"/>
                <w:sz w:val="21"/>
                <w:lang w:eastAsia="zh-CN"/>
              </w:rPr>
              <w:t>K</w:t>
            </w:r>
          </w:p>
        </w:tc>
        <w:tc>
          <w:tcPr>
            <w:tcW w:w="1418" w:type="dxa"/>
            <w:tcBorders>
              <w:top w:val="single" w:color="9EADBA" w:sz="5" w:space="0"/>
              <w:left w:val="single" w:color="9EADBA" w:sz="5" w:space="0"/>
              <w:bottom w:val="single" w:color="9EADBA" w:sz="5" w:space="0"/>
              <w:right w:val="single" w:color="9EADBA" w:sz="5" w:space="0"/>
            </w:tcBorders>
            <w:shd w:val="clear" w:color="auto" w:fill="FFFFFF" w:themeFill="background1"/>
            <w:tcMar>
              <w:top w:w="70" w:type="dxa"/>
              <w:left w:w="80" w:type="dxa"/>
              <w:bottom w:w="70" w:type="dxa"/>
              <w:right w:w="80" w:type="dxa"/>
            </w:tcMar>
            <w:vAlign w:val="center"/>
          </w:tcPr>
          <w:p>
            <w:pPr>
              <w:ind w:firstLine="0" w:firstLineChars="0"/>
              <w:jc w:val="center"/>
              <w:rPr>
                <w:sz w:val="21"/>
                <w:lang w:eastAsia="zh-CN"/>
              </w:rPr>
            </w:pPr>
            <w:r>
              <w:rPr>
                <w:rFonts w:hint="eastAsia"/>
                <w:sz w:val="21"/>
                <w:lang w:eastAsia="zh-CN"/>
              </w:rPr>
              <w:t>-</w:t>
            </w:r>
          </w:p>
        </w:tc>
        <w:tc>
          <w:tcPr>
            <w:tcW w:w="1559" w:type="dxa"/>
            <w:tcBorders>
              <w:top w:val="single" w:color="9EADBA" w:sz="5" w:space="0"/>
              <w:left w:val="single" w:color="9EADBA" w:sz="5" w:space="0"/>
              <w:bottom w:val="single" w:color="9EADBA" w:sz="5" w:space="0"/>
              <w:right w:val="single" w:color="9EADBA" w:sz="5" w:space="0"/>
            </w:tcBorders>
            <w:shd w:val="clear" w:color="auto" w:fill="FFFFFF" w:themeFill="background1"/>
            <w:tcMar>
              <w:top w:w="70" w:type="dxa"/>
              <w:left w:w="80" w:type="dxa"/>
              <w:bottom w:w="70" w:type="dxa"/>
              <w:right w:w="80" w:type="dxa"/>
            </w:tcMar>
            <w:vAlign w:val="center"/>
          </w:tcPr>
          <w:p>
            <w:pPr>
              <w:ind w:firstLine="0" w:firstLineChars="0"/>
              <w:jc w:val="center"/>
              <w:rPr>
                <w:sz w:val="21"/>
                <w:lang w:eastAsia="zh-CN"/>
              </w:rPr>
            </w:pPr>
            <w:r>
              <w:rPr>
                <w:rFonts w:hint="eastAsia"/>
                <w:sz w:val="21"/>
                <w:lang w:eastAsia="zh-CN"/>
              </w:rPr>
              <w:t>-</w:t>
            </w:r>
          </w:p>
        </w:tc>
        <w:tc>
          <w:tcPr>
            <w:tcW w:w="2126" w:type="dxa"/>
            <w:tcBorders>
              <w:top w:val="single" w:color="9EADBA" w:sz="5" w:space="0"/>
              <w:left w:val="single" w:color="9EADBA" w:sz="5" w:space="0"/>
              <w:bottom w:val="single" w:color="9EADBA" w:sz="5" w:space="0"/>
              <w:right w:val="single" w:color="9EADBA" w:sz="5" w:space="0"/>
            </w:tcBorders>
            <w:shd w:val="clear" w:color="auto" w:fill="FFFFFF" w:themeFill="background1"/>
            <w:tcMar>
              <w:top w:w="70" w:type="dxa"/>
              <w:left w:w="80" w:type="dxa"/>
              <w:bottom w:w="70" w:type="dxa"/>
              <w:right w:w="80" w:type="dxa"/>
            </w:tcMar>
            <w:vAlign w:val="center"/>
          </w:tcPr>
          <w:p>
            <w:pPr>
              <w:ind w:firstLine="0" w:firstLineChars="0"/>
              <w:jc w:val="center"/>
              <w:rPr>
                <w:sz w:val="21"/>
                <w:lang w:eastAsia="zh-CN"/>
              </w:rPr>
            </w:pPr>
            <w:r>
              <w:rPr>
                <w:sz w:val="20"/>
                <w:szCs w:val="20"/>
                <w:lang w:eastAsia="zh-CN"/>
              </w:rPr>
              <w:t>K6/K7（顺时针）K8/K9（逆时针）</w:t>
            </w:r>
          </w:p>
        </w:tc>
        <w:tc>
          <w:tcPr>
            <w:tcW w:w="3119" w:type="dxa"/>
            <w:tcBorders>
              <w:top w:val="single" w:color="9EADBA" w:sz="5" w:space="0"/>
              <w:left w:val="single" w:color="9EADBA" w:sz="5" w:space="0"/>
              <w:bottom w:val="single" w:color="9EADBA" w:sz="5" w:space="0"/>
              <w:right w:val="single" w:color="9EADBA" w:sz="5" w:space="0"/>
            </w:tcBorders>
            <w:shd w:val="clear" w:color="auto" w:fill="FFFFFF" w:themeFill="background1"/>
            <w:tcMar>
              <w:top w:w="70" w:type="dxa"/>
              <w:left w:w="80" w:type="dxa"/>
              <w:bottom w:w="70" w:type="dxa"/>
              <w:right w:w="80" w:type="dxa"/>
            </w:tcMar>
            <w:vAlign w:val="center"/>
          </w:tcPr>
          <w:p>
            <w:pPr>
              <w:ind w:firstLine="0" w:firstLineChars="0"/>
              <w:jc w:val="center"/>
              <w:rPr>
                <w:sz w:val="21"/>
                <w:lang w:eastAsia="zh-CN"/>
              </w:rPr>
            </w:pPr>
            <w:r>
              <w:rPr>
                <w:rFonts w:hint="eastAsia"/>
                <w:sz w:val="21"/>
                <w:lang w:eastAsia="zh-CN"/>
              </w:rPr>
              <w:t>-</w:t>
            </w:r>
          </w:p>
        </w:tc>
      </w:tr>
      <w:tr>
        <w:trPr>
          <w:cantSplit/>
          <w:trHeight w:val="312"/>
          <w:tblHeader/>
          <w:jc w:val="center"/>
        </w:trPr>
        <w:tc>
          <w:tcPr>
            <w:tcW w:w="1128" w:type="dxa"/>
            <w:tcBorders>
              <w:top w:val="single" w:color="9EADBA" w:sz="5" w:space="0"/>
              <w:left w:val="single" w:color="9EADBA" w:sz="5" w:space="0"/>
              <w:bottom w:val="single" w:color="9EADBA" w:sz="5" w:space="0"/>
              <w:right w:val="single" w:color="9EADBA" w:sz="5" w:space="0"/>
            </w:tcBorders>
            <w:shd w:val="clear" w:color="auto" w:fill="FFFFFF" w:themeFill="background1"/>
            <w:vAlign w:val="center"/>
          </w:tcPr>
          <w:p>
            <w:pPr>
              <w:ind w:firstLine="0" w:firstLineChars="0"/>
              <w:jc w:val="center"/>
              <w:rPr>
                <w:sz w:val="21"/>
                <w:lang w:eastAsia="zh-CN"/>
              </w:rPr>
            </w:pPr>
            <w:r>
              <w:rPr>
                <w:rFonts w:hint="eastAsia"/>
                <w:sz w:val="21"/>
                <w:lang w:eastAsia="zh-CN"/>
              </w:rPr>
              <w:t>S1</w:t>
            </w:r>
          </w:p>
        </w:tc>
        <w:tc>
          <w:tcPr>
            <w:tcW w:w="1418" w:type="dxa"/>
            <w:tcBorders>
              <w:top w:val="single" w:color="9EADBA" w:sz="5" w:space="0"/>
              <w:left w:val="single" w:color="9EADBA" w:sz="5" w:space="0"/>
              <w:bottom w:val="single" w:color="9EADBA" w:sz="5" w:space="0"/>
              <w:right w:val="single" w:color="9EADBA" w:sz="5" w:space="0"/>
            </w:tcBorders>
            <w:shd w:val="clear" w:color="auto" w:fill="FFFFFF" w:themeFill="background1"/>
            <w:tcMar>
              <w:top w:w="70" w:type="dxa"/>
              <w:left w:w="80" w:type="dxa"/>
              <w:bottom w:w="70" w:type="dxa"/>
              <w:right w:w="80" w:type="dxa"/>
            </w:tcMar>
            <w:vAlign w:val="center"/>
          </w:tcPr>
          <w:p>
            <w:pPr>
              <w:ind w:firstLine="0" w:firstLineChars="0"/>
              <w:jc w:val="center"/>
              <w:rPr>
                <w:sz w:val="21"/>
              </w:rPr>
            </w:pPr>
            <w:r>
              <w:rPr>
                <w:sz w:val="21"/>
              </w:rPr>
              <w:t>脉冲轴块</w:t>
            </w:r>
          </w:p>
        </w:tc>
        <w:tc>
          <w:tcPr>
            <w:tcW w:w="1559" w:type="dxa"/>
            <w:tcBorders>
              <w:top w:val="single" w:color="9EADBA" w:sz="5" w:space="0"/>
              <w:left w:val="single" w:color="9EADBA" w:sz="5" w:space="0"/>
              <w:bottom w:val="single" w:color="9EADBA" w:sz="5" w:space="0"/>
              <w:right w:val="single" w:color="9EADBA" w:sz="5" w:space="0"/>
            </w:tcBorders>
            <w:shd w:val="clear" w:color="auto" w:fill="FFFFFF" w:themeFill="background1"/>
            <w:tcMar>
              <w:top w:w="70" w:type="dxa"/>
              <w:left w:w="80" w:type="dxa"/>
              <w:bottom w:w="70" w:type="dxa"/>
              <w:right w:w="80" w:type="dxa"/>
            </w:tcMar>
            <w:vAlign w:val="center"/>
          </w:tcPr>
          <w:p>
            <w:pPr>
              <w:ind w:firstLine="0" w:firstLineChars="0"/>
              <w:jc w:val="center"/>
              <w:rPr>
                <w:sz w:val="21"/>
                <w:lang w:eastAsia="zh-CN"/>
              </w:rPr>
            </w:pPr>
            <w:r>
              <w:rPr>
                <w:sz w:val="21"/>
              </w:rPr>
              <w:t>D</w:t>
            </w:r>
            <w:r>
              <w:rPr>
                <w:rFonts w:hint="eastAsia"/>
                <w:sz w:val="21"/>
              </w:rPr>
              <w:t>n / Dn+</w:t>
            </w:r>
            <w:r>
              <w:rPr>
                <w:rFonts w:hint="eastAsia"/>
                <w:sz w:val="21"/>
                <w:lang w:eastAsia="zh-CN"/>
              </w:rPr>
              <w:t>2</w:t>
            </w:r>
          </w:p>
        </w:tc>
        <w:tc>
          <w:tcPr>
            <w:tcW w:w="2126" w:type="dxa"/>
            <w:tcBorders>
              <w:top w:val="single" w:color="9EADBA" w:sz="5" w:space="0"/>
              <w:left w:val="single" w:color="9EADBA" w:sz="5" w:space="0"/>
              <w:bottom w:val="single" w:color="9EADBA" w:sz="5" w:space="0"/>
              <w:right w:val="single" w:color="9EADBA" w:sz="5" w:space="0"/>
            </w:tcBorders>
            <w:shd w:val="clear" w:color="auto" w:fill="FFFFFF" w:themeFill="background1"/>
            <w:tcMar>
              <w:top w:w="70" w:type="dxa"/>
              <w:left w:w="80" w:type="dxa"/>
              <w:bottom w:w="70" w:type="dxa"/>
              <w:right w:w="80" w:type="dxa"/>
            </w:tcMar>
            <w:vAlign w:val="center"/>
          </w:tcPr>
          <w:p>
            <w:pPr>
              <w:ind w:firstLine="0" w:firstLineChars="0"/>
              <w:jc w:val="center"/>
              <w:rPr>
                <w:sz w:val="21"/>
              </w:rPr>
            </w:pPr>
            <w:r>
              <w:rPr>
                <w:sz w:val="21"/>
              </w:rPr>
              <w:t>X轴号 / Y轴号</w:t>
            </w:r>
          </w:p>
        </w:tc>
        <w:tc>
          <w:tcPr>
            <w:tcW w:w="3119" w:type="dxa"/>
            <w:tcBorders>
              <w:top w:val="single" w:color="9EADBA" w:sz="5" w:space="0"/>
              <w:left w:val="single" w:color="9EADBA" w:sz="5" w:space="0"/>
              <w:bottom w:val="single" w:color="9EADBA" w:sz="5" w:space="0"/>
              <w:right w:val="single" w:color="9EADBA" w:sz="5" w:space="0"/>
            </w:tcBorders>
            <w:shd w:val="clear" w:color="auto" w:fill="FFFFFF" w:themeFill="background1"/>
            <w:tcMar>
              <w:top w:w="70" w:type="dxa"/>
              <w:left w:w="80" w:type="dxa"/>
              <w:bottom w:w="70" w:type="dxa"/>
              <w:right w:w="80" w:type="dxa"/>
            </w:tcMar>
            <w:vAlign w:val="center"/>
          </w:tcPr>
          <w:p>
            <w:pPr>
              <w:ind w:firstLine="0" w:firstLineChars="0"/>
              <w:jc w:val="center"/>
              <w:rPr>
                <w:sz w:val="21"/>
              </w:rPr>
            </w:pPr>
            <w:r>
              <w:rPr>
                <w:sz w:val="21"/>
              </w:rPr>
              <w:t>MOV，K0～K5</w:t>
            </w:r>
          </w:p>
        </w:tc>
      </w:tr>
      <w:tr>
        <w:trPr>
          <w:cantSplit/>
          <w:trHeight w:val="323"/>
          <w:tblHeader/>
          <w:jc w:val="center"/>
        </w:trPr>
        <w:tc>
          <w:tcPr>
            <w:tcW w:w="1128" w:type="dxa"/>
            <w:tcBorders>
              <w:top w:val="single" w:color="9EADBA" w:sz="5" w:space="0"/>
              <w:left w:val="single" w:color="9EADBA" w:sz="5" w:space="0"/>
              <w:right w:val="single" w:color="9EADBA" w:sz="5" w:space="0"/>
            </w:tcBorders>
            <w:shd w:val="clear" w:color="auto" w:fill="FFFFFF" w:themeFill="background1"/>
            <w:vAlign w:val="center"/>
          </w:tcPr>
          <w:p>
            <w:pPr>
              <w:ind w:firstLine="0" w:firstLineChars="0"/>
              <w:jc w:val="center"/>
              <w:rPr>
                <w:sz w:val="21"/>
                <w:lang w:eastAsia="zh-CN"/>
              </w:rPr>
            </w:pPr>
            <w:r>
              <w:rPr>
                <w:rFonts w:hint="eastAsia"/>
                <w:sz w:val="21"/>
                <w:lang w:eastAsia="zh-CN"/>
              </w:rPr>
              <w:t>S2</w:t>
            </w:r>
          </w:p>
        </w:tc>
        <w:tc>
          <w:tcPr>
            <w:tcW w:w="1418" w:type="dxa"/>
            <w:tcBorders>
              <w:top w:val="single" w:color="9EADBA" w:sz="5" w:space="0"/>
              <w:left w:val="single" w:color="9EADBA" w:sz="5" w:space="0"/>
              <w:right w:val="single" w:color="9EADBA" w:sz="5" w:space="0"/>
            </w:tcBorders>
            <w:shd w:val="clear" w:color="auto" w:fill="FFFFFF" w:themeFill="background1"/>
            <w:tcMar>
              <w:top w:w="70" w:type="dxa"/>
              <w:left w:w="80" w:type="dxa"/>
              <w:bottom w:w="70" w:type="dxa"/>
              <w:right w:w="80" w:type="dxa"/>
            </w:tcMar>
            <w:vAlign w:val="center"/>
          </w:tcPr>
          <w:p>
            <w:pPr>
              <w:ind w:firstLine="0" w:firstLineChars="0"/>
              <w:jc w:val="center"/>
              <w:rPr>
                <w:sz w:val="21"/>
              </w:rPr>
            </w:pPr>
            <w:r>
              <w:rPr>
                <w:sz w:val="21"/>
              </w:rPr>
              <w:t>方向块</w:t>
            </w:r>
          </w:p>
        </w:tc>
        <w:tc>
          <w:tcPr>
            <w:tcW w:w="1559" w:type="dxa"/>
            <w:tcBorders>
              <w:top w:val="single" w:color="9EADBA" w:sz="5" w:space="0"/>
              <w:left w:val="single" w:color="9EADBA" w:sz="5" w:space="0"/>
              <w:bottom w:val="single" w:color="9EADBA" w:sz="5" w:space="0"/>
              <w:right w:val="single" w:color="9EADBA" w:sz="5" w:space="0"/>
            </w:tcBorders>
            <w:shd w:val="clear" w:color="auto" w:fill="FFFFFF" w:themeFill="background1"/>
            <w:tcMar>
              <w:top w:w="70" w:type="dxa"/>
              <w:left w:w="80" w:type="dxa"/>
              <w:bottom w:w="70" w:type="dxa"/>
              <w:right w:w="80" w:type="dxa"/>
            </w:tcMar>
            <w:vAlign w:val="center"/>
          </w:tcPr>
          <w:p>
            <w:pPr>
              <w:ind w:firstLine="0" w:firstLineChars="0"/>
              <w:jc w:val="center"/>
              <w:rPr>
                <w:sz w:val="21"/>
                <w:lang w:eastAsia="zh-CN"/>
              </w:rPr>
            </w:pPr>
            <w:r>
              <w:rPr>
                <w:sz w:val="21"/>
              </w:rPr>
              <w:t>D</w:t>
            </w:r>
            <w:r>
              <w:rPr>
                <w:rFonts w:hint="eastAsia"/>
                <w:sz w:val="21"/>
              </w:rPr>
              <w:t>m</w:t>
            </w:r>
            <w:r>
              <w:rPr>
                <w:sz w:val="21"/>
              </w:rPr>
              <w:t xml:space="preserve"> / D</w:t>
            </w:r>
            <w:r>
              <w:rPr>
                <w:rFonts w:hint="eastAsia"/>
                <w:sz w:val="21"/>
              </w:rPr>
              <w:t>m+</w:t>
            </w:r>
            <w:r>
              <w:rPr>
                <w:rFonts w:hint="eastAsia"/>
                <w:sz w:val="21"/>
                <w:lang w:eastAsia="zh-CN"/>
              </w:rPr>
              <w:t>2</w:t>
            </w:r>
          </w:p>
        </w:tc>
        <w:tc>
          <w:tcPr>
            <w:tcW w:w="2126" w:type="dxa"/>
            <w:tcBorders>
              <w:top w:val="single" w:color="9EADBA" w:sz="5" w:space="0"/>
              <w:left w:val="single" w:color="9EADBA" w:sz="5" w:space="0"/>
              <w:bottom w:val="single" w:color="9EADBA" w:sz="5" w:space="0"/>
              <w:right w:val="single" w:color="9EADBA" w:sz="5" w:space="0"/>
            </w:tcBorders>
            <w:shd w:val="clear" w:color="auto" w:fill="FFFFFF" w:themeFill="background1"/>
            <w:tcMar>
              <w:top w:w="70" w:type="dxa"/>
              <w:left w:w="80" w:type="dxa"/>
              <w:bottom w:w="70" w:type="dxa"/>
              <w:right w:w="80" w:type="dxa"/>
            </w:tcMar>
            <w:vAlign w:val="center"/>
          </w:tcPr>
          <w:p>
            <w:pPr>
              <w:ind w:firstLine="0" w:firstLineChars="0"/>
              <w:jc w:val="center"/>
              <w:rPr>
                <w:sz w:val="21"/>
              </w:rPr>
            </w:pPr>
            <w:r>
              <w:rPr>
                <w:sz w:val="21"/>
              </w:rPr>
              <w:t>X方向号 / Y方向号</w:t>
            </w:r>
          </w:p>
        </w:tc>
        <w:tc>
          <w:tcPr>
            <w:tcW w:w="3119" w:type="dxa"/>
            <w:tcBorders>
              <w:top w:val="single" w:color="9EADBA" w:sz="5" w:space="0"/>
              <w:left w:val="single" w:color="9EADBA" w:sz="5" w:space="0"/>
              <w:bottom w:val="single" w:color="9EADBA" w:sz="5" w:space="0"/>
              <w:right w:val="single" w:color="9EADBA" w:sz="5" w:space="0"/>
            </w:tcBorders>
            <w:shd w:val="clear" w:color="auto" w:fill="FFFFFF" w:themeFill="background1"/>
            <w:tcMar>
              <w:top w:w="70" w:type="dxa"/>
              <w:left w:w="80" w:type="dxa"/>
              <w:bottom w:w="70" w:type="dxa"/>
              <w:right w:w="80" w:type="dxa"/>
            </w:tcMar>
            <w:vAlign w:val="center"/>
          </w:tcPr>
          <w:p>
            <w:pPr>
              <w:ind w:firstLine="0" w:firstLineChars="0"/>
              <w:jc w:val="center"/>
              <w:rPr>
                <w:sz w:val="21"/>
              </w:rPr>
            </w:pPr>
            <w:r>
              <w:rPr>
                <w:sz w:val="21"/>
              </w:rPr>
              <w:t>MOV，如 K10</w:t>
            </w:r>
            <w:r>
              <w:rPr>
                <w:rFonts w:hint="eastAsia"/>
                <w:sz w:val="21"/>
              </w:rPr>
              <w:t>~</w:t>
            </w:r>
            <w:r>
              <w:rPr>
                <w:sz w:val="21"/>
              </w:rPr>
              <w:t>K1</w:t>
            </w:r>
            <w:r>
              <w:rPr>
                <w:rFonts w:hint="eastAsia"/>
                <w:sz w:val="21"/>
              </w:rPr>
              <w:t>7</w:t>
            </w:r>
          </w:p>
        </w:tc>
      </w:tr>
      <w:tr>
        <w:trPr>
          <w:cantSplit/>
          <w:trHeight w:val="312"/>
          <w:tblHeader/>
          <w:jc w:val="center"/>
        </w:trPr>
        <w:tc>
          <w:tcPr>
            <w:tcW w:w="1128" w:type="dxa"/>
            <w:shd w:val="clear" w:color="auto" w:fill="9CC2E5" w:themeFill="accent5" w:themeFillTint="99"/>
            <w:vAlign w:val="center"/>
          </w:tcPr>
          <w:p>
            <w:pPr>
              <w:ind w:firstLine="0" w:firstLineChars="0"/>
              <w:jc w:val="center"/>
              <w:rPr>
                <w:sz w:val="21"/>
              </w:rPr>
            </w:pPr>
            <w:r>
              <w:rPr>
                <w:rFonts w:hint="eastAsia"/>
                <w:sz w:val="21"/>
                <w:lang w:eastAsia="zh-CN"/>
              </w:rPr>
              <w:t>操作数</w:t>
            </w:r>
          </w:p>
        </w:tc>
        <w:tc>
          <w:tcPr>
            <w:tcW w:w="1418" w:type="dxa"/>
            <w:shd w:val="clear" w:color="auto" w:fill="9CC2E5" w:themeFill="accent5" w:themeFillTint="99"/>
            <w:tcMar>
              <w:top w:w="70" w:type="dxa"/>
              <w:left w:w="80" w:type="dxa"/>
              <w:bottom w:w="70" w:type="dxa"/>
              <w:right w:w="80" w:type="dxa"/>
            </w:tcMar>
            <w:vAlign w:val="center"/>
          </w:tcPr>
          <w:p>
            <w:pPr>
              <w:ind w:firstLine="0" w:firstLineChars="0"/>
              <w:jc w:val="center"/>
              <w:rPr>
                <w:sz w:val="21"/>
              </w:rPr>
            </w:pPr>
            <w:r>
              <w:rPr>
                <w:sz w:val="21"/>
              </w:rPr>
              <w:t>寄存器</w:t>
            </w:r>
          </w:p>
        </w:tc>
        <w:tc>
          <w:tcPr>
            <w:tcW w:w="1559" w:type="dxa"/>
            <w:shd w:val="clear" w:color="auto" w:fill="9CC2E5" w:themeFill="accent5" w:themeFillTint="99"/>
            <w:tcMar>
              <w:top w:w="70" w:type="dxa"/>
              <w:left w:w="80" w:type="dxa"/>
              <w:bottom w:w="70" w:type="dxa"/>
              <w:right w:w="80" w:type="dxa"/>
            </w:tcMar>
            <w:vAlign w:val="center"/>
          </w:tcPr>
          <w:p>
            <w:pPr>
              <w:ind w:firstLine="0" w:firstLineChars="0"/>
              <w:jc w:val="center"/>
              <w:rPr>
                <w:sz w:val="21"/>
              </w:rPr>
            </w:pPr>
            <w:r>
              <w:rPr>
                <w:sz w:val="21"/>
              </w:rPr>
              <w:t>32位内容</w:t>
            </w:r>
          </w:p>
        </w:tc>
        <w:tc>
          <w:tcPr>
            <w:tcW w:w="2126" w:type="dxa"/>
            <w:shd w:val="clear" w:color="auto" w:fill="9CC2E5" w:themeFill="accent5" w:themeFillTint="99"/>
            <w:tcMar>
              <w:top w:w="70" w:type="dxa"/>
              <w:left w:w="80" w:type="dxa"/>
              <w:bottom w:w="70" w:type="dxa"/>
              <w:right w:w="80" w:type="dxa"/>
            </w:tcMar>
            <w:vAlign w:val="center"/>
          </w:tcPr>
          <w:p>
            <w:pPr>
              <w:ind w:firstLine="0" w:firstLineChars="0"/>
              <w:jc w:val="center"/>
              <w:rPr>
                <w:sz w:val="21"/>
              </w:rPr>
            </w:pPr>
            <w:r>
              <w:rPr>
                <w:sz w:val="21"/>
              </w:rPr>
              <w:t>绝对模式 K6/K8</w:t>
            </w:r>
          </w:p>
        </w:tc>
        <w:tc>
          <w:tcPr>
            <w:tcW w:w="3119" w:type="dxa"/>
            <w:shd w:val="clear" w:color="auto" w:fill="9CC2E5" w:themeFill="accent5" w:themeFillTint="99"/>
            <w:tcMar>
              <w:top w:w="70" w:type="dxa"/>
              <w:left w:w="80" w:type="dxa"/>
              <w:bottom w:w="70" w:type="dxa"/>
              <w:right w:w="80" w:type="dxa"/>
            </w:tcMar>
            <w:vAlign w:val="center"/>
          </w:tcPr>
          <w:p>
            <w:pPr>
              <w:ind w:firstLine="0" w:firstLineChars="0"/>
              <w:jc w:val="center"/>
              <w:rPr>
                <w:sz w:val="21"/>
              </w:rPr>
            </w:pPr>
            <w:r>
              <w:rPr>
                <w:sz w:val="21"/>
              </w:rPr>
              <w:t>相对模式 K7/K9</w:t>
            </w:r>
          </w:p>
        </w:tc>
      </w:tr>
      <w:tr>
        <w:trPr>
          <w:cantSplit/>
          <w:trHeight w:val="388"/>
          <w:jc w:val="center"/>
        </w:trPr>
        <w:tc>
          <w:tcPr>
            <w:tcW w:w="1128" w:type="dxa"/>
            <w:vMerge w:val="restart"/>
            <w:vAlign w:val="center"/>
          </w:tcPr>
          <w:p>
            <w:pPr>
              <w:ind w:firstLine="0" w:firstLineChars="0"/>
              <w:jc w:val="center"/>
              <w:rPr>
                <w:color w:val="243447"/>
                <w:sz w:val="21"/>
                <w:lang w:eastAsia="zh-CN"/>
              </w:rPr>
            </w:pPr>
            <w:r>
              <w:rPr>
                <w:rFonts w:hint="eastAsia"/>
                <w:color w:val="243447"/>
                <w:sz w:val="21"/>
                <w:lang w:eastAsia="zh-CN"/>
              </w:rPr>
              <w:t>S3</w:t>
            </w:r>
          </w:p>
        </w:tc>
        <w:tc>
          <w:tcPr>
            <w:tcW w:w="1418" w:type="dxa"/>
            <w:tcMar>
              <w:top w:w="70" w:type="dxa"/>
              <w:left w:w="80" w:type="dxa"/>
              <w:bottom w:w="70" w:type="dxa"/>
              <w:right w:w="80" w:type="dxa"/>
            </w:tcMar>
            <w:vAlign w:val="center"/>
          </w:tcPr>
          <w:p>
            <w:pPr>
              <w:ind w:firstLine="0" w:firstLineChars="0"/>
              <w:jc w:val="center"/>
              <w:rPr>
                <w:sz w:val="21"/>
              </w:rPr>
            </w:pPr>
            <w:r>
              <w:rPr>
                <w:color w:val="243447"/>
                <w:sz w:val="21"/>
              </w:rPr>
              <w:t>D</w:t>
            </w:r>
            <w:r>
              <w:rPr>
                <w:rFonts w:hint="eastAsia"/>
                <w:color w:val="243447"/>
                <w:sz w:val="21"/>
                <w:lang w:eastAsia="zh-CN"/>
              </w:rPr>
              <w:t>x</w:t>
            </w:r>
          </w:p>
        </w:tc>
        <w:tc>
          <w:tcPr>
            <w:tcW w:w="1559" w:type="dxa"/>
            <w:tcMar>
              <w:top w:w="70" w:type="dxa"/>
              <w:left w:w="80" w:type="dxa"/>
              <w:bottom w:w="70" w:type="dxa"/>
              <w:right w:w="80" w:type="dxa"/>
            </w:tcMar>
            <w:vAlign w:val="center"/>
          </w:tcPr>
          <w:p>
            <w:pPr>
              <w:ind w:firstLine="0" w:firstLineChars="0"/>
              <w:jc w:val="center"/>
              <w:rPr>
                <w:sz w:val="21"/>
              </w:rPr>
            </w:pPr>
            <w:r>
              <w:rPr>
                <w:color w:val="243447"/>
                <w:sz w:val="21"/>
              </w:rPr>
              <w:t>路径频率</w:t>
            </w:r>
          </w:p>
        </w:tc>
        <w:tc>
          <w:tcPr>
            <w:tcW w:w="2126" w:type="dxa"/>
            <w:tcMar>
              <w:top w:w="70" w:type="dxa"/>
              <w:left w:w="80" w:type="dxa"/>
              <w:bottom w:w="70" w:type="dxa"/>
              <w:right w:w="80" w:type="dxa"/>
            </w:tcMar>
            <w:vAlign w:val="center"/>
          </w:tcPr>
          <w:p>
            <w:pPr>
              <w:ind w:firstLine="0" w:firstLineChars="0"/>
              <w:jc w:val="center"/>
              <w:rPr>
                <w:sz w:val="21"/>
              </w:rPr>
            </w:pPr>
            <w:r>
              <w:rPr>
                <w:color w:val="243447"/>
                <w:sz w:val="21"/>
              </w:rPr>
              <w:t>频率</w:t>
            </w:r>
          </w:p>
        </w:tc>
        <w:tc>
          <w:tcPr>
            <w:tcW w:w="3119" w:type="dxa"/>
            <w:tcMar>
              <w:top w:w="70" w:type="dxa"/>
              <w:left w:w="80" w:type="dxa"/>
              <w:bottom w:w="70" w:type="dxa"/>
              <w:right w:w="80" w:type="dxa"/>
            </w:tcMar>
            <w:vAlign w:val="center"/>
          </w:tcPr>
          <w:p>
            <w:pPr>
              <w:ind w:firstLine="0" w:firstLineChars="0"/>
              <w:jc w:val="center"/>
              <w:rPr>
                <w:sz w:val="21"/>
              </w:rPr>
            </w:pPr>
            <w:r>
              <w:rPr>
                <w:color w:val="243447"/>
                <w:sz w:val="21"/>
              </w:rPr>
              <w:t>频率</w:t>
            </w:r>
          </w:p>
        </w:tc>
      </w:tr>
      <w:tr>
        <w:trPr>
          <w:cantSplit/>
          <w:trHeight w:val="124"/>
          <w:jc w:val="center"/>
        </w:trPr>
        <w:tc>
          <w:tcPr>
            <w:tcW w:w="1128" w:type="dxa"/>
            <w:vMerge w:val="continue"/>
            <w:shd w:val="clear" w:color="auto" w:fill="F7FAFC"/>
            <w:vAlign w:val="center"/>
          </w:tcPr>
          <w:p>
            <w:pPr>
              <w:ind w:firstLine="420"/>
              <w:jc w:val="center"/>
              <w:rPr>
                <w:color w:val="243447"/>
                <w:sz w:val="21"/>
                <w:lang w:eastAsia="zh-CN"/>
              </w:rPr>
            </w:pPr>
          </w:p>
        </w:tc>
        <w:tc>
          <w:tcPr>
            <w:tcW w:w="1418" w:type="dxa"/>
            <w:shd w:val="clear" w:color="auto" w:fill="F7FAFC"/>
            <w:tcMar>
              <w:top w:w="70" w:type="dxa"/>
              <w:left w:w="80" w:type="dxa"/>
              <w:bottom w:w="70" w:type="dxa"/>
              <w:right w:w="80" w:type="dxa"/>
            </w:tcMar>
            <w:vAlign w:val="center"/>
          </w:tcPr>
          <w:p>
            <w:pPr>
              <w:ind w:firstLine="0" w:firstLineChars="0"/>
              <w:jc w:val="center"/>
              <w:rPr>
                <w:sz w:val="21"/>
                <w:lang w:eastAsia="zh-CN"/>
              </w:rPr>
            </w:pPr>
            <w:r>
              <w:rPr>
                <w:rFonts w:hint="eastAsia"/>
                <w:color w:val="243447"/>
                <w:sz w:val="21"/>
                <w:lang w:eastAsia="zh-CN"/>
              </w:rPr>
              <w:t>Dx+2</w:t>
            </w:r>
          </w:p>
        </w:tc>
        <w:tc>
          <w:tcPr>
            <w:tcW w:w="1559" w:type="dxa"/>
            <w:shd w:val="clear" w:color="auto" w:fill="F7FAFC"/>
            <w:tcMar>
              <w:top w:w="70" w:type="dxa"/>
              <w:left w:w="80" w:type="dxa"/>
              <w:bottom w:w="70" w:type="dxa"/>
              <w:right w:w="80" w:type="dxa"/>
            </w:tcMar>
            <w:vAlign w:val="center"/>
          </w:tcPr>
          <w:p>
            <w:pPr>
              <w:ind w:firstLine="0" w:firstLineChars="0"/>
              <w:jc w:val="center"/>
              <w:rPr>
                <w:sz w:val="21"/>
              </w:rPr>
            </w:pPr>
            <w:r>
              <w:rPr>
                <w:color w:val="243447"/>
                <w:sz w:val="21"/>
              </w:rPr>
              <w:t>终点 X</w:t>
            </w:r>
          </w:p>
        </w:tc>
        <w:tc>
          <w:tcPr>
            <w:tcW w:w="2126" w:type="dxa"/>
            <w:shd w:val="clear" w:color="auto" w:fill="F7FAFC"/>
            <w:tcMar>
              <w:top w:w="70" w:type="dxa"/>
              <w:left w:w="80" w:type="dxa"/>
              <w:bottom w:w="70" w:type="dxa"/>
              <w:right w:w="80" w:type="dxa"/>
            </w:tcMar>
            <w:vAlign w:val="center"/>
          </w:tcPr>
          <w:p>
            <w:pPr>
              <w:ind w:firstLine="0" w:firstLineChars="0"/>
              <w:jc w:val="center"/>
              <w:rPr>
                <w:sz w:val="21"/>
              </w:rPr>
            </w:pPr>
            <w:r>
              <w:rPr>
                <w:color w:val="243447"/>
                <w:sz w:val="21"/>
              </w:rPr>
              <w:t>绝对 X 坐标</w:t>
            </w:r>
          </w:p>
        </w:tc>
        <w:tc>
          <w:tcPr>
            <w:tcW w:w="3119" w:type="dxa"/>
            <w:shd w:val="clear" w:color="auto" w:fill="F7FAFC"/>
            <w:tcMar>
              <w:top w:w="70" w:type="dxa"/>
              <w:left w:w="80" w:type="dxa"/>
              <w:bottom w:w="70" w:type="dxa"/>
              <w:right w:w="80" w:type="dxa"/>
            </w:tcMar>
            <w:vAlign w:val="center"/>
          </w:tcPr>
          <w:p>
            <w:pPr>
              <w:ind w:firstLine="0" w:firstLineChars="0"/>
              <w:jc w:val="center"/>
              <w:rPr>
                <w:sz w:val="21"/>
              </w:rPr>
            </w:pPr>
            <w:r>
              <w:rPr>
                <w:color w:val="243447"/>
                <w:sz w:val="21"/>
              </w:rPr>
              <w:t>相对起点 X 增量</w:t>
            </w:r>
          </w:p>
        </w:tc>
      </w:tr>
      <w:tr>
        <w:trPr>
          <w:cantSplit/>
          <w:trHeight w:val="124"/>
          <w:jc w:val="center"/>
        </w:trPr>
        <w:tc>
          <w:tcPr>
            <w:tcW w:w="1128" w:type="dxa"/>
            <w:vMerge w:val="continue"/>
            <w:vAlign w:val="center"/>
          </w:tcPr>
          <w:p>
            <w:pPr>
              <w:ind w:firstLine="420"/>
              <w:jc w:val="center"/>
              <w:rPr>
                <w:color w:val="243447"/>
                <w:sz w:val="21"/>
                <w:lang w:eastAsia="zh-CN"/>
              </w:rPr>
            </w:pPr>
          </w:p>
        </w:tc>
        <w:tc>
          <w:tcPr>
            <w:tcW w:w="1418" w:type="dxa"/>
            <w:tcMar>
              <w:top w:w="70" w:type="dxa"/>
              <w:left w:w="80" w:type="dxa"/>
              <w:bottom w:w="70" w:type="dxa"/>
              <w:right w:w="80" w:type="dxa"/>
            </w:tcMar>
            <w:vAlign w:val="center"/>
          </w:tcPr>
          <w:p>
            <w:pPr>
              <w:ind w:firstLine="0" w:firstLineChars="0"/>
              <w:jc w:val="center"/>
              <w:rPr>
                <w:sz w:val="21"/>
              </w:rPr>
            </w:pPr>
            <w:r>
              <w:rPr>
                <w:rFonts w:hint="eastAsia"/>
                <w:color w:val="243447"/>
                <w:sz w:val="21"/>
                <w:lang w:eastAsia="zh-CN"/>
              </w:rPr>
              <w:t>Dx+4</w:t>
            </w:r>
          </w:p>
        </w:tc>
        <w:tc>
          <w:tcPr>
            <w:tcW w:w="1559" w:type="dxa"/>
            <w:tcMar>
              <w:top w:w="70" w:type="dxa"/>
              <w:left w:w="80" w:type="dxa"/>
              <w:bottom w:w="70" w:type="dxa"/>
              <w:right w:w="80" w:type="dxa"/>
            </w:tcMar>
            <w:vAlign w:val="center"/>
          </w:tcPr>
          <w:p>
            <w:pPr>
              <w:ind w:firstLine="0" w:firstLineChars="0"/>
              <w:jc w:val="center"/>
              <w:rPr>
                <w:sz w:val="21"/>
              </w:rPr>
            </w:pPr>
            <w:r>
              <w:rPr>
                <w:color w:val="243447"/>
                <w:sz w:val="21"/>
              </w:rPr>
              <w:t>终点 Y</w:t>
            </w:r>
          </w:p>
        </w:tc>
        <w:tc>
          <w:tcPr>
            <w:tcW w:w="2126" w:type="dxa"/>
            <w:tcMar>
              <w:top w:w="70" w:type="dxa"/>
              <w:left w:w="80" w:type="dxa"/>
              <w:bottom w:w="70" w:type="dxa"/>
              <w:right w:w="80" w:type="dxa"/>
            </w:tcMar>
            <w:vAlign w:val="center"/>
          </w:tcPr>
          <w:p>
            <w:pPr>
              <w:ind w:firstLine="0" w:firstLineChars="0"/>
              <w:jc w:val="center"/>
              <w:rPr>
                <w:sz w:val="21"/>
              </w:rPr>
            </w:pPr>
            <w:r>
              <w:rPr>
                <w:color w:val="243447"/>
                <w:sz w:val="21"/>
              </w:rPr>
              <w:t>绝对 Y 坐标</w:t>
            </w:r>
          </w:p>
        </w:tc>
        <w:tc>
          <w:tcPr>
            <w:tcW w:w="3119" w:type="dxa"/>
            <w:tcMar>
              <w:top w:w="70" w:type="dxa"/>
              <w:left w:w="80" w:type="dxa"/>
              <w:bottom w:w="70" w:type="dxa"/>
              <w:right w:w="80" w:type="dxa"/>
            </w:tcMar>
            <w:vAlign w:val="center"/>
          </w:tcPr>
          <w:p>
            <w:pPr>
              <w:ind w:firstLine="0" w:firstLineChars="0"/>
              <w:jc w:val="center"/>
              <w:rPr>
                <w:sz w:val="21"/>
              </w:rPr>
            </w:pPr>
            <w:r>
              <w:rPr>
                <w:color w:val="243447"/>
                <w:sz w:val="21"/>
              </w:rPr>
              <w:t>相对起点 Y 增量</w:t>
            </w:r>
          </w:p>
        </w:tc>
      </w:tr>
      <w:tr>
        <w:trPr>
          <w:cantSplit/>
          <w:trHeight w:val="124"/>
          <w:jc w:val="center"/>
        </w:trPr>
        <w:tc>
          <w:tcPr>
            <w:tcW w:w="1128" w:type="dxa"/>
            <w:vMerge w:val="continue"/>
            <w:shd w:val="clear" w:color="auto" w:fill="F7FAFC"/>
            <w:vAlign w:val="center"/>
          </w:tcPr>
          <w:p>
            <w:pPr>
              <w:ind w:firstLine="420"/>
              <w:jc w:val="center"/>
              <w:rPr>
                <w:color w:val="243447"/>
                <w:sz w:val="21"/>
                <w:lang w:eastAsia="zh-CN"/>
              </w:rPr>
            </w:pPr>
          </w:p>
        </w:tc>
        <w:tc>
          <w:tcPr>
            <w:tcW w:w="1418" w:type="dxa"/>
            <w:shd w:val="clear" w:color="auto" w:fill="F7FAFC"/>
            <w:tcMar>
              <w:top w:w="70" w:type="dxa"/>
              <w:left w:w="80" w:type="dxa"/>
              <w:bottom w:w="70" w:type="dxa"/>
              <w:right w:w="80" w:type="dxa"/>
            </w:tcMar>
            <w:vAlign w:val="center"/>
          </w:tcPr>
          <w:p>
            <w:pPr>
              <w:ind w:firstLine="0" w:firstLineChars="0"/>
              <w:jc w:val="center"/>
              <w:rPr>
                <w:sz w:val="21"/>
              </w:rPr>
            </w:pPr>
            <w:r>
              <w:rPr>
                <w:rFonts w:hint="eastAsia"/>
                <w:color w:val="243447"/>
                <w:sz w:val="21"/>
                <w:lang w:eastAsia="zh-CN"/>
              </w:rPr>
              <w:t>Dx+6</w:t>
            </w:r>
          </w:p>
        </w:tc>
        <w:tc>
          <w:tcPr>
            <w:tcW w:w="1559" w:type="dxa"/>
            <w:shd w:val="clear" w:color="auto" w:fill="F7FAFC"/>
            <w:tcMar>
              <w:top w:w="70" w:type="dxa"/>
              <w:left w:w="80" w:type="dxa"/>
              <w:bottom w:w="70" w:type="dxa"/>
              <w:right w:w="80" w:type="dxa"/>
            </w:tcMar>
            <w:vAlign w:val="center"/>
          </w:tcPr>
          <w:p>
            <w:pPr>
              <w:ind w:firstLine="0" w:firstLineChars="0"/>
              <w:jc w:val="center"/>
              <w:rPr>
                <w:sz w:val="21"/>
              </w:rPr>
            </w:pPr>
            <w:r>
              <w:rPr>
                <w:color w:val="243447"/>
                <w:sz w:val="21"/>
              </w:rPr>
              <w:t>圆心 X</w:t>
            </w:r>
          </w:p>
        </w:tc>
        <w:tc>
          <w:tcPr>
            <w:tcW w:w="2126" w:type="dxa"/>
            <w:shd w:val="clear" w:color="auto" w:fill="F7FAFC"/>
            <w:tcMar>
              <w:top w:w="70" w:type="dxa"/>
              <w:left w:w="80" w:type="dxa"/>
              <w:bottom w:w="70" w:type="dxa"/>
              <w:right w:w="80" w:type="dxa"/>
            </w:tcMar>
            <w:vAlign w:val="center"/>
          </w:tcPr>
          <w:p>
            <w:pPr>
              <w:ind w:firstLine="0" w:firstLineChars="0"/>
              <w:jc w:val="center"/>
              <w:rPr>
                <w:sz w:val="21"/>
              </w:rPr>
            </w:pPr>
            <w:r>
              <w:rPr>
                <w:color w:val="243447"/>
                <w:sz w:val="21"/>
              </w:rPr>
              <w:t>绝对 X 坐标</w:t>
            </w:r>
          </w:p>
        </w:tc>
        <w:tc>
          <w:tcPr>
            <w:tcW w:w="3119" w:type="dxa"/>
            <w:shd w:val="clear" w:color="auto" w:fill="F7FAFC"/>
            <w:tcMar>
              <w:top w:w="70" w:type="dxa"/>
              <w:left w:w="80" w:type="dxa"/>
              <w:bottom w:w="70" w:type="dxa"/>
              <w:right w:w="80" w:type="dxa"/>
            </w:tcMar>
            <w:vAlign w:val="center"/>
          </w:tcPr>
          <w:p>
            <w:pPr>
              <w:ind w:firstLine="0" w:firstLineChars="0"/>
              <w:jc w:val="center"/>
              <w:rPr>
                <w:sz w:val="21"/>
              </w:rPr>
            </w:pPr>
            <w:r>
              <w:rPr>
                <w:rFonts w:hint="eastAsia"/>
                <w:color w:val="243447"/>
                <w:sz w:val="21"/>
                <w:lang w:eastAsia="zh-CN"/>
              </w:rPr>
              <w:t>圆</w:t>
            </w:r>
            <w:r>
              <w:rPr>
                <w:color w:val="243447"/>
                <w:sz w:val="21"/>
              </w:rPr>
              <w:t>心相对起点 X 偏移</w:t>
            </w:r>
          </w:p>
        </w:tc>
      </w:tr>
      <w:tr>
        <w:trPr>
          <w:cantSplit/>
          <w:trHeight w:val="124"/>
          <w:jc w:val="center"/>
        </w:trPr>
        <w:tc>
          <w:tcPr>
            <w:tcW w:w="1128" w:type="dxa"/>
            <w:vMerge w:val="continue"/>
            <w:vAlign w:val="center"/>
          </w:tcPr>
          <w:p>
            <w:pPr>
              <w:ind w:firstLine="420"/>
              <w:jc w:val="center"/>
              <w:rPr>
                <w:color w:val="243447"/>
                <w:sz w:val="21"/>
              </w:rPr>
            </w:pPr>
          </w:p>
        </w:tc>
        <w:tc>
          <w:tcPr>
            <w:tcW w:w="1418" w:type="dxa"/>
            <w:tcMar>
              <w:top w:w="70" w:type="dxa"/>
              <w:left w:w="80" w:type="dxa"/>
              <w:bottom w:w="70" w:type="dxa"/>
              <w:right w:w="80" w:type="dxa"/>
            </w:tcMar>
            <w:vAlign w:val="center"/>
          </w:tcPr>
          <w:p>
            <w:pPr>
              <w:ind w:firstLine="0" w:firstLineChars="0"/>
              <w:jc w:val="center"/>
              <w:rPr>
                <w:sz w:val="21"/>
              </w:rPr>
            </w:pPr>
            <w:r>
              <w:rPr>
                <w:rFonts w:hint="eastAsia"/>
                <w:color w:val="243447"/>
                <w:sz w:val="21"/>
                <w:lang w:eastAsia="zh-CN"/>
              </w:rPr>
              <w:t>Dx+8</w:t>
            </w:r>
          </w:p>
        </w:tc>
        <w:tc>
          <w:tcPr>
            <w:tcW w:w="1559" w:type="dxa"/>
            <w:tcMar>
              <w:top w:w="70" w:type="dxa"/>
              <w:left w:w="80" w:type="dxa"/>
              <w:bottom w:w="70" w:type="dxa"/>
              <w:right w:w="80" w:type="dxa"/>
            </w:tcMar>
            <w:vAlign w:val="center"/>
          </w:tcPr>
          <w:p>
            <w:pPr>
              <w:ind w:firstLine="0" w:firstLineChars="0"/>
              <w:jc w:val="center"/>
              <w:rPr>
                <w:sz w:val="21"/>
              </w:rPr>
            </w:pPr>
            <w:r>
              <w:rPr>
                <w:color w:val="243447"/>
                <w:sz w:val="21"/>
              </w:rPr>
              <w:t>圆心 Y</w:t>
            </w:r>
          </w:p>
        </w:tc>
        <w:tc>
          <w:tcPr>
            <w:tcW w:w="2126" w:type="dxa"/>
            <w:tcMar>
              <w:top w:w="70" w:type="dxa"/>
              <w:left w:w="80" w:type="dxa"/>
              <w:bottom w:w="70" w:type="dxa"/>
              <w:right w:w="80" w:type="dxa"/>
            </w:tcMar>
            <w:vAlign w:val="center"/>
          </w:tcPr>
          <w:p>
            <w:pPr>
              <w:ind w:firstLine="0" w:firstLineChars="0"/>
              <w:jc w:val="center"/>
              <w:rPr>
                <w:sz w:val="21"/>
              </w:rPr>
            </w:pPr>
            <w:r>
              <w:rPr>
                <w:color w:val="243447"/>
                <w:sz w:val="21"/>
              </w:rPr>
              <w:t>绝对 Y 坐标</w:t>
            </w:r>
          </w:p>
        </w:tc>
        <w:tc>
          <w:tcPr>
            <w:tcW w:w="3119" w:type="dxa"/>
            <w:tcMar>
              <w:top w:w="70" w:type="dxa"/>
              <w:left w:w="80" w:type="dxa"/>
              <w:bottom w:w="70" w:type="dxa"/>
              <w:right w:w="80" w:type="dxa"/>
            </w:tcMar>
            <w:vAlign w:val="center"/>
          </w:tcPr>
          <w:p>
            <w:pPr>
              <w:ind w:firstLine="0" w:firstLineChars="0"/>
              <w:jc w:val="center"/>
              <w:rPr>
                <w:sz w:val="21"/>
              </w:rPr>
            </w:pPr>
            <w:r>
              <w:rPr>
                <w:color w:val="243447"/>
                <w:sz w:val="21"/>
              </w:rPr>
              <w:t>圆心相对起点 Y 偏移</w:t>
            </w:r>
          </w:p>
        </w:tc>
      </w:tr>
    </w:tbl>
    <w:p>
      <w:pPr>
        <w:pStyle w:val="0000a7"/>
        <w:rPr>
          <w:rFonts w:hint="eastAsia"/>
        </w:rPr>
      </w:pPr>
      <w:r>
        <w:rPr>
          <w:rFonts w:hint="eastAsia"/>
        </w:rPr>
        <w:t>表4-25 二轴圆弧插补指令操作数</w:t>
      </w:r>
    </w:p>
    <w:p>
      <w:pPr>
        <w:ind w:firstLine="199" w:firstLineChars="83"/>
        <w:rPr>
          <w:lang w:eastAsia="zh-CN"/>
        </w:rPr>
      </w:pPr>
      <w:r>
        <w:rPr>
          <w:rFonts w:hint="eastAsia"/>
          <w:lang w:eastAsia="zh-CN"/>
        </w:rPr>
        <w:t>（4）程序示例</w:t>
      </w:r>
    </w:p>
    <w:p>
      <w:pPr>
        <w:ind w:firstLine="199" w:firstLineChars="83"/>
        <w:rPr>
          <w:lang w:eastAsia="zh-CN"/>
        </w:rPr>
      </w:pPr>
      <w:r>
        <w:rPr>
          <w:rFonts w:hint="eastAsia"/>
          <w:lang w:eastAsia="zh-CN"/>
        </w:rPr>
        <w:t>以绝对圆弧为例</w:t>
      </w:r>
    </w:p>
    <w:p>
      <w:pPr>
        <w:ind w:firstLine="0" w:firstLineChars="0"/>
        <w:jc w:val="center"/>
        <w:rPr>
          <w:lang w:eastAsia="zh-CN"/>
        </w:rPr>
      </w:pPr>
      <w:r>
        <w:rPr>
          <w:lang w:eastAsia="zh-CN"/>
        </w:rPr>
        <w:drawing>
          <wp:inline distT="0" distB="0" distL="0" distR="0">
            <wp:extent cx="5068972" cy="4002657"/>
            <wp:effectExtent l="0" t="0" r="0" b="0"/>
            <wp:docPr id="83" name="图片 1"/>
            <wp:cNvGraphicFramePr>
              <a:graphicFrameLocks noChangeAspect="true"/>
            </wp:cNvGraphicFramePr>
            <a:graphic>
              <a:graphicData uri="http://schemas.openxmlformats.org/drawingml/2006/picture">
                <pic:pic>
                  <pic:nvPicPr>
                    <pic:cNvPr id="84" name=""/>
                    <pic:cNvPicPr/>
                  </pic:nvPicPr>
                  <pic:blipFill>
                    <a:blip r:embed="rId40"/>
                    <a:stretch>
                      <a:fillRect/>
                    </a:stretch>
                  </pic:blipFill>
                  <pic:spPr>
                    <a:xfrm>
                      <a:off x="0" y="0"/>
                      <a:ext cx="5086636" cy="4016605"/>
                    </a:xfrm>
                    <a:prstGeom prst="rect">
                      <a:avLst/>
                    </a:prstGeom>
                  </pic:spPr>
                </pic:pic>
              </a:graphicData>
            </a:graphic>
          </wp:inline>
        </w:drawing>
      </w:r>
    </w:p>
    <w:p>
      <w:pPr>
        <w:pStyle w:val="0000a7"/>
        <w:rPr>
          <w:rFonts w:hint="eastAsia"/>
        </w:rPr>
      </w:pPr>
      <w:r>
        <w:rPr>
          <w:rFonts w:hint="eastAsia"/>
        </w:rPr>
        <w:t>图4-10 梯形图示例</w:t>
      </w:r>
    </w:p>
    <w:p>
      <w:pPr>
        <w:ind w:firstLine="480"/>
        <w:rPr>
          <w:lang w:eastAsia="zh-CN"/>
        </w:rPr>
      </w:pPr>
      <w:r>
        <w:rPr>
          <w:rFonts w:hint="eastAsia"/>
          <w:lang w:eastAsia="zh-CN"/>
        </w:rPr>
        <w:t>说明：</w:t>
      </w:r>
      <w:r>
        <w:rPr>
          <w:lang w:eastAsia="zh-CN"/>
        </w:rPr>
        <w:t>M20 启动后，X</w:t>
      </w:r>
      <w:r>
        <w:rPr>
          <w:rFonts w:hint="eastAsia"/>
          <w:lang w:eastAsia="zh-CN"/>
        </w:rPr>
        <w:t>、</w:t>
      </w:r>
      <w:r>
        <w:rPr>
          <w:lang w:eastAsia="zh-CN"/>
        </w:rPr>
        <w:t>Y</w:t>
      </w:r>
      <w:r>
        <w:rPr>
          <w:rFonts w:hint="eastAsia"/>
          <w:lang w:eastAsia="zh-CN"/>
        </w:rPr>
        <w:t>轴</w:t>
      </w:r>
      <w:r>
        <w:rPr>
          <w:lang w:eastAsia="zh-CN"/>
        </w:rPr>
        <w:t>以 100 kHz 的插补频率</w:t>
      </w:r>
      <w:r>
        <w:rPr>
          <w:rFonts w:hint="eastAsia"/>
          <w:lang w:eastAsia="zh-CN"/>
        </w:rPr>
        <w:t>，当前位置以绝对位置（0，0）为起点，</w:t>
      </w:r>
      <w:r>
        <w:rPr>
          <w:lang w:eastAsia="zh-CN"/>
        </w:rPr>
        <w:t>圆心为 X=500</w:t>
      </w:r>
      <w:r>
        <w:rPr>
          <w:rFonts w:hint="eastAsia"/>
          <w:lang w:eastAsia="zh-CN"/>
        </w:rPr>
        <w:t>0</w:t>
      </w:r>
      <w:r>
        <w:rPr>
          <w:lang w:eastAsia="zh-CN"/>
        </w:rPr>
        <w:t>00、Y=500</w:t>
      </w:r>
      <w:r>
        <w:rPr>
          <w:rFonts w:hint="eastAsia"/>
          <w:lang w:eastAsia="zh-CN"/>
        </w:rPr>
        <w:t>0</w:t>
      </w:r>
      <w:r>
        <w:rPr>
          <w:lang w:eastAsia="zh-CN"/>
        </w:rPr>
        <w:t>00。整圆一周后回到</w:t>
      </w:r>
      <w:r>
        <w:rPr>
          <w:rFonts w:hint="eastAsia"/>
          <w:lang w:eastAsia="zh-CN"/>
        </w:rPr>
        <w:t>终点（</w:t>
      </w:r>
      <w:r>
        <w:rPr>
          <w:lang w:eastAsia="zh-CN"/>
        </w:rPr>
        <w:t>原点</w:t>
      </w:r>
      <w:r>
        <w:rPr>
          <w:rFonts w:hint="eastAsia"/>
          <w:lang w:eastAsia="zh-CN"/>
        </w:rPr>
        <w:t>）</w:t>
      </w:r>
      <w:r>
        <w:rPr>
          <w:lang w:eastAsia="zh-CN"/>
        </w:rPr>
        <w:t>。</w:t>
      </w:r>
    </w:p>
    <w:p>
      <w:pPr>
        <w:pStyle w:val="000081"/>
        <w:rPr>
          <w:lang w:eastAsia="zh-CN"/>
        </w:rPr>
      </w:pPr>
      <w:bookmarkStart w:id="78" w:name="_Toc238033521"/>
      <w:r>
        <w:rPr>
          <w:rFonts w:hint="eastAsia"/>
          <w:lang w:eastAsia="zh-CN"/>
        </w:rPr>
        <w:t>4.5.5 K20 多段轨迹</w:t>
      </w:r>
      <w:bookmarkEnd w:id="78"/>
    </w:p>
    <w:p>
      <w:pPr>
        <w:ind w:firstLine="480"/>
        <w:rPr>
          <w:lang w:eastAsia="zh-CN"/>
        </w:rPr>
      </w:pPr>
      <w:r>
        <w:rPr>
          <w:rFonts w:hint="eastAsia"/>
          <w:lang w:eastAsia="zh-CN"/>
        </w:rPr>
        <w:t>（1）功能</w:t>
      </w:r>
    </w:p>
    <w:p>
      <w:pPr>
        <w:ind w:firstLine="480"/>
        <w:rPr>
          <w:lang w:eastAsia="zh-CN"/>
        </w:rPr>
      </w:pPr>
      <w:r>
        <w:rPr>
          <w:lang w:eastAsia="zh-CN"/>
        </w:rPr>
        <w:t>对于需要连续执行多段直线、圆弧等复合轨迹的应用，可使用K20多段轨迹功能。K20通过轨迹数据表预先定义多段运动参数，并按照设定顺序连续执行，可用于复杂轮廓、连续路径及多段加工轨迹控制。</w:t>
      </w:r>
    </w:p>
    <w:p>
      <w:pPr>
        <w:ind w:firstLine="480"/>
        <w:rPr>
          <w:lang w:eastAsia="zh-CN"/>
        </w:rPr>
      </w:pPr>
      <w:r>
        <w:rPr>
          <w:rFonts w:hint="eastAsia"/>
          <w:lang w:eastAsia="zh-CN"/>
        </w:rPr>
        <w:t>（2）指令格式</w:t>
      </w:r>
    </w:p>
    <w:p>
      <w:pPr>
        <w:ind w:firstLine="1159" w:firstLineChars="483"/>
        <w:rPr>
          <w:lang w:eastAsia="zh-CN"/>
        </w:rPr>
      </w:pPr>
      <w:r>
        <w:rPr/>
        <w:t xml:space="preserve">DEXTR </w:t>
      </w:r>
      <w:r>
        <w:rPr>
          <w:rFonts w:hint="eastAsia"/>
          <w:lang w:eastAsia="zh-CN"/>
        </w:rPr>
        <w:t xml:space="preserve">   </w:t>
      </w:r>
      <w:r>
        <w:rPr/>
        <w:t xml:space="preserve">K20 </w:t>
      </w:r>
      <w:r>
        <w:rPr>
          <w:rFonts w:hint="eastAsia"/>
          <w:lang w:eastAsia="zh-CN"/>
        </w:rPr>
        <w:t xml:space="preserve">    </w:t>
      </w:r>
      <w:r>
        <w:rPr/>
        <w:t>D</w:t>
      </w:r>
      <w:r>
        <w:rPr>
          <w:rFonts w:hint="eastAsia"/>
          <w:lang w:eastAsia="zh-CN"/>
        </w:rPr>
        <w:t>m</w:t>
      </w:r>
      <w:r>
        <w:rPr/>
        <w:t xml:space="preserve"> </w:t>
      </w:r>
      <w:r>
        <w:rPr>
          <w:rFonts w:hint="eastAsia"/>
          <w:lang w:eastAsia="zh-CN"/>
        </w:rPr>
        <w:t xml:space="preserve">       </w:t>
      </w:r>
      <w:r>
        <w:rPr/>
        <w:t>D</w:t>
      </w:r>
      <w:r>
        <w:rPr>
          <w:rFonts w:hint="eastAsia"/>
          <w:lang w:eastAsia="zh-CN"/>
        </w:rPr>
        <w:t>n</w:t>
      </w:r>
      <w:r>
        <w:rPr/>
        <w:t xml:space="preserve"> </w:t>
      </w:r>
      <w:r>
        <w:rPr>
          <w:rFonts w:hint="eastAsia"/>
          <w:lang w:eastAsia="zh-CN"/>
        </w:rPr>
        <w:t xml:space="preserve">        </w:t>
      </w:r>
      <w:r>
        <w:rPr/>
        <w:t>D</w:t>
      </w:r>
      <w:r>
        <w:rPr>
          <w:rFonts w:hint="eastAsia"/>
          <w:lang w:eastAsia="zh-CN"/>
        </w:rPr>
        <w:t>x</w:t>
      </w:r>
    </w:p>
    <w:p>
      <w:pPr>
        <w:ind w:firstLine="480"/>
        <w:rPr>
          <w:lang w:eastAsia="zh-CN"/>
        </w:rPr>
      </w:pPr>
      <w:r>
        <w:rPr>
          <w:rFonts w:hint="eastAsia"/>
          <w:lang w:eastAsia="zh-CN"/>
        </w:rPr>
        <w:t>示例：</w:t>
      </w:r>
      <w:r>
        <w:rPr/>
        <w:t xml:space="preserve">DEXTR </w:t>
      </w:r>
      <w:r>
        <w:rPr>
          <w:rFonts w:hint="eastAsia"/>
          <w:lang w:eastAsia="zh-CN"/>
        </w:rPr>
        <w:t xml:space="preserve">  </w:t>
      </w:r>
      <w:r>
        <w:rPr/>
        <w:t>K20</w:t>
      </w:r>
      <w:r>
        <w:rPr>
          <w:rFonts w:hint="eastAsia"/>
          <w:lang w:eastAsia="zh-CN"/>
        </w:rPr>
        <w:t xml:space="preserve">  </w:t>
      </w:r>
      <w:r>
        <w:rPr/>
        <w:t xml:space="preserve"> D1100 </w:t>
      </w:r>
      <w:r>
        <w:rPr>
          <w:rFonts w:hint="eastAsia"/>
          <w:lang w:eastAsia="zh-CN"/>
        </w:rPr>
        <w:t xml:space="preserve">  </w:t>
      </w:r>
      <w:r>
        <w:rPr/>
        <w:t xml:space="preserve">D1115 </w:t>
      </w:r>
      <w:r>
        <w:rPr>
          <w:rFonts w:hint="eastAsia"/>
          <w:lang w:eastAsia="zh-CN"/>
        </w:rPr>
        <w:t xml:space="preserve">  </w:t>
      </w:r>
      <w:r>
        <w:rPr/>
        <w:t>D2000</w:t>
      </w:r>
    </w:p>
    <w:p>
      <w:pPr>
        <w:pStyle w:val="000090"/>
        <w:ind w:firstLine="420" w:firstLineChars="200"/>
        <w:rPr>
          <w:lang w:eastAsia="zh-CN"/>
        </w:rPr>
      </w:pPr>
      <w:r>
        <w:rPr>
          <w:lang w:eastAsia="zh-CN"/>
        </w:rPr>
        <w:t>D1100 是轴配置块首地址，D1115 是控制块首地址，D2000 是轨迹表首地址。三个首地址本身按 DEXTR 的 32 位头操作数解析。</w:t>
      </w:r>
    </w:p>
    <w:p>
      <w:pPr>
        <w:ind w:firstLine="480"/>
        <w:rPr>
          <w:lang w:eastAsia="zh-CN"/>
        </w:rPr>
      </w:pPr>
      <w:r>
        <w:rPr>
          <w:rFonts w:hint="eastAsia"/>
        </w:rPr>
        <w:t>（3）轴配置块</w:t>
      </w:r>
    </w:p>
    <w:tbl>
      <w:tblPr>
        <w:tblW w:w="0" w:type="auto"/>
        <w:jc w:val="center"/>
        <w:tblBorders>
          <w:top w:val="single" w:color="9EADBA" w:sz="5" w:space="0"/>
          <w:left w:val="single" w:color="9EADBA" w:sz="5" w:space="0"/>
          <w:bottom w:val="single" w:color="9EADBA" w:sz="5" w:space="0"/>
          <w:right w:val="single" w:color="9EADBA" w:sz="5" w:space="0"/>
          <w:insideH w:val="single" w:color="9EADBA" w:sz="5" w:space="0"/>
          <w:insideV w:val="single" w:color="9EADBA" w:sz="5" w:space="0"/>
        </w:tblBorders>
        <w:tblLayout w:type="fixed"/>
        <w:tblLook w:firstRow="true" w:lastRow="false" w:firstColumn="true" w:lastColumn="false" w:noHBand="false" w:noVBand="true" w:val="04A0"/>
      </w:tblPr>
      <w:tblGrid>
        <w:gridCol w:w="1450"/>
        <w:gridCol w:w="2230"/>
        <w:gridCol w:w="4111"/>
      </w:tblGrid>
      <w:tr>
        <w:trPr>
          <w:cantSplit/>
          <w:tblHeader/>
          <w:jc w:val="center"/>
        </w:trPr>
        <w:tc>
          <w:tcPr>
            <w:tcW w:w="1450" w:type="dxa"/>
            <w:shd w:val="clear" w:color="auto" w:fill="9CC2E5" w:themeFill="accent5" w:themeFillTint="99"/>
            <w:tcMar>
              <w:top w:w="70" w:type="dxa"/>
              <w:left w:w="80" w:type="dxa"/>
              <w:bottom w:w="70" w:type="dxa"/>
              <w:right w:w="80" w:type="dxa"/>
            </w:tcMar>
            <w:vAlign w:val="center"/>
          </w:tcPr>
          <w:p>
            <w:pPr>
              <w:pStyle w:val="000090"/>
              <w:jc w:val="center"/>
              <w:rPr/>
            </w:pPr>
            <w:r>
              <w:rPr/>
              <w:t>低字地址</w:t>
            </w:r>
          </w:p>
        </w:tc>
        <w:tc>
          <w:tcPr>
            <w:tcW w:w="2230" w:type="dxa"/>
            <w:shd w:val="clear" w:color="auto" w:fill="9CC2E5" w:themeFill="accent5" w:themeFillTint="99"/>
            <w:tcMar>
              <w:top w:w="70" w:type="dxa"/>
              <w:left w:w="80" w:type="dxa"/>
              <w:bottom w:w="70" w:type="dxa"/>
              <w:right w:w="80" w:type="dxa"/>
            </w:tcMar>
            <w:vAlign w:val="center"/>
          </w:tcPr>
          <w:p>
            <w:pPr>
              <w:pStyle w:val="000090"/>
              <w:jc w:val="center"/>
              <w:rPr/>
            </w:pPr>
            <w:r>
              <w:rPr/>
              <w:t>32位内容</w:t>
            </w:r>
          </w:p>
        </w:tc>
        <w:tc>
          <w:tcPr>
            <w:tcW w:w="4111" w:type="dxa"/>
            <w:shd w:val="clear" w:color="auto" w:fill="9CC2E5" w:themeFill="accent5" w:themeFillTint="99"/>
            <w:tcMar>
              <w:top w:w="70" w:type="dxa"/>
              <w:left w:w="80" w:type="dxa"/>
              <w:bottom w:w="70" w:type="dxa"/>
              <w:right w:w="80" w:type="dxa"/>
            </w:tcMar>
            <w:vAlign w:val="center"/>
          </w:tcPr>
          <w:p>
            <w:pPr>
              <w:pStyle w:val="000090"/>
              <w:jc w:val="center"/>
              <w:rPr/>
            </w:pPr>
            <w:r>
              <w:rPr/>
              <w:t>示例</w:t>
            </w:r>
          </w:p>
        </w:tc>
      </w:tr>
      <w:tr>
        <w:trPr>
          <w:cantSplit/>
          <w:jc w:val="center"/>
        </w:trPr>
        <w:tc>
          <w:tcPr>
            <w:tcW w:w="1450" w:type="dxa"/>
            <w:tcMar>
              <w:top w:w="70" w:type="dxa"/>
              <w:left w:w="80" w:type="dxa"/>
              <w:bottom w:w="70" w:type="dxa"/>
              <w:right w:w="80" w:type="dxa"/>
            </w:tcMar>
            <w:vAlign w:val="center"/>
          </w:tcPr>
          <w:p>
            <w:pPr>
              <w:pStyle w:val="000090"/>
              <w:jc w:val="center"/>
              <w:rPr>
                <w:lang w:eastAsia="zh-CN"/>
              </w:rPr>
            </w:pPr>
            <w:r>
              <w:rPr/>
              <w:t>D</w:t>
            </w:r>
            <w:r>
              <w:rPr>
                <w:rFonts w:hint="eastAsia"/>
                <w:lang w:eastAsia="zh-CN"/>
              </w:rPr>
              <w:t>m</w:t>
            </w:r>
          </w:p>
        </w:tc>
        <w:tc>
          <w:tcPr>
            <w:tcW w:w="2230" w:type="dxa"/>
            <w:tcMar>
              <w:top w:w="70" w:type="dxa"/>
              <w:left w:w="80" w:type="dxa"/>
              <w:bottom w:w="70" w:type="dxa"/>
              <w:right w:w="80" w:type="dxa"/>
            </w:tcMar>
            <w:vAlign w:val="center"/>
          </w:tcPr>
          <w:p>
            <w:pPr>
              <w:pStyle w:val="000090"/>
              <w:jc w:val="center"/>
              <w:rPr/>
            </w:pPr>
            <w:r>
              <w:rPr/>
              <w:t>X 脉冲轴号</w:t>
            </w:r>
          </w:p>
        </w:tc>
        <w:tc>
          <w:tcPr>
            <w:tcW w:w="4111" w:type="dxa"/>
            <w:tcMar>
              <w:top w:w="70" w:type="dxa"/>
              <w:left w:w="80" w:type="dxa"/>
              <w:bottom w:w="70" w:type="dxa"/>
              <w:right w:w="80" w:type="dxa"/>
            </w:tcMar>
            <w:vAlign w:val="center"/>
          </w:tcPr>
          <w:p>
            <w:pPr>
              <w:pStyle w:val="000090"/>
              <w:jc w:val="center"/>
              <w:rPr/>
            </w:pPr>
            <w:r>
              <w:rPr/>
              <w:t>K0 → Y0  DMOV(1,K0,D1100);</w:t>
            </w:r>
          </w:p>
        </w:tc>
      </w:tr>
      <w:tr>
        <w:trPr>
          <w:cantSplit/>
          <w:jc w:val="center"/>
        </w:trPr>
        <w:tc>
          <w:tcPr>
            <w:tcW w:w="1450" w:type="dxa"/>
            <w:shd w:val="clear" w:color="auto" w:fill="F7FAFC"/>
            <w:tcMar>
              <w:top w:w="70" w:type="dxa"/>
              <w:left w:w="80" w:type="dxa"/>
              <w:bottom w:w="70" w:type="dxa"/>
              <w:right w:w="80" w:type="dxa"/>
            </w:tcMar>
            <w:vAlign w:val="center"/>
          </w:tcPr>
          <w:p>
            <w:pPr>
              <w:pStyle w:val="000090"/>
              <w:jc w:val="center"/>
              <w:rPr/>
            </w:pPr>
            <w:r>
              <w:rPr/>
              <w:t>D</w:t>
            </w:r>
            <w:r>
              <w:rPr>
                <w:rFonts w:hint="eastAsia"/>
                <w:lang w:eastAsia="zh-CN"/>
              </w:rPr>
              <w:t>m+</w:t>
            </w:r>
            <w:r>
              <w:rPr/>
              <w:t>2</w:t>
            </w:r>
          </w:p>
        </w:tc>
        <w:tc>
          <w:tcPr>
            <w:tcW w:w="2230" w:type="dxa"/>
            <w:shd w:val="clear" w:color="auto" w:fill="F7FAFC"/>
            <w:tcMar>
              <w:top w:w="70" w:type="dxa"/>
              <w:left w:w="80" w:type="dxa"/>
              <w:bottom w:w="70" w:type="dxa"/>
              <w:right w:w="80" w:type="dxa"/>
            </w:tcMar>
            <w:vAlign w:val="center"/>
          </w:tcPr>
          <w:p>
            <w:pPr>
              <w:pStyle w:val="000090"/>
              <w:jc w:val="center"/>
              <w:rPr/>
            </w:pPr>
            <w:r>
              <w:rPr/>
              <w:t>Y 脉冲轴号</w:t>
            </w:r>
          </w:p>
        </w:tc>
        <w:tc>
          <w:tcPr>
            <w:tcW w:w="4111" w:type="dxa"/>
            <w:shd w:val="clear" w:color="auto" w:fill="F7FAFC"/>
            <w:tcMar>
              <w:top w:w="70" w:type="dxa"/>
              <w:left w:w="80" w:type="dxa"/>
              <w:bottom w:w="70" w:type="dxa"/>
              <w:right w:w="80" w:type="dxa"/>
            </w:tcMar>
            <w:vAlign w:val="center"/>
          </w:tcPr>
          <w:p>
            <w:pPr>
              <w:pStyle w:val="000090"/>
              <w:jc w:val="center"/>
              <w:rPr/>
            </w:pPr>
            <w:r>
              <w:rPr/>
              <w:t>K1 → Y1  DMOV(1,K1,D1102);</w:t>
            </w:r>
          </w:p>
        </w:tc>
      </w:tr>
      <w:tr>
        <w:trPr>
          <w:cantSplit/>
          <w:jc w:val="center"/>
        </w:trPr>
        <w:tc>
          <w:tcPr>
            <w:tcW w:w="1450" w:type="dxa"/>
            <w:tcMar>
              <w:top w:w="70" w:type="dxa"/>
              <w:left w:w="80" w:type="dxa"/>
              <w:bottom w:w="70" w:type="dxa"/>
              <w:right w:w="80" w:type="dxa"/>
            </w:tcMar>
            <w:vAlign w:val="center"/>
          </w:tcPr>
          <w:p>
            <w:pPr>
              <w:pStyle w:val="000090"/>
              <w:jc w:val="center"/>
              <w:rPr/>
            </w:pPr>
            <w:r>
              <w:rPr/>
              <w:t>D</w:t>
            </w:r>
            <w:r>
              <w:rPr>
                <w:rFonts w:hint="eastAsia"/>
                <w:lang w:eastAsia="zh-CN"/>
              </w:rPr>
              <w:t>m+</w:t>
            </w:r>
            <w:r>
              <w:rPr/>
              <w:t>4</w:t>
            </w:r>
          </w:p>
        </w:tc>
        <w:tc>
          <w:tcPr>
            <w:tcW w:w="2230" w:type="dxa"/>
            <w:tcMar>
              <w:top w:w="70" w:type="dxa"/>
              <w:left w:w="80" w:type="dxa"/>
              <w:bottom w:w="70" w:type="dxa"/>
              <w:right w:w="80" w:type="dxa"/>
            </w:tcMar>
            <w:vAlign w:val="center"/>
          </w:tcPr>
          <w:p>
            <w:pPr>
              <w:pStyle w:val="000090"/>
              <w:jc w:val="center"/>
              <w:rPr/>
            </w:pPr>
            <w:r>
              <w:rPr/>
              <w:t>Z 脉冲轴号</w:t>
            </w:r>
          </w:p>
        </w:tc>
        <w:tc>
          <w:tcPr>
            <w:tcW w:w="4111" w:type="dxa"/>
            <w:tcMar>
              <w:top w:w="70" w:type="dxa"/>
              <w:left w:w="80" w:type="dxa"/>
              <w:bottom w:w="70" w:type="dxa"/>
              <w:right w:w="80" w:type="dxa"/>
            </w:tcMar>
            <w:vAlign w:val="center"/>
          </w:tcPr>
          <w:p>
            <w:pPr>
              <w:pStyle w:val="000090"/>
              <w:jc w:val="center"/>
              <w:rPr/>
            </w:pPr>
            <w:r>
              <w:rPr/>
              <w:t>K3 → Y3  DMOV(1,K3,D1104);</w:t>
            </w:r>
          </w:p>
        </w:tc>
      </w:tr>
      <w:tr>
        <w:trPr>
          <w:cantSplit/>
          <w:jc w:val="center"/>
        </w:trPr>
        <w:tc>
          <w:tcPr>
            <w:tcW w:w="1450" w:type="dxa"/>
            <w:shd w:val="clear" w:color="auto" w:fill="F7FAFC"/>
            <w:tcMar>
              <w:top w:w="70" w:type="dxa"/>
              <w:left w:w="80" w:type="dxa"/>
              <w:bottom w:w="70" w:type="dxa"/>
              <w:right w:w="80" w:type="dxa"/>
            </w:tcMar>
            <w:vAlign w:val="center"/>
          </w:tcPr>
          <w:p>
            <w:pPr>
              <w:pStyle w:val="000090"/>
              <w:jc w:val="center"/>
              <w:rPr/>
            </w:pPr>
            <w:r>
              <w:rPr/>
              <w:t>D</w:t>
            </w:r>
            <w:r>
              <w:rPr>
                <w:rFonts w:hint="eastAsia"/>
                <w:lang w:eastAsia="zh-CN"/>
              </w:rPr>
              <w:t>m+</w:t>
            </w:r>
            <w:r>
              <w:rPr/>
              <w:t>6</w:t>
            </w:r>
          </w:p>
        </w:tc>
        <w:tc>
          <w:tcPr>
            <w:tcW w:w="2230" w:type="dxa"/>
            <w:shd w:val="clear" w:color="auto" w:fill="F7FAFC"/>
            <w:tcMar>
              <w:top w:w="70" w:type="dxa"/>
              <w:left w:w="80" w:type="dxa"/>
              <w:bottom w:w="70" w:type="dxa"/>
              <w:right w:w="80" w:type="dxa"/>
            </w:tcMar>
            <w:vAlign w:val="center"/>
          </w:tcPr>
          <w:p>
            <w:pPr>
              <w:pStyle w:val="000090"/>
              <w:jc w:val="center"/>
              <w:rPr/>
            </w:pPr>
            <w:r>
              <w:rPr/>
              <w:t>X 方向号</w:t>
            </w:r>
          </w:p>
        </w:tc>
        <w:tc>
          <w:tcPr>
            <w:tcW w:w="4111" w:type="dxa"/>
            <w:shd w:val="clear" w:color="auto" w:fill="F7FAFC"/>
            <w:tcMar>
              <w:top w:w="70" w:type="dxa"/>
              <w:left w:w="80" w:type="dxa"/>
              <w:bottom w:w="70" w:type="dxa"/>
              <w:right w:w="80" w:type="dxa"/>
            </w:tcMar>
            <w:vAlign w:val="center"/>
          </w:tcPr>
          <w:p>
            <w:pPr>
              <w:pStyle w:val="000090"/>
              <w:jc w:val="center"/>
              <w:rPr/>
            </w:pPr>
            <w:r>
              <w:rPr/>
              <w:t>K10 → Y10  DMOV(1,K10,D1106)</w:t>
            </w:r>
          </w:p>
        </w:tc>
      </w:tr>
      <w:tr>
        <w:trPr>
          <w:cantSplit/>
          <w:jc w:val="center"/>
        </w:trPr>
        <w:tc>
          <w:tcPr>
            <w:tcW w:w="1450" w:type="dxa"/>
            <w:tcMar>
              <w:top w:w="70" w:type="dxa"/>
              <w:left w:w="80" w:type="dxa"/>
              <w:bottom w:w="70" w:type="dxa"/>
              <w:right w:w="80" w:type="dxa"/>
            </w:tcMar>
            <w:vAlign w:val="center"/>
          </w:tcPr>
          <w:p>
            <w:pPr>
              <w:pStyle w:val="000090"/>
              <w:jc w:val="center"/>
              <w:rPr/>
            </w:pPr>
            <w:r>
              <w:rPr/>
              <w:t>D</w:t>
            </w:r>
            <w:r>
              <w:rPr>
                <w:rFonts w:hint="eastAsia"/>
                <w:lang w:eastAsia="zh-CN"/>
              </w:rPr>
              <w:t>m+</w:t>
            </w:r>
            <w:r>
              <w:rPr/>
              <w:t>8</w:t>
            </w:r>
          </w:p>
        </w:tc>
        <w:tc>
          <w:tcPr>
            <w:tcW w:w="2230" w:type="dxa"/>
            <w:tcMar>
              <w:top w:w="70" w:type="dxa"/>
              <w:left w:w="80" w:type="dxa"/>
              <w:bottom w:w="70" w:type="dxa"/>
              <w:right w:w="80" w:type="dxa"/>
            </w:tcMar>
            <w:vAlign w:val="center"/>
          </w:tcPr>
          <w:p>
            <w:pPr>
              <w:pStyle w:val="000090"/>
              <w:jc w:val="center"/>
              <w:rPr/>
            </w:pPr>
            <w:r>
              <w:rPr/>
              <w:t>Y 方向号</w:t>
            </w:r>
          </w:p>
        </w:tc>
        <w:tc>
          <w:tcPr>
            <w:tcW w:w="4111" w:type="dxa"/>
            <w:tcMar>
              <w:top w:w="70" w:type="dxa"/>
              <w:left w:w="80" w:type="dxa"/>
              <w:bottom w:w="70" w:type="dxa"/>
              <w:right w:w="80" w:type="dxa"/>
            </w:tcMar>
            <w:vAlign w:val="center"/>
          </w:tcPr>
          <w:p>
            <w:pPr>
              <w:pStyle w:val="000090"/>
              <w:jc w:val="center"/>
              <w:rPr/>
            </w:pPr>
            <w:r>
              <w:rPr/>
              <w:t>K11 → Y11  DMOV(1,K11,D1108)</w:t>
            </w:r>
          </w:p>
        </w:tc>
      </w:tr>
      <w:tr>
        <w:trPr>
          <w:cantSplit/>
          <w:jc w:val="center"/>
        </w:trPr>
        <w:tc>
          <w:tcPr>
            <w:tcW w:w="1450" w:type="dxa"/>
            <w:shd w:val="clear" w:color="auto" w:fill="F7FAFC"/>
            <w:tcMar>
              <w:top w:w="70" w:type="dxa"/>
              <w:left w:w="80" w:type="dxa"/>
              <w:bottom w:w="70" w:type="dxa"/>
              <w:right w:w="80" w:type="dxa"/>
            </w:tcMar>
            <w:vAlign w:val="center"/>
          </w:tcPr>
          <w:p>
            <w:pPr>
              <w:pStyle w:val="000090"/>
              <w:jc w:val="center"/>
              <w:rPr/>
            </w:pPr>
            <w:r>
              <w:rPr/>
              <w:t>D</w:t>
            </w:r>
            <w:r>
              <w:rPr>
                <w:rFonts w:hint="eastAsia"/>
                <w:lang w:eastAsia="zh-CN"/>
              </w:rPr>
              <w:t>m+</w:t>
            </w:r>
            <w:r>
              <w:rPr/>
              <w:t>10</w:t>
            </w:r>
          </w:p>
        </w:tc>
        <w:tc>
          <w:tcPr>
            <w:tcW w:w="2230" w:type="dxa"/>
            <w:shd w:val="clear" w:color="auto" w:fill="F7FAFC"/>
            <w:tcMar>
              <w:top w:w="70" w:type="dxa"/>
              <w:left w:w="80" w:type="dxa"/>
              <w:bottom w:w="70" w:type="dxa"/>
              <w:right w:w="80" w:type="dxa"/>
            </w:tcMar>
            <w:vAlign w:val="center"/>
          </w:tcPr>
          <w:p>
            <w:pPr>
              <w:pStyle w:val="000090"/>
              <w:jc w:val="center"/>
              <w:rPr/>
            </w:pPr>
            <w:r>
              <w:rPr/>
              <w:t>Z 方向号</w:t>
            </w:r>
          </w:p>
        </w:tc>
        <w:tc>
          <w:tcPr>
            <w:tcW w:w="4111" w:type="dxa"/>
            <w:shd w:val="clear" w:color="auto" w:fill="F7FAFC"/>
            <w:tcMar>
              <w:top w:w="70" w:type="dxa"/>
              <w:left w:w="80" w:type="dxa"/>
              <w:bottom w:w="70" w:type="dxa"/>
              <w:right w:w="80" w:type="dxa"/>
            </w:tcMar>
            <w:vAlign w:val="center"/>
          </w:tcPr>
          <w:p>
            <w:pPr>
              <w:pStyle w:val="000090"/>
              <w:jc w:val="center"/>
              <w:rPr/>
            </w:pPr>
            <w:r>
              <w:rPr/>
              <w:t>K12 → Y12  DMOV(1,K12,D1110)</w:t>
            </w:r>
          </w:p>
        </w:tc>
      </w:tr>
    </w:tbl>
    <w:p>
      <w:pPr>
        <w:pStyle w:val="0000a7"/>
        <w:rPr>
          <w:rFonts w:hint="eastAsia"/>
        </w:rPr>
      </w:pPr>
      <w:r>
        <w:rPr>
          <w:rFonts w:hint="eastAsia"/>
        </w:rPr>
        <w:t>表4-26 轴配置块表</w:t>
      </w:r>
    </w:p>
    <w:p>
      <w:pPr>
        <w:ind w:firstLine="480"/>
        <w:rPr>
          <w:lang w:eastAsia="zh-CN"/>
        </w:rPr>
      </w:pPr>
      <w:r>
        <w:rPr>
          <w:rFonts w:hint="eastAsia"/>
          <w:lang w:eastAsia="zh-CN"/>
        </w:rPr>
        <w:t>（4）控制块</w:t>
      </w:r>
    </w:p>
    <w:tbl>
      <w:tblPr>
        <w:tblW w:w="0" w:type="auto"/>
        <w:jc w:val="center"/>
        <w:tblBorders>
          <w:top w:val="single" w:color="9EADBA" w:sz="5" w:space="0"/>
          <w:left w:val="single" w:color="9EADBA" w:sz="5" w:space="0"/>
          <w:bottom w:val="single" w:color="9EADBA" w:sz="5" w:space="0"/>
          <w:right w:val="single" w:color="9EADBA" w:sz="5" w:space="0"/>
          <w:insideH w:val="single" w:color="9EADBA" w:sz="5" w:space="0"/>
          <w:insideV w:val="single" w:color="9EADBA" w:sz="5" w:space="0"/>
        </w:tblBorders>
        <w:tblLayout w:type="fixed"/>
        <w:tblLook w:firstRow="true" w:lastRow="false" w:firstColumn="true" w:lastColumn="false" w:noHBand="false" w:noVBand="true" w:val="04A0"/>
      </w:tblPr>
      <w:tblGrid>
        <w:gridCol w:w="1412"/>
        <w:gridCol w:w="2268"/>
        <w:gridCol w:w="4961"/>
      </w:tblGrid>
      <w:tr>
        <w:trPr>
          <w:cantSplit/>
          <w:tblHeader/>
          <w:jc w:val="center"/>
        </w:trPr>
        <w:tc>
          <w:tcPr>
            <w:tcW w:w="1412" w:type="dxa"/>
            <w:shd w:val="clear" w:color="auto" w:fill="9CC2E5" w:themeFill="accent5" w:themeFillTint="99"/>
            <w:tcMar>
              <w:top w:w="70" w:type="dxa"/>
              <w:left w:w="80" w:type="dxa"/>
              <w:bottom w:w="70" w:type="dxa"/>
              <w:right w:w="80" w:type="dxa"/>
            </w:tcMar>
            <w:vAlign w:val="center"/>
          </w:tcPr>
          <w:p>
            <w:pPr>
              <w:pStyle w:val="000090"/>
              <w:jc w:val="center"/>
              <w:rPr/>
            </w:pPr>
            <w:r>
              <w:rPr/>
              <w:t>低字地址</w:t>
            </w:r>
          </w:p>
        </w:tc>
        <w:tc>
          <w:tcPr>
            <w:tcW w:w="2268" w:type="dxa"/>
            <w:shd w:val="clear" w:color="auto" w:fill="9CC2E5" w:themeFill="accent5" w:themeFillTint="99"/>
            <w:tcMar>
              <w:top w:w="70" w:type="dxa"/>
              <w:left w:w="80" w:type="dxa"/>
              <w:bottom w:w="70" w:type="dxa"/>
              <w:right w:w="80" w:type="dxa"/>
            </w:tcMar>
            <w:vAlign w:val="center"/>
          </w:tcPr>
          <w:p>
            <w:pPr>
              <w:pStyle w:val="000090"/>
              <w:jc w:val="center"/>
              <w:rPr/>
            </w:pPr>
            <w:r>
              <w:rPr/>
              <w:t>32位内容</w:t>
            </w:r>
          </w:p>
        </w:tc>
        <w:tc>
          <w:tcPr>
            <w:tcW w:w="4961" w:type="dxa"/>
            <w:shd w:val="clear" w:color="auto" w:fill="9CC2E5" w:themeFill="accent5" w:themeFillTint="99"/>
            <w:tcMar>
              <w:top w:w="70" w:type="dxa"/>
              <w:left w:w="80" w:type="dxa"/>
              <w:bottom w:w="70" w:type="dxa"/>
              <w:right w:w="80" w:type="dxa"/>
            </w:tcMar>
            <w:vAlign w:val="center"/>
          </w:tcPr>
          <w:p>
            <w:pPr>
              <w:pStyle w:val="000090"/>
              <w:jc w:val="center"/>
              <w:rPr/>
            </w:pPr>
            <w:r>
              <w:rPr/>
              <w:t>说明</w:t>
            </w:r>
          </w:p>
        </w:tc>
      </w:tr>
      <w:tr>
        <w:trPr>
          <w:cantSplit/>
          <w:jc w:val="center"/>
        </w:trPr>
        <w:tc>
          <w:tcPr>
            <w:tcW w:w="1412" w:type="dxa"/>
            <w:tcMar>
              <w:top w:w="70" w:type="dxa"/>
              <w:left w:w="80" w:type="dxa"/>
              <w:bottom w:w="70" w:type="dxa"/>
              <w:right w:w="80" w:type="dxa"/>
            </w:tcMar>
            <w:vAlign w:val="center"/>
          </w:tcPr>
          <w:p>
            <w:pPr>
              <w:pStyle w:val="000090"/>
              <w:jc w:val="center"/>
              <w:rPr/>
            </w:pPr>
            <w:r>
              <w:rPr>
                <w:color w:val="243447"/>
              </w:rPr>
              <w:t>D</w:t>
            </w:r>
            <w:r>
              <w:rPr>
                <w:rFonts w:hint="eastAsia"/>
                <w:color w:val="243447"/>
                <w:lang w:eastAsia="zh-CN"/>
              </w:rPr>
              <w:t>n</w:t>
            </w:r>
          </w:p>
        </w:tc>
        <w:tc>
          <w:tcPr>
            <w:tcW w:w="2268" w:type="dxa"/>
            <w:tcMar>
              <w:top w:w="70" w:type="dxa"/>
              <w:left w:w="80" w:type="dxa"/>
              <w:bottom w:w="70" w:type="dxa"/>
              <w:right w:w="80" w:type="dxa"/>
            </w:tcMar>
            <w:vAlign w:val="center"/>
          </w:tcPr>
          <w:p>
            <w:pPr>
              <w:pStyle w:val="000090"/>
              <w:jc w:val="center"/>
              <w:rPr/>
            </w:pPr>
            <w:r>
              <w:rPr>
                <w:color w:val="243447"/>
              </w:rPr>
              <w:t>轨迹总数</w:t>
            </w:r>
          </w:p>
        </w:tc>
        <w:tc>
          <w:tcPr>
            <w:tcW w:w="4961" w:type="dxa"/>
            <w:tcMar>
              <w:top w:w="70" w:type="dxa"/>
              <w:left w:w="80" w:type="dxa"/>
              <w:bottom w:w="70" w:type="dxa"/>
              <w:right w:w="80" w:type="dxa"/>
            </w:tcMar>
            <w:vAlign w:val="center"/>
          </w:tcPr>
          <w:p>
            <w:pPr>
              <w:pStyle w:val="000090"/>
              <w:jc w:val="center"/>
              <w:rPr>
                <w:lang w:eastAsia="zh-CN"/>
              </w:rPr>
            </w:pPr>
            <w:r>
              <w:rPr>
                <w:color w:val="243447"/>
                <w:lang w:eastAsia="zh-CN"/>
              </w:rPr>
              <w:t>大于 0，且轨迹表不能越过当前寄存器区末端</w:t>
            </w:r>
          </w:p>
        </w:tc>
      </w:tr>
      <w:tr>
        <w:trPr>
          <w:cantSplit/>
          <w:jc w:val="center"/>
        </w:trPr>
        <w:tc>
          <w:tcPr>
            <w:tcW w:w="1412" w:type="dxa"/>
            <w:shd w:val="clear" w:color="auto" w:fill="F7FAFC"/>
            <w:tcMar>
              <w:top w:w="70" w:type="dxa"/>
              <w:left w:w="80" w:type="dxa"/>
              <w:bottom w:w="70" w:type="dxa"/>
              <w:right w:w="80" w:type="dxa"/>
            </w:tcMar>
            <w:vAlign w:val="center"/>
          </w:tcPr>
          <w:p>
            <w:pPr>
              <w:pStyle w:val="000090"/>
              <w:jc w:val="center"/>
              <w:rPr>
                <w:lang w:eastAsia="zh-CN"/>
              </w:rPr>
            </w:pPr>
            <w:r>
              <w:rPr>
                <w:color w:val="243447"/>
              </w:rPr>
              <w:t>D</w:t>
            </w:r>
            <w:r>
              <w:rPr>
                <w:rFonts w:hint="eastAsia"/>
                <w:color w:val="243447"/>
                <w:lang w:eastAsia="zh-CN"/>
              </w:rPr>
              <w:t>n+2</w:t>
            </w:r>
          </w:p>
        </w:tc>
        <w:tc>
          <w:tcPr>
            <w:tcW w:w="2268" w:type="dxa"/>
            <w:shd w:val="clear" w:color="auto" w:fill="F7FAFC"/>
            <w:tcMar>
              <w:top w:w="70" w:type="dxa"/>
              <w:left w:w="80" w:type="dxa"/>
              <w:bottom w:w="70" w:type="dxa"/>
              <w:right w:w="80" w:type="dxa"/>
            </w:tcMar>
            <w:vAlign w:val="center"/>
          </w:tcPr>
          <w:p>
            <w:pPr>
              <w:pStyle w:val="000090"/>
              <w:jc w:val="center"/>
              <w:rPr/>
            </w:pPr>
            <w:r>
              <w:rPr>
                <w:color w:val="243447"/>
              </w:rPr>
              <w:t>当前轨迹索引</w:t>
            </w:r>
          </w:p>
        </w:tc>
        <w:tc>
          <w:tcPr>
            <w:tcW w:w="4961" w:type="dxa"/>
            <w:shd w:val="clear" w:color="auto" w:fill="F7FAFC"/>
            <w:tcMar>
              <w:top w:w="70" w:type="dxa"/>
              <w:left w:w="80" w:type="dxa"/>
              <w:bottom w:w="70" w:type="dxa"/>
              <w:right w:w="80" w:type="dxa"/>
            </w:tcMar>
            <w:vAlign w:val="center"/>
          </w:tcPr>
          <w:p>
            <w:pPr>
              <w:pStyle w:val="000090"/>
              <w:jc w:val="center"/>
              <w:rPr>
                <w:lang w:eastAsia="zh-CN"/>
              </w:rPr>
            </w:pPr>
            <w:r>
              <w:rPr>
                <w:color w:val="243447"/>
                <w:lang w:eastAsia="zh-CN"/>
              </w:rPr>
              <w:t>启动前写 0；运行时由 K20 自动更新</w:t>
            </w:r>
          </w:p>
        </w:tc>
      </w:tr>
    </w:tbl>
    <w:p>
      <w:pPr>
        <w:pStyle w:val="0000a7"/>
        <w:rPr>
          <w:rFonts w:hint="eastAsia"/>
        </w:rPr>
      </w:pPr>
      <w:r>
        <w:rPr>
          <w:rFonts w:hint="eastAsia"/>
        </w:rPr>
        <w:t>表4-27 控制块表</w:t>
      </w:r>
    </w:p>
    <w:p>
      <w:pPr>
        <w:ind w:firstLine="480"/>
        <w:rPr>
          <w:lang w:eastAsia="zh-CN"/>
        </w:rPr>
      </w:pPr>
      <w:r>
        <w:rPr>
          <w:rFonts w:hint="eastAsia"/>
          <w:lang w:eastAsia="zh-CN"/>
        </w:rPr>
        <w:t>（5）每段20字记录</w:t>
      </w:r>
    </w:p>
    <w:tbl>
      <w:tblPr>
        <w:tblW w:w="0" w:type="auto"/>
        <w:jc w:val="center"/>
        <w:tblBorders>
          <w:top w:val="single" w:color="9EADBA" w:sz="5" w:space="0"/>
          <w:left w:val="single" w:color="9EADBA" w:sz="5" w:space="0"/>
          <w:bottom w:val="single" w:color="9EADBA" w:sz="5" w:space="0"/>
          <w:right w:val="single" w:color="9EADBA" w:sz="5" w:space="0"/>
          <w:insideH w:val="single" w:color="9EADBA" w:sz="5" w:space="0"/>
          <w:insideV w:val="single" w:color="9EADBA" w:sz="5" w:space="0"/>
        </w:tblBorders>
        <w:tblLayout w:type="fixed"/>
        <w:tblLook w:firstRow="true" w:lastRow="false" w:firstColumn="true" w:lastColumn="false" w:noHBand="false" w:noVBand="true" w:val="04A0"/>
      </w:tblPr>
      <w:tblGrid>
        <w:gridCol w:w="1448"/>
        <w:gridCol w:w="1240"/>
        <w:gridCol w:w="1280"/>
        <w:gridCol w:w="2134"/>
        <w:gridCol w:w="2410"/>
      </w:tblGrid>
      <w:tr>
        <w:trPr>
          <w:cantSplit/>
          <w:tblHeader/>
          <w:jc w:val="center"/>
        </w:trPr>
        <w:tc>
          <w:tcPr>
            <w:tcW w:w="1448" w:type="dxa"/>
            <w:shd w:val="clear" w:color="auto" w:fill="9CC2E5" w:themeFill="accent5" w:themeFillTint="99"/>
            <w:tcMar>
              <w:top w:w="70" w:type="dxa"/>
              <w:left w:w="80" w:type="dxa"/>
              <w:bottom w:w="70" w:type="dxa"/>
              <w:right w:w="80" w:type="dxa"/>
            </w:tcMar>
            <w:vAlign w:val="center"/>
          </w:tcPr>
          <w:p>
            <w:pPr>
              <w:pStyle w:val="000090"/>
              <w:jc w:val="center"/>
              <w:rPr/>
            </w:pPr>
            <w:r>
              <w:rPr/>
              <w:t>偏移</w:t>
            </w:r>
          </w:p>
        </w:tc>
        <w:tc>
          <w:tcPr>
            <w:tcW w:w="1240" w:type="dxa"/>
            <w:shd w:val="clear" w:color="auto" w:fill="9CC2E5" w:themeFill="accent5" w:themeFillTint="99"/>
            <w:tcMar>
              <w:top w:w="70" w:type="dxa"/>
              <w:left w:w="80" w:type="dxa"/>
              <w:bottom w:w="70" w:type="dxa"/>
              <w:right w:w="80" w:type="dxa"/>
            </w:tcMar>
            <w:vAlign w:val="center"/>
          </w:tcPr>
          <w:p>
            <w:pPr>
              <w:pStyle w:val="000090"/>
              <w:jc w:val="center"/>
              <w:rPr/>
            </w:pPr>
            <w:r>
              <w:rPr/>
              <w:t>长度</w:t>
            </w:r>
          </w:p>
        </w:tc>
        <w:tc>
          <w:tcPr>
            <w:tcW w:w="1280" w:type="dxa"/>
            <w:shd w:val="clear" w:color="auto" w:fill="9CC2E5" w:themeFill="accent5" w:themeFillTint="99"/>
            <w:tcMar>
              <w:top w:w="70" w:type="dxa"/>
              <w:left w:w="80" w:type="dxa"/>
              <w:bottom w:w="70" w:type="dxa"/>
              <w:right w:w="80" w:type="dxa"/>
            </w:tcMar>
            <w:vAlign w:val="center"/>
          </w:tcPr>
          <w:p>
            <w:pPr>
              <w:pStyle w:val="000090"/>
              <w:jc w:val="center"/>
              <w:rPr/>
            </w:pPr>
            <w:r>
              <w:rPr/>
              <w:t>字段</w:t>
            </w:r>
          </w:p>
        </w:tc>
        <w:tc>
          <w:tcPr>
            <w:tcW w:w="2134" w:type="dxa"/>
            <w:shd w:val="clear" w:color="auto" w:fill="9CC2E5" w:themeFill="accent5" w:themeFillTint="99"/>
            <w:tcMar>
              <w:top w:w="70" w:type="dxa"/>
              <w:left w:w="80" w:type="dxa"/>
              <w:bottom w:w="70" w:type="dxa"/>
              <w:right w:w="80" w:type="dxa"/>
            </w:tcMar>
            <w:vAlign w:val="center"/>
          </w:tcPr>
          <w:p>
            <w:pPr>
              <w:pStyle w:val="000090"/>
              <w:jc w:val="center"/>
              <w:rPr/>
            </w:pPr>
            <w:r>
              <w:rPr/>
              <w:t>直线</w:t>
            </w:r>
          </w:p>
        </w:tc>
        <w:tc>
          <w:tcPr>
            <w:tcW w:w="2410" w:type="dxa"/>
            <w:shd w:val="clear" w:color="auto" w:fill="9CC2E5" w:themeFill="accent5" w:themeFillTint="99"/>
            <w:tcMar>
              <w:top w:w="70" w:type="dxa"/>
              <w:left w:w="80" w:type="dxa"/>
              <w:bottom w:w="70" w:type="dxa"/>
              <w:right w:w="80" w:type="dxa"/>
            </w:tcMar>
            <w:vAlign w:val="center"/>
          </w:tcPr>
          <w:p>
            <w:pPr>
              <w:pStyle w:val="000090"/>
              <w:jc w:val="center"/>
              <w:rPr/>
            </w:pPr>
            <w:r>
              <w:rPr/>
              <w:t>圆心圆弧</w:t>
            </w:r>
          </w:p>
        </w:tc>
      </w:tr>
      <w:tr>
        <w:trPr>
          <w:cantSplit/>
          <w:jc w:val="center"/>
        </w:trPr>
        <w:tc>
          <w:tcPr>
            <w:tcW w:w="1448" w:type="dxa"/>
            <w:tcMar>
              <w:top w:w="70" w:type="dxa"/>
              <w:left w:w="80" w:type="dxa"/>
              <w:bottom w:w="70" w:type="dxa"/>
              <w:right w:w="80" w:type="dxa"/>
            </w:tcMar>
            <w:vAlign w:val="center"/>
          </w:tcPr>
          <w:p>
            <w:pPr>
              <w:pStyle w:val="000090"/>
              <w:jc w:val="center"/>
              <w:rPr/>
            </w:pPr>
            <w:r>
              <w:rPr>
                <w:color w:val="243447"/>
              </w:rPr>
              <w:t>+0</w:t>
            </w:r>
          </w:p>
        </w:tc>
        <w:tc>
          <w:tcPr>
            <w:tcW w:w="1240" w:type="dxa"/>
            <w:tcMar>
              <w:top w:w="70" w:type="dxa"/>
              <w:left w:w="80" w:type="dxa"/>
              <w:bottom w:w="70" w:type="dxa"/>
              <w:right w:w="80" w:type="dxa"/>
            </w:tcMar>
            <w:vAlign w:val="center"/>
          </w:tcPr>
          <w:p>
            <w:pPr>
              <w:pStyle w:val="000090"/>
              <w:jc w:val="center"/>
              <w:rPr/>
            </w:pPr>
            <w:r>
              <w:rPr>
                <w:color w:val="243447"/>
              </w:rPr>
              <w:t>2字</w:t>
            </w:r>
          </w:p>
        </w:tc>
        <w:tc>
          <w:tcPr>
            <w:tcW w:w="1280" w:type="dxa"/>
            <w:tcMar>
              <w:top w:w="70" w:type="dxa"/>
              <w:left w:w="80" w:type="dxa"/>
              <w:bottom w:w="70" w:type="dxa"/>
              <w:right w:w="80" w:type="dxa"/>
            </w:tcMar>
            <w:vAlign w:val="center"/>
          </w:tcPr>
          <w:p>
            <w:pPr>
              <w:pStyle w:val="000090"/>
              <w:jc w:val="center"/>
              <w:rPr/>
            </w:pPr>
            <w:r>
              <w:rPr>
                <w:color w:val="243447"/>
              </w:rPr>
              <w:t>频率</w:t>
            </w:r>
          </w:p>
        </w:tc>
        <w:tc>
          <w:tcPr>
            <w:tcW w:w="2134" w:type="dxa"/>
            <w:tcMar>
              <w:top w:w="70" w:type="dxa"/>
              <w:left w:w="80" w:type="dxa"/>
              <w:bottom w:w="70" w:type="dxa"/>
              <w:right w:w="80" w:type="dxa"/>
            </w:tcMar>
            <w:vAlign w:val="center"/>
          </w:tcPr>
          <w:p>
            <w:pPr>
              <w:pStyle w:val="000090"/>
              <w:jc w:val="center"/>
              <w:rPr/>
            </w:pPr>
            <w:r>
              <w:rPr>
                <w:color w:val="243447"/>
              </w:rPr>
              <w:t>路径频率</w:t>
            </w:r>
          </w:p>
        </w:tc>
        <w:tc>
          <w:tcPr>
            <w:tcW w:w="2410" w:type="dxa"/>
            <w:tcMar>
              <w:top w:w="70" w:type="dxa"/>
              <w:left w:w="80" w:type="dxa"/>
              <w:bottom w:w="70" w:type="dxa"/>
              <w:right w:w="80" w:type="dxa"/>
            </w:tcMar>
            <w:vAlign w:val="center"/>
          </w:tcPr>
          <w:p>
            <w:pPr>
              <w:pStyle w:val="000090"/>
              <w:jc w:val="center"/>
              <w:rPr/>
            </w:pPr>
            <w:r>
              <w:rPr>
                <w:color w:val="243447"/>
              </w:rPr>
              <w:t>路径频率</w:t>
            </w:r>
          </w:p>
        </w:tc>
      </w:tr>
      <w:tr>
        <w:trPr>
          <w:cantSplit/>
          <w:jc w:val="center"/>
        </w:trPr>
        <w:tc>
          <w:tcPr>
            <w:tcW w:w="1448" w:type="dxa"/>
            <w:shd w:val="clear" w:color="auto" w:fill="F7FAFC"/>
            <w:tcMar>
              <w:top w:w="70" w:type="dxa"/>
              <w:left w:w="80" w:type="dxa"/>
              <w:bottom w:w="70" w:type="dxa"/>
              <w:right w:w="80" w:type="dxa"/>
            </w:tcMar>
            <w:vAlign w:val="center"/>
          </w:tcPr>
          <w:p>
            <w:pPr>
              <w:pStyle w:val="000090"/>
              <w:jc w:val="center"/>
              <w:rPr/>
            </w:pPr>
            <w:r>
              <w:rPr>
                <w:color w:val="243447"/>
              </w:rPr>
              <w:t>+2</w:t>
            </w:r>
          </w:p>
        </w:tc>
        <w:tc>
          <w:tcPr>
            <w:tcW w:w="1240" w:type="dxa"/>
            <w:shd w:val="clear" w:color="auto" w:fill="F7FAFC"/>
            <w:tcMar>
              <w:top w:w="70" w:type="dxa"/>
              <w:left w:w="80" w:type="dxa"/>
              <w:bottom w:w="70" w:type="dxa"/>
              <w:right w:w="80" w:type="dxa"/>
            </w:tcMar>
            <w:vAlign w:val="center"/>
          </w:tcPr>
          <w:p>
            <w:pPr>
              <w:pStyle w:val="000090"/>
              <w:jc w:val="center"/>
              <w:rPr/>
            </w:pPr>
            <w:r>
              <w:rPr>
                <w:color w:val="243447"/>
              </w:rPr>
              <w:t>2字</w:t>
            </w:r>
          </w:p>
        </w:tc>
        <w:tc>
          <w:tcPr>
            <w:tcW w:w="1280" w:type="dxa"/>
            <w:shd w:val="clear" w:color="auto" w:fill="F7FAFC"/>
            <w:tcMar>
              <w:top w:w="70" w:type="dxa"/>
              <w:left w:w="80" w:type="dxa"/>
              <w:bottom w:w="70" w:type="dxa"/>
              <w:right w:w="80" w:type="dxa"/>
            </w:tcMar>
            <w:vAlign w:val="center"/>
          </w:tcPr>
          <w:p>
            <w:pPr>
              <w:pStyle w:val="000090"/>
              <w:jc w:val="center"/>
              <w:rPr/>
            </w:pPr>
            <w:r>
              <w:rPr>
                <w:color w:val="243447"/>
              </w:rPr>
              <w:t>X目标</w:t>
            </w:r>
          </w:p>
        </w:tc>
        <w:tc>
          <w:tcPr>
            <w:tcW w:w="2134" w:type="dxa"/>
            <w:shd w:val="clear" w:color="auto" w:fill="F7FAFC"/>
            <w:tcMar>
              <w:top w:w="70" w:type="dxa"/>
              <w:left w:w="80" w:type="dxa"/>
              <w:bottom w:w="70" w:type="dxa"/>
              <w:right w:w="80" w:type="dxa"/>
            </w:tcMar>
            <w:vAlign w:val="center"/>
          </w:tcPr>
          <w:p>
            <w:pPr>
              <w:pStyle w:val="000090"/>
              <w:jc w:val="center"/>
              <w:rPr/>
            </w:pPr>
            <w:r>
              <w:rPr>
                <w:color w:val="243447"/>
              </w:rPr>
              <w:t>X目标/增量</w:t>
            </w:r>
          </w:p>
        </w:tc>
        <w:tc>
          <w:tcPr>
            <w:tcW w:w="2410" w:type="dxa"/>
            <w:shd w:val="clear" w:color="auto" w:fill="F7FAFC"/>
            <w:tcMar>
              <w:top w:w="70" w:type="dxa"/>
              <w:left w:w="80" w:type="dxa"/>
              <w:bottom w:w="70" w:type="dxa"/>
              <w:right w:w="80" w:type="dxa"/>
            </w:tcMar>
            <w:vAlign w:val="center"/>
          </w:tcPr>
          <w:p>
            <w:pPr>
              <w:pStyle w:val="000090"/>
              <w:jc w:val="center"/>
              <w:rPr/>
            </w:pPr>
            <w:r>
              <w:rPr>
                <w:color w:val="243447"/>
              </w:rPr>
              <w:t>圆弧终点X</w:t>
            </w:r>
          </w:p>
        </w:tc>
      </w:tr>
      <w:tr>
        <w:trPr>
          <w:cantSplit/>
          <w:jc w:val="center"/>
        </w:trPr>
        <w:tc>
          <w:tcPr>
            <w:tcW w:w="1448" w:type="dxa"/>
            <w:tcMar>
              <w:top w:w="70" w:type="dxa"/>
              <w:left w:w="80" w:type="dxa"/>
              <w:bottom w:w="70" w:type="dxa"/>
              <w:right w:w="80" w:type="dxa"/>
            </w:tcMar>
            <w:vAlign w:val="center"/>
          </w:tcPr>
          <w:p>
            <w:pPr>
              <w:pStyle w:val="000090"/>
              <w:jc w:val="center"/>
              <w:rPr/>
            </w:pPr>
            <w:r>
              <w:rPr>
                <w:color w:val="243447"/>
              </w:rPr>
              <w:t>+4</w:t>
            </w:r>
          </w:p>
        </w:tc>
        <w:tc>
          <w:tcPr>
            <w:tcW w:w="1240" w:type="dxa"/>
            <w:tcMar>
              <w:top w:w="70" w:type="dxa"/>
              <w:left w:w="80" w:type="dxa"/>
              <w:bottom w:w="70" w:type="dxa"/>
              <w:right w:w="80" w:type="dxa"/>
            </w:tcMar>
            <w:vAlign w:val="center"/>
          </w:tcPr>
          <w:p>
            <w:pPr>
              <w:pStyle w:val="000090"/>
              <w:jc w:val="center"/>
              <w:rPr/>
            </w:pPr>
            <w:r>
              <w:rPr>
                <w:color w:val="243447"/>
              </w:rPr>
              <w:t>2字</w:t>
            </w:r>
          </w:p>
        </w:tc>
        <w:tc>
          <w:tcPr>
            <w:tcW w:w="1280" w:type="dxa"/>
            <w:tcMar>
              <w:top w:w="70" w:type="dxa"/>
              <w:left w:w="80" w:type="dxa"/>
              <w:bottom w:w="70" w:type="dxa"/>
              <w:right w:w="80" w:type="dxa"/>
            </w:tcMar>
            <w:vAlign w:val="center"/>
          </w:tcPr>
          <w:p>
            <w:pPr>
              <w:pStyle w:val="000090"/>
              <w:jc w:val="center"/>
              <w:rPr/>
            </w:pPr>
            <w:r>
              <w:rPr>
                <w:color w:val="243447"/>
              </w:rPr>
              <w:t>Y目标</w:t>
            </w:r>
          </w:p>
        </w:tc>
        <w:tc>
          <w:tcPr>
            <w:tcW w:w="2134" w:type="dxa"/>
            <w:tcMar>
              <w:top w:w="70" w:type="dxa"/>
              <w:left w:w="80" w:type="dxa"/>
              <w:bottom w:w="70" w:type="dxa"/>
              <w:right w:w="80" w:type="dxa"/>
            </w:tcMar>
            <w:vAlign w:val="center"/>
          </w:tcPr>
          <w:p>
            <w:pPr>
              <w:pStyle w:val="000090"/>
              <w:jc w:val="center"/>
              <w:rPr/>
            </w:pPr>
            <w:r>
              <w:rPr>
                <w:color w:val="243447"/>
              </w:rPr>
              <w:t>Y目标/增量</w:t>
            </w:r>
          </w:p>
        </w:tc>
        <w:tc>
          <w:tcPr>
            <w:tcW w:w="2410" w:type="dxa"/>
            <w:tcMar>
              <w:top w:w="70" w:type="dxa"/>
              <w:left w:w="80" w:type="dxa"/>
              <w:bottom w:w="70" w:type="dxa"/>
              <w:right w:w="80" w:type="dxa"/>
            </w:tcMar>
            <w:vAlign w:val="center"/>
          </w:tcPr>
          <w:p>
            <w:pPr>
              <w:pStyle w:val="000090"/>
              <w:jc w:val="center"/>
              <w:rPr/>
            </w:pPr>
            <w:r>
              <w:rPr>
                <w:color w:val="243447"/>
              </w:rPr>
              <w:t>圆弧终点Y</w:t>
            </w:r>
          </w:p>
        </w:tc>
      </w:tr>
      <w:tr>
        <w:trPr>
          <w:cantSplit/>
          <w:jc w:val="center"/>
        </w:trPr>
        <w:tc>
          <w:tcPr>
            <w:tcW w:w="1448" w:type="dxa"/>
            <w:shd w:val="clear" w:color="auto" w:fill="F7FAFC"/>
            <w:tcMar>
              <w:top w:w="70" w:type="dxa"/>
              <w:left w:w="80" w:type="dxa"/>
              <w:bottom w:w="70" w:type="dxa"/>
              <w:right w:w="80" w:type="dxa"/>
            </w:tcMar>
            <w:vAlign w:val="center"/>
          </w:tcPr>
          <w:p>
            <w:pPr>
              <w:pStyle w:val="000090"/>
              <w:jc w:val="center"/>
              <w:rPr/>
            </w:pPr>
            <w:r>
              <w:rPr>
                <w:color w:val="243447"/>
              </w:rPr>
              <w:t>+6</w:t>
            </w:r>
          </w:p>
        </w:tc>
        <w:tc>
          <w:tcPr>
            <w:tcW w:w="1240" w:type="dxa"/>
            <w:shd w:val="clear" w:color="auto" w:fill="F7FAFC"/>
            <w:tcMar>
              <w:top w:w="70" w:type="dxa"/>
              <w:left w:w="80" w:type="dxa"/>
              <w:bottom w:w="70" w:type="dxa"/>
              <w:right w:w="80" w:type="dxa"/>
            </w:tcMar>
            <w:vAlign w:val="center"/>
          </w:tcPr>
          <w:p>
            <w:pPr>
              <w:pStyle w:val="000090"/>
              <w:jc w:val="center"/>
              <w:rPr/>
            </w:pPr>
            <w:r>
              <w:rPr>
                <w:color w:val="243447"/>
              </w:rPr>
              <w:t>2字</w:t>
            </w:r>
          </w:p>
        </w:tc>
        <w:tc>
          <w:tcPr>
            <w:tcW w:w="1280" w:type="dxa"/>
            <w:shd w:val="clear" w:color="auto" w:fill="F7FAFC"/>
            <w:tcMar>
              <w:top w:w="70" w:type="dxa"/>
              <w:left w:w="80" w:type="dxa"/>
              <w:bottom w:w="70" w:type="dxa"/>
              <w:right w:w="80" w:type="dxa"/>
            </w:tcMar>
            <w:vAlign w:val="center"/>
          </w:tcPr>
          <w:p>
            <w:pPr>
              <w:pStyle w:val="000090"/>
              <w:jc w:val="center"/>
              <w:rPr/>
            </w:pPr>
            <w:r>
              <w:rPr>
                <w:color w:val="243447"/>
              </w:rPr>
              <w:t>Z目标</w:t>
            </w:r>
          </w:p>
        </w:tc>
        <w:tc>
          <w:tcPr>
            <w:tcW w:w="2134" w:type="dxa"/>
            <w:shd w:val="clear" w:color="auto" w:fill="F7FAFC"/>
            <w:tcMar>
              <w:top w:w="70" w:type="dxa"/>
              <w:left w:w="80" w:type="dxa"/>
              <w:bottom w:w="70" w:type="dxa"/>
              <w:right w:w="80" w:type="dxa"/>
            </w:tcMar>
            <w:vAlign w:val="center"/>
          </w:tcPr>
          <w:p>
            <w:pPr>
              <w:pStyle w:val="000090"/>
              <w:jc w:val="center"/>
              <w:rPr/>
            </w:pPr>
            <w:r>
              <w:rPr>
                <w:color w:val="243447"/>
              </w:rPr>
              <w:t>Z目标/增量</w:t>
            </w:r>
          </w:p>
        </w:tc>
        <w:tc>
          <w:tcPr>
            <w:tcW w:w="2410" w:type="dxa"/>
            <w:shd w:val="clear" w:color="auto" w:fill="F7FAFC"/>
            <w:tcMar>
              <w:top w:w="70" w:type="dxa"/>
              <w:left w:w="80" w:type="dxa"/>
              <w:bottom w:w="70" w:type="dxa"/>
              <w:right w:w="80" w:type="dxa"/>
            </w:tcMar>
            <w:vAlign w:val="center"/>
          </w:tcPr>
          <w:p>
            <w:pPr>
              <w:pStyle w:val="000090"/>
              <w:jc w:val="center"/>
              <w:rPr/>
            </w:pPr>
            <w:r>
              <w:rPr>
                <w:color w:val="243447"/>
              </w:rPr>
              <w:t>必须为 0</w:t>
            </w:r>
          </w:p>
        </w:tc>
      </w:tr>
      <w:tr>
        <w:trPr>
          <w:cantSplit/>
          <w:jc w:val="center"/>
        </w:trPr>
        <w:tc>
          <w:tcPr>
            <w:tcW w:w="1448" w:type="dxa"/>
            <w:tcMar>
              <w:top w:w="70" w:type="dxa"/>
              <w:left w:w="80" w:type="dxa"/>
              <w:bottom w:w="70" w:type="dxa"/>
              <w:right w:w="80" w:type="dxa"/>
            </w:tcMar>
            <w:vAlign w:val="center"/>
          </w:tcPr>
          <w:p>
            <w:pPr>
              <w:pStyle w:val="000090"/>
              <w:jc w:val="center"/>
              <w:rPr/>
            </w:pPr>
            <w:r>
              <w:rPr>
                <w:color w:val="243447"/>
              </w:rPr>
              <w:t>+8</w:t>
            </w:r>
          </w:p>
        </w:tc>
        <w:tc>
          <w:tcPr>
            <w:tcW w:w="1240" w:type="dxa"/>
            <w:tcMar>
              <w:top w:w="70" w:type="dxa"/>
              <w:left w:w="80" w:type="dxa"/>
              <w:bottom w:w="70" w:type="dxa"/>
              <w:right w:w="80" w:type="dxa"/>
            </w:tcMar>
            <w:vAlign w:val="center"/>
          </w:tcPr>
          <w:p>
            <w:pPr>
              <w:pStyle w:val="000090"/>
              <w:jc w:val="center"/>
              <w:rPr/>
            </w:pPr>
            <w:r>
              <w:rPr>
                <w:color w:val="243447"/>
              </w:rPr>
              <w:t>2字</w:t>
            </w:r>
          </w:p>
        </w:tc>
        <w:tc>
          <w:tcPr>
            <w:tcW w:w="1280" w:type="dxa"/>
            <w:tcMar>
              <w:top w:w="70" w:type="dxa"/>
              <w:left w:w="80" w:type="dxa"/>
              <w:bottom w:w="70" w:type="dxa"/>
              <w:right w:w="80" w:type="dxa"/>
            </w:tcMar>
            <w:vAlign w:val="center"/>
          </w:tcPr>
          <w:p>
            <w:pPr>
              <w:pStyle w:val="000090"/>
              <w:jc w:val="center"/>
              <w:rPr/>
            </w:pPr>
            <w:r>
              <w:rPr>
                <w:color w:val="243447"/>
              </w:rPr>
              <w:t>辅助1</w:t>
            </w:r>
          </w:p>
        </w:tc>
        <w:tc>
          <w:tcPr>
            <w:tcW w:w="2134" w:type="dxa"/>
            <w:tcMar>
              <w:top w:w="70" w:type="dxa"/>
              <w:left w:w="80" w:type="dxa"/>
              <w:bottom w:w="70" w:type="dxa"/>
              <w:right w:w="80" w:type="dxa"/>
            </w:tcMar>
            <w:vAlign w:val="center"/>
          </w:tcPr>
          <w:p>
            <w:pPr>
              <w:pStyle w:val="000090"/>
              <w:jc w:val="center"/>
              <w:rPr/>
            </w:pPr>
            <w:r>
              <w:rPr>
                <w:color w:val="243447"/>
              </w:rPr>
              <w:t>填 0</w:t>
            </w:r>
          </w:p>
        </w:tc>
        <w:tc>
          <w:tcPr>
            <w:tcW w:w="2410" w:type="dxa"/>
            <w:tcMar>
              <w:top w:w="70" w:type="dxa"/>
              <w:left w:w="80" w:type="dxa"/>
              <w:bottom w:w="70" w:type="dxa"/>
              <w:right w:w="80" w:type="dxa"/>
            </w:tcMar>
            <w:vAlign w:val="center"/>
          </w:tcPr>
          <w:p>
            <w:pPr>
              <w:pStyle w:val="000090"/>
              <w:jc w:val="center"/>
              <w:rPr/>
            </w:pPr>
            <w:r>
              <w:rPr>
                <w:color w:val="243447"/>
              </w:rPr>
              <w:t>圆心X/偏移</w:t>
            </w:r>
          </w:p>
        </w:tc>
      </w:tr>
      <w:tr>
        <w:trPr>
          <w:cantSplit/>
          <w:jc w:val="center"/>
        </w:trPr>
        <w:tc>
          <w:tcPr>
            <w:tcW w:w="1448" w:type="dxa"/>
            <w:shd w:val="clear" w:color="auto" w:fill="F7FAFC"/>
            <w:tcMar>
              <w:top w:w="70" w:type="dxa"/>
              <w:left w:w="80" w:type="dxa"/>
              <w:bottom w:w="70" w:type="dxa"/>
              <w:right w:w="80" w:type="dxa"/>
            </w:tcMar>
            <w:vAlign w:val="center"/>
          </w:tcPr>
          <w:p>
            <w:pPr>
              <w:pStyle w:val="000090"/>
              <w:jc w:val="center"/>
              <w:rPr/>
            </w:pPr>
            <w:r>
              <w:rPr>
                <w:color w:val="243447"/>
              </w:rPr>
              <w:t>+10</w:t>
            </w:r>
          </w:p>
        </w:tc>
        <w:tc>
          <w:tcPr>
            <w:tcW w:w="1240" w:type="dxa"/>
            <w:shd w:val="clear" w:color="auto" w:fill="F7FAFC"/>
            <w:tcMar>
              <w:top w:w="70" w:type="dxa"/>
              <w:left w:w="80" w:type="dxa"/>
              <w:bottom w:w="70" w:type="dxa"/>
              <w:right w:w="80" w:type="dxa"/>
            </w:tcMar>
            <w:vAlign w:val="center"/>
          </w:tcPr>
          <w:p>
            <w:pPr>
              <w:pStyle w:val="000090"/>
              <w:jc w:val="center"/>
              <w:rPr/>
            </w:pPr>
            <w:r>
              <w:rPr>
                <w:color w:val="243447"/>
              </w:rPr>
              <w:t>2字</w:t>
            </w:r>
          </w:p>
        </w:tc>
        <w:tc>
          <w:tcPr>
            <w:tcW w:w="1280" w:type="dxa"/>
            <w:shd w:val="clear" w:color="auto" w:fill="F7FAFC"/>
            <w:tcMar>
              <w:top w:w="70" w:type="dxa"/>
              <w:left w:w="80" w:type="dxa"/>
              <w:bottom w:w="70" w:type="dxa"/>
              <w:right w:w="80" w:type="dxa"/>
            </w:tcMar>
            <w:vAlign w:val="center"/>
          </w:tcPr>
          <w:p>
            <w:pPr>
              <w:pStyle w:val="000090"/>
              <w:jc w:val="center"/>
              <w:rPr/>
            </w:pPr>
            <w:r>
              <w:rPr>
                <w:color w:val="243447"/>
              </w:rPr>
              <w:t>辅助2</w:t>
            </w:r>
          </w:p>
        </w:tc>
        <w:tc>
          <w:tcPr>
            <w:tcW w:w="2134" w:type="dxa"/>
            <w:shd w:val="clear" w:color="auto" w:fill="F7FAFC"/>
            <w:tcMar>
              <w:top w:w="70" w:type="dxa"/>
              <w:left w:w="80" w:type="dxa"/>
              <w:bottom w:w="70" w:type="dxa"/>
              <w:right w:w="80" w:type="dxa"/>
            </w:tcMar>
            <w:vAlign w:val="center"/>
          </w:tcPr>
          <w:p>
            <w:pPr>
              <w:pStyle w:val="000090"/>
              <w:jc w:val="center"/>
              <w:rPr/>
            </w:pPr>
            <w:r>
              <w:rPr>
                <w:color w:val="243447"/>
              </w:rPr>
              <w:t>填 0</w:t>
            </w:r>
          </w:p>
        </w:tc>
        <w:tc>
          <w:tcPr>
            <w:tcW w:w="2410" w:type="dxa"/>
            <w:shd w:val="clear" w:color="auto" w:fill="F7FAFC"/>
            <w:tcMar>
              <w:top w:w="70" w:type="dxa"/>
              <w:left w:w="80" w:type="dxa"/>
              <w:bottom w:w="70" w:type="dxa"/>
              <w:right w:w="80" w:type="dxa"/>
            </w:tcMar>
            <w:vAlign w:val="center"/>
          </w:tcPr>
          <w:p>
            <w:pPr>
              <w:pStyle w:val="000090"/>
              <w:jc w:val="center"/>
              <w:rPr/>
            </w:pPr>
            <w:r>
              <w:rPr>
                <w:color w:val="243447"/>
              </w:rPr>
              <w:t>圆心Y/偏移</w:t>
            </w:r>
          </w:p>
        </w:tc>
      </w:tr>
      <w:tr>
        <w:trPr>
          <w:cantSplit/>
          <w:jc w:val="center"/>
        </w:trPr>
        <w:tc>
          <w:tcPr>
            <w:tcW w:w="1448" w:type="dxa"/>
            <w:tcMar>
              <w:top w:w="70" w:type="dxa"/>
              <w:left w:w="80" w:type="dxa"/>
              <w:bottom w:w="70" w:type="dxa"/>
              <w:right w:w="80" w:type="dxa"/>
            </w:tcMar>
            <w:vAlign w:val="center"/>
          </w:tcPr>
          <w:p>
            <w:pPr>
              <w:pStyle w:val="000090"/>
              <w:jc w:val="center"/>
              <w:rPr/>
            </w:pPr>
            <w:r>
              <w:rPr>
                <w:color w:val="243447"/>
              </w:rPr>
              <w:t>+12/+14/+16</w:t>
            </w:r>
          </w:p>
        </w:tc>
        <w:tc>
          <w:tcPr>
            <w:tcW w:w="1240" w:type="dxa"/>
            <w:tcMar>
              <w:top w:w="70" w:type="dxa"/>
              <w:left w:w="80" w:type="dxa"/>
              <w:bottom w:w="70" w:type="dxa"/>
              <w:right w:w="80" w:type="dxa"/>
            </w:tcMar>
            <w:vAlign w:val="center"/>
          </w:tcPr>
          <w:p>
            <w:pPr>
              <w:pStyle w:val="000090"/>
              <w:jc w:val="center"/>
              <w:rPr/>
            </w:pPr>
            <w:r>
              <w:rPr>
                <w:color w:val="243447"/>
              </w:rPr>
              <w:t>各2字</w:t>
            </w:r>
          </w:p>
        </w:tc>
        <w:tc>
          <w:tcPr>
            <w:tcW w:w="1280" w:type="dxa"/>
            <w:tcMar>
              <w:top w:w="70" w:type="dxa"/>
              <w:left w:w="80" w:type="dxa"/>
              <w:bottom w:w="70" w:type="dxa"/>
              <w:right w:w="80" w:type="dxa"/>
            </w:tcMar>
            <w:vAlign w:val="center"/>
          </w:tcPr>
          <w:p>
            <w:pPr>
              <w:pStyle w:val="000090"/>
              <w:jc w:val="center"/>
              <w:rPr/>
            </w:pPr>
            <w:r>
              <w:rPr>
                <w:color w:val="243447"/>
              </w:rPr>
              <w:t>保留</w:t>
            </w:r>
          </w:p>
        </w:tc>
        <w:tc>
          <w:tcPr>
            <w:tcW w:w="2134" w:type="dxa"/>
            <w:tcMar>
              <w:top w:w="70" w:type="dxa"/>
              <w:left w:w="80" w:type="dxa"/>
              <w:bottom w:w="70" w:type="dxa"/>
              <w:right w:w="80" w:type="dxa"/>
            </w:tcMar>
            <w:vAlign w:val="center"/>
          </w:tcPr>
          <w:p>
            <w:pPr>
              <w:pStyle w:val="000090"/>
              <w:jc w:val="center"/>
              <w:rPr/>
            </w:pPr>
            <w:r>
              <w:rPr>
                <w:color w:val="243447"/>
              </w:rPr>
              <w:t>填 0</w:t>
            </w:r>
          </w:p>
        </w:tc>
        <w:tc>
          <w:tcPr>
            <w:tcW w:w="2410" w:type="dxa"/>
            <w:tcMar>
              <w:top w:w="70" w:type="dxa"/>
              <w:left w:w="80" w:type="dxa"/>
              <w:bottom w:w="70" w:type="dxa"/>
              <w:right w:w="80" w:type="dxa"/>
            </w:tcMar>
            <w:vAlign w:val="center"/>
          </w:tcPr>
          <w:p>
            <w:pPr>
              <w:pStyle w:val="000090"/>
              <w:jc w:val="center"/>
              <w:rPr/>
            </w:pPr>
            <w:r>
              <w:rPr>
                <w:color w:val="243447"/>
              </w:rPr>
              <w:t>填 0</w:t>
            </w:r>
          </w:p>
        </w:tc>
      </w:tr>
      <w:tr>
        <w:trPr>
          <w:cantSplit/>
          <w:jc w:val="center"/>
        </w:trPr>
        <w:tc>
          <w:tcPr>
            <w:tcW w:w="1448" w:type="dxa"/>
            <w:shd w:val="clear" w:color="auto" w:fill="F7FAFC"/>
            <w:tcMar>
              <w:top w:w="70" w:type="dxa"/>
              <w:left w:w="80" w:type="dxa"/>
              <w:bottom w:w="70" w:type="dxa"/>
              <w:right w:w="80" w:type="dxa"/>
            </w:tcMar>
            <w:vAlign w:val="center"/>
          </w:tcPr>
          <w:p>
            <w:pPr>
              <w:pStyle w:val="000090"/>
              <w:jc w:val="center"/>
              <w:rPr/>
            </w:pPr>
            <w:r>
              <w:rPr>
                <w:color w:val="243447"/>
              </w:rPr>
              <w:t>+18</w:t>
            </w:r>
          </w:p>
        </w:tc>
        <w:tc>
          <w:tcPr>
            <w:tcW w:w="1240" w:type="dxa"/>
            <w:shd w:val="clear" w:color="auto" w:fill="F7FAFC"/>
            <w:tcMar>
              <w:top w:w="70" w:type="dxa"/>
              <w:left w:w="80" w:type="dxa"/>
              <w:bottom w:w="70" w:type="dxa"/>
              <w:right w:w="80" w:type="dxa"/>
            </w:tcMar>
            <w:vAlign w:val="center"/>
          </w:tcPr>
          <w:p>
            <w:pPr>
              <w:pStyle w:val="000090"/>
              <w:jc w:val="center"/>
              <w:rPr/>
            </w:pPr>
            <w:r>
              <w:rPr>
                <w:color w:val="243447"/>
              </w:rPr>
              <w:t>1字</w:t>
            </w:r>
          </w:p>
        </w:tc>
        <w:tc>
          <w:tcPr>
            <w:tcW w:w="1280" w:type="dxa"/>
            <w:shd w:val="clear" w:color="auto" w:fill="F7FAFC"/>
            <w:tcMar>
              <w:top w:w="70" w:type="dxa"/>
              <w:left w:w="80" w:type="dxa"/>
              <w:bottom w:w="70" w:type="dxa"/>
              <w:right w:w="80" w:type="dxa"/>
            </w:tcMar>
            <w:vAlign w:val="center"/>
          </w:tcPr>
          <w:p>
            <w:pPr>
              <w:pStyle w:val="000090"/>
              <w:jc w:val="center"/>
              <w:rPr/>
            </w:pPr>
            <w:r>
              <w:rPr>
                <w:color w:val="243447"/>
              </w:rPr>
              <w:t>控制字</w:t>
            </w:r>
          </w:p>
        </w:tc>
        <w:tc>
          <w:tcPr>
            <w:tcW w:w="2134" w:type="dxa"/>
            <w:shd w:val="clear" w:color="auto" w:fill="F7FAFC"/>
            <w:tcMar>
              <w:top w:w="70" w:type="dxa"/>
              <w:left w:w="80" w:type="dxa"/>
              <w:bottom w:w="70" w:type="dxa"/>
              <w:right w:w="80" w:type="dxa"/>
            </w:tcMar>
            <w:vAlign w:val="center"/>
          </w:tcPr>
          <w:p>
            <w:pPr>
              <w:pStyle w:val="000090"/>
              <w:jc w:val="center"/>
              <w:rPr/>
            </w:pPr>
            <w:r>
              <w:rPr>
                <w:color w:val="243447"/>
              </w:rPr>
              <w:t>轨迹类型/坐标</w:t>
            </w:r>
          </w:p>
        </w:tc>
        <w:tc>
          <w:tcPr>
            <w:tcW w:w="2410" w:type="dxa"/>
            <w:shd w:val="clear" w:color="auto" w:fill="F7FAFC"/>
            <w:tcMar>
              <w:top w:w="70" w:type="dxa"/>
              <w:left w:w="80" w:type="dxa"/>
              <w:bottom w:w="70" w:type="dxa"/>
              <w:right w:w="80" w:type="dxa"/>
            </w:tcMar>
            <w:vAlign w:val="center"/>
          </w:tcPr>
          <w:p>
            <w:pPr>
              <w:pStyle w:val="000090"/>
              <w:jc w:val="center"/>
              <w:rPr/>
            </w:pPr>
            <w:r>
              <w:rPr>
                <w:color w:val="243447"/>
              </w:rPr>
              <w:t>类型/方向/坐标</w:t>
            </w:r>
          </w:p>
        </w:tc>
      </w:tr>
      <w:tr>
        <w:trPr>
          <w:cantSplit/>
          <w:jc w:val="center"/>
        </w:trPr>
        <w:tc>
          <w:tcPr>
            <w:tcW w:w="1448" w:type="dxa"/>
            <w:tcMar>
              <w:top w:w="70" w:type="dxa"/>
              <w:left w:w="80" w:type="dxa"/>
              <w:bottom w:w="70" w:type="dxa"/>
              <w:right w:w="80" w:type="dxa"/>
            </w:tcMar>
            <w:vAlign w:val="center"/>
          </w:tcPr>
          <w:p>
            <w:pPr>
              <w:pStyle w:val="000090"/>
              <w:jc w:val="center"/>
              <w:rPr/>
            </w:pPr>
            <w:r>
              <w:rPr>
                <w:color w:val="243447"/>
              </w:rPr>
              <w:t>+19</w:t>
            </w:r>
          </w:p>
        </w:tc>
        <w:tc>
          <w:tcPr>
            <w:tcW w:w="1240" w:type="dxa"/>
            <w:tcMar>
              <w:top w:w="70" w:type="dxa"/>
              <w:left w:w="80" w:type="dxa"/>
              <w:bottom w:w="70" w:type="dxa"/>
              <w:right w:w="80" w:type="dxa"/>
            </w:tcMar>
            <w:vAlign w:val="center"/>
          </w:tcPr>
          <w:p>
            <w:pPr>
              <w:pStyle w:val="000090"/>
              <w:jc w:val="center"/>
              <w:rPr/>
            </w:pPr>
            <w:r>
              <w:rPr>
                <w:color w:val="243447"/>
              </w:rPr>
              <w:t>1字</w:t>
            </w:r>
          </w:p>
        </w:tc>
        <w:tc>
          <w:tcPr>
            <w:tcW w:w="1280" w:type="dxa"/>
            <w:tcMar>
              <w:top w:w="70" w:type="dxa"/>
              <w:left w:w="80" w:type="dxa"/>
              <w:bottom w:w="70" w:type="dxa"/>
              <w:right w:w="80" w:type="dxa"/>
            </w:tcMar>
            <w:vAlign w:val="center"/>
          </w:tcPr>
          <w:p>
            <w:pPr>
              <w:pStyle w:val="000090"/>
              <w:jc w:val="center"/>
              <w:rPr/>
            </w:pPr>
            <w:r>
              <w:rPr>
                <w:color w:val="243447"/>
              </w:rPr>
              <w:t>保留</w:t>
            </w:r>
          </w:p>
        </w:tc>
        <w:tc>
          <w:tcPr>
            <w:tcW w:w="2134" w:type="dxa"/>
            <w:tcMar>
              <w:top w:w="70" w:type="dxa"/>
              <w:left w:w="80" w:type="dxa"/>
              <w:bottom w:w="70" w:type="dxa"/>
              <w:right w:w="80" w:type="dxa"/>
            </w:tcMar>
            <w:vAlign w:val="center"/>
          </w:tcPr>
          <w:p>
            <w:pPr>
              <w:pStyle w:val="000090"/>
              <w:jc w:val="center"/>
              <w:rPr/>
            </w:pPr>
            <w:r>
              <w:rPr>
                <w:color w:val="243447"/>
              </w:rPr>
              <w:t>填 0</w:t>
            </w:r>
          </w:p>
        </w:tc>
        <w:tc>
          <w:tcPr>
            <w:tcW w:w="2410" w:type="dxa"/>
            <w:tcMar>
              <w:top w:w="70" w:type="dxa"/>
              <w:left w:w="80" w:type="dxa"/>
              <w:bottom w:w="70" w:type="dxa"/>
              <w:right w:w="80" w:type="dxa"/>
            </w:tcMar>
            <w:vAlign w:val="center"/>
          </w:tcPr>
          <w:p>
            <w:pPr>
              <w:pStyle w:val="000090"/>
              <w:jc w:val="center"/>
              <w:rPr/>
            </w:pPr>
            <w:r>
              <w:rPr>
                <w:color w:val="243447"/>
              </w:rPr>
              <w:t>填 0</w:t>
            </w:r>
          </w:p>
        </w:tc>
      </w:tr>
    </w:tbl>
    <w:p>
      <w:pPr>
        <w:pStyle w:val="0000a7"/>
        <w:rPr>
          <w:rFonts w:hint="eastAsia"/>
        </w:rPr>
      </w:pPr>
      <w:r>
        <w:rPr>
          <w:rFonts w:hint="eastAsia"/>
        </w:rPr>
        <w:t>表4-28 每段20字记录表</w:t>
      </w:r>
    </w:p>
    <w:p>
      <w:pPr>
        <w:ind w:firstLine="480"/>
        <w:rPr>
          <w:lang w:eastAsia="zh-CN"/>
        </w:rPr>
      </w:pPr>
      <w:r>
        <w:rPr>
          <w:rFonts w:hint="eastAsia"/>
          <w:lang w:eastAsia="zh-CN"/>
        </w:rPr>
        <w:t>（6）控制字</w:t>
      </w:r>
    </w:p>
    <w:tbl>
      <w:tblPr>
        <w:tblW w:w="0" w:type="auto"/>
        <w:jc w:val="center"/>
        <w:tblBorders>
          <w:top w:val="single" w:color="9EADBA" w:sz="5" w:space="0"/>
          <w:left w:val="single" w:color="9EADBA" w:sz="5" w:space="0"/>
          <w:bottom w:val="single" w:color="9EADBA" w:sz="5" w:space="0"/>
          <w:right w:val="single" w:color="9EADBA" w:sz="5" w:space="0"/>
          <w:insideH w:val="single" w:color="9EADBA" w:sz="5" w:space="0"/>
          <w:insideV w:val="single" w:color="9EADBA" w:sz="5" w:space="0"/>
        </w:tblBorders>
        <w:tblLayout w:type="fixed"/>
        <w:tblLook w:firstRow="true" w:lastRow="false" w:firstColumn="true" w:lastColumn="false" w:noHBand="false" w:noVBand="true" w:val="04A0"/>
      </w:tblPr>
      <w:tblGrid>
        <w:gridCol w:w="1728"/>
        <w:gridCol w:w="1952"/>
        <w:gridCol w:w="4394"/>
      </w:tblGrid>
      <w:tr>
        <w:trPr>
          <w:cantSplit/>
          <w:tblHeader/>
          <w:jc w:val="center"/>
        </w:trPr>
        <w:tc>
          <w:tcPr>
            <w:tcW w:w="1728" w:type="dxa"/>
            <w:shd w:val="clear" w:color="auto" w:fill="9CC2E5" w:themeFill="accent5" w:themeFillTint="99"/>
            <w:tcMar>
              <w:top w:w="70" w:type="dxa"/>
              <w:left w:w="80" w:type="dxa"/>
              <w:bottom w:w="70" w:type="dxa"/>
              <w:right w:w="80" w:type="dxa"/>
            </w:tcMar>
            <w:vAlign w:val="center"/>
          </w:tcPr>
          <w:p>
            <w:pPr>
              <w:pStyle w:val="000090"/>
              <w:jc w:val="center"/>
              <w:rPr/>
            </w:pPr>
            <w:r>
              <w:rPr/>
              <w:t>位段</w:t>
            </w:r>
          </w:p>
        </w:tc>
        <w:tc>
          <w:tcPr>
            <w:tcW w:w="1952" w:type="dxa"/>
            <w:shd w:val="clear" w:color="auto" w:fill="9CC2E5" w:themeFill="accent5" w:themeFillTint="99"/>
            <w:tcMar>
              <w:top w:w="70" w:type="dxa"/>
              <w:left w:w="80" w:type="dxa"/>
              <w:bottom w:w="70" w:type="dxa"/>
              <w:right w:w="80" w:type="dxa"/>
            </w:tcMar>
            <w:vAlign w:val="center"/>
          </w:tcPr>
          <w:p>
            <w:pPr>
              <w:pStyle w:val="000090"/>
              <w:jc w:val="center"/>
              <w:rPr/>
            </w:pPr>
            <w:r>
              <w:rPr/>
              <w:t>含义</w:t>
            </w:r>
          </w:p>
        </w:tc>
        <w:tc>
          <w:tcPr>
            <w:tcW w:w="4394" w:type="dxa"/>
            <w:shd w:val="clear" w:color="auto" w:fill="9CC2E5" w:themeFill="accent5" w:themeFillTint="99"/>
            <w:tcMar>
              <w:top w:w="70" w:type="dxa"/>
              <w:left w:w="80" w:type="dxa"/>
              <w:bottom w:w="70" w:type="dxa"/>
              <w:right w:w="80" w:type="dxa"/>
            </w:tcMar>
            <w:vAlign w:val="center"/>
          </w:tcPr>
          <w:p>
            <w:pPr>
              <w:pStyle w:val="000090"/>
              <w:jc w:val="center"/>
              <w:rPr/>
            </w:pPr>
            <w:r>
              <w:rPr/>
              <w:t>有效值</w:t>
            </w:r>
          </w:p>
        </w:tc>
      </w:tr>
      <w:tr>
        <w:trPr>
          <w:cantSplit/>
          <w:jc w:val="center"/>
        </w:trPr>
        <w:tc>
          <w:tcPr>
            <w:tcW w:w="1728" w:type="dxa"/>
            <w:tcMar>
              <w:top w:w="70" w:type="dxa"/>
              <w:left w:w="80" w:type="dxa"/>
              <w:bottom w:w="70" w:type="dxa"/>
              <w:right w:w="80" w:type="dxa"/>
            </w:tcMar>
            <w:vAlign w:val="center"/>
          </w:tcPr>
          <w:p>
            <w:pPr>
              <w:pStyle w:val="000090"/>
              <w:jc w:val="center"/>
              <w:rPr/>
            </w:pPr>
            <w:r>
              <w:rPr>
                <w:color w:val="243447"/>
              </w:rPr>
              <w:t>bit 0～3</w:t>
            </w:r>
          </w:p>
        </w:tc>
        <w:tc>
          <w:tcPr>
            <w:tcW w:w="1952" w:type="dxa"/>
            <w:tcMar>
              <w:top w:w="70" w:type="dxa"/>
              <w:left w:w="80" w:type="dxa"/>
              <w:bottom w:w="70" w:type="dxa"/>
              <w:right w:w="80" w:type="dxa"/>
            </w:tcMar>
            <w:vAlign w:val="center"/>
          </w:tcPr>
          <w:p>
            <w:pPr>
              <w:pStyle w:val="000090"/>
              <w:jc w:val="center"/>
              <w:rPr/>
            </w:pPr>
            <w:r>
              <w:rPr>
                <w:color w:val="243447"/>
              </w:rPr>
              <w:t>轨迹类型</w:t>
            </w:r>
          </w:p>
        </w:tc>
        <w:tc>
          <w:tcPr>
            <w:tcW w:w="4394" w:type="dxa"/>
            <w:tcMar>
              <w:top w:w="70" w:type="dxa"/>
              <w:left w:w="80" w:type="dxa"/>
              <w:bottom w:w="70" w:type="dxa"/>
              <w:right w:w="80" w:type="dxa"/>
            </w:tcMar>
            <w:vAlign w:val="center"/>
          </w:tcPr>
          <w:p>
            <w:pPr>
              <w:pStyle w:val="000090"/>
              <w:jc w:val="center"/>
              <w:rPr>
                <w:lang w:eastAsia="zh-CN"/>
              </w:rPr>
            </w:pPr>
            <w:r>
              <w:rPr>
                <w:color w:val="243447"/>
                <w:lang w:eastAsia="zh-CN"/>
              </w:rPr>
              <w:t>1=直线；2=圆心圆弧；3/4 当前不支持</w:t>
            </w:r>
          </w:p>
        </w:tc>
      </w:tr>
      <w:tr>
        <w:trPr>
          <w:cantSplit/>
          <w:jc w:val="center"/>
        </w:trPr>
        <w:tc>
          <w:tcPr>
            <w:tcW w:w="1728" w:type="dxa"/>
            <w:shd w:val="clear" w:color="auto" w:fill="F7FAFC"/>
            <w:tcMar>
              <w:top w:w="70" w:type="dxa"/>
              <w:left w:w="80" w:type="dxa"/>
              <w:bottom w:w="70" w:type="dxa"/>
              <w:right w:w="80" w:type="dxa"/>
            </w:tcMar>
            <w:vAlign w:val="center"/>
          </w:tcPr>
          <w:p>
            <w:pPr>
              <w:pStyle w:val="000090"/>
              <w:jc w:val="center"/>
              <w:rPr/>
            </w:pPr>
            <w:r>
              <w:rPr>
                <w:color w:val="243447"/>
              </w:rPr>
              <w:t>bit 4～5</w:t>
            </w:r>
          </w:p>
        </w:tc>
        <w:tc>
          <w:tcPr>
            <w:tcW w:w="1952" w:type="dxa"/>
            <w:shd w:val="clear" w:color="auto" w:fill="F7FAFC"/>
            <w:tcMar>
              <w:top w:w="70" w:type="dxa"/>
              <w:left w:w="80" w:type="dxa"/>
              <w:bottom w:w="70" w:type="dxa"/>
              <w:right w:w="80" w:type="dxa"/>
            </w:tcMar>
            <w:vAlign w:val="center"/>
          </w:tcPr>
          <w:p>
            <w:pPr>
              <w:pStyle w:val="000090"/>
              <w:jc w:val="center"/>
              <w:rPr/>
            </w:pPr>
            <w:r>
              <w:rPr>
                <w:color w:val="243447"/>
              </w:rPr>
              <w:t>圆弧方向</w:t>
            </w:r>
          </w:p>
        </w:tc>
        <w:tc>
          <w:tcPr>
            <w:tcW w:w="4394" w:type="dxa"/>
            <w:shd w:val="clear" w:color="auto" w:fill="F7FAFC"/>
            <w:tcMar>
              <w:top w:w="70" w:type="dxa"/>
              <w:left w:w="80" w:type="dxa"/>
              <w:bottom w:w="70" w:type="dxa"/>
              <w:right w:w="80" w:type="dxa"/>
            </w:tcMar>
            <w:vAlign w:val="center"/>
          </w:tcPr>
          <w:p>
            <w:pPr>
              <w:pStyle w:val="000090"/>
              <w:jc w:val="center"/>
              <w:rPr/>
            </w:pPr>
            <w:r>
              <w:rPr>
                <w:color w:val="243447"/>
              </w:rPr>
              <w:t>0=CW；1=CCW</w:t>
            </w:r>
          </w:p>
        </w:tc>
      </w:tr>
      <w:tr>
        <w:trPr>
          <w:cantSplit/>
          <w:jc w:val="center"/>
        </w:trPr>
        <w:tc>
          <w:tcPr>
            <w:tcW w:w="1728" w:type="dxa"/>
            <w:tcMar>
              <w:top w:w="70" w:type="dxa"/>
              <w:left w:w="80" w:type="dxa"/>
              <w:bottom w:w="70" w:type="dxa"/>
              <w:right w:w="80" w:type="dxa"/>
            </w:tcMar>
            <w:vAlign w:val="center"/>
          </w:tcPr>
          <w:p>
            <w:pPr>
              <w:pStyle w:val="000090"/>
              <w:jc w:val="center"/>
              <w:rPr/>
            </w:pPr>
            <w:r>
              <w:rPr>
                <w:color w:val="243447"/>
              </w:rPr>
              <w:t>bit 8～11</w:t>
            </w:r>
          </w:p>
        </w:tc>
        <w:tc>
          <w:tcPr>
            <w:tcW w:w="1952" w:type="dxa"/>
            <w:tcMar>
              <w:top w:w="70" w:type="dxa"/>
              <w:left w:w="80" w:type="dxa"/>
              <w:bottom w:w="70" w:type="dxa"/>
              <w:right w:w="80" w:type="dxa"/>
            </w:tcMar>
            <w:vAlign w:val="center"/>
          </w:tcPr>
          <w:p>
            <w:pPr>
              <w:pStyle w:val="000090"/>
              <w:jc w:val="center"/>
              <w:rPr/>
            </w:pPr>
            <w:r>
              <w:rPr>
                <w:color w:val="243447"/>
              </w:rPr>
              <w:t>坐标方式</w:t>
            </w:r>
          </w:p>
        </w:tc>
        <w:tc>
          <w:tcPr>
            <w:tcW w:w="4394" w:type="dxa"/>
            <w:tcMar>
              <w:top w:w="70" w:type="dxa"/>
              <w:left w:w="80" w:type="dxa"/>
              <w:bottom w:w="70" w:type="dxa"/>
              <w:right w:w="80" w:type="dxa"/>
            </w:tcMar>
            <w:vAlign w:val="center"/>
          </w:tcPr>
          <w:p>
            <w:pPr>
              <w:pStyle w:val="000090"/>
              <w:jc w:val="center"/>
              <w:rPr/>
            </w:pPr>
            <w:r>
              <w:rPr>
                <w:color w:val="243447"/>
              </w:rPr>
              <w:t>0=相对；1=绝对</w:t>
            </w:r>
          </w:p>
        </w:tc>
      </w:tr>
      <w:tr>
        <w:trPr>
          <w:cantSplit/>
          <w:jc w:val="center"/>
        </w:trPr>
        <w:tc>
          <w:tcPr>
            <w:tcW w:w="1728" w:type="dxa"/>
            <w:shd w:val="clear" w:color="auto" w:fill="F7FAFC"/>
            <w:tcMar>
              <w:top w:w="70" w:type="dxa"/>
              <w:left w:w="80" w:type="dxa"/>
              <w:bottom w:w="70" w:type="dxa"/>
              <w:right w:w="80" w:type="dxa"/>
            </w:tcMar>
            <w:vAlign w:val="center"/>
          </w:tcPr>
          <w:p>
            <w:pPr>
              <w:pStyle w:val="000090"/>
              <w:jc w:val="center"/>
              <w:rPr/>
            </w:pPr>
            <w:r>
              <w:rPr>
                <w:color w:val="243447"/>
              </w:rPr>
              <w:t>其他位</w:t>
            </w:r>
          </w:p>
        </w:tc>
        <w:tc>
          <w:tcPr>
            <w:tcW w:w="1952" w:type="dxa"/>
            <w:shd w:val="clear" w:color="auto" w:fill="F7FAFC"/>
            <w:tcMar>
              <w:top w:w="70" w:type="dxa"/>
              <w:left w:w="80" w:type="dxa"/>
              <w:bottom w:w="70" w:type="dxa"/>
              <w:right w:w="80" w:type="dxa"/>
            </w:tcMar>
            <w:vAlign w:val="center"/>
          </w:tcPr>
          <w:p>
            <w:pPr>
              <w:pStyle w:val="000090"/>
              <w:jc w:val="center"/>
              <w:rPr/>
            </w:pPr>
            <w:r>
              <w:rPr>
                <w:color w:val="243447"/>
              </w:rPr>
              <w:t>保留</w:t>
            </w:r>
          </w:p>
        </w:tc>
        <w:tc>
          <w:tcPr>
            <w:tcW w:w="4394" w:type="dxa"/>
            <w:shd w:val="clear" w:color="auto" w:fill="F7FAFC"/>
            <w:tcMar>
              <w:top w:w="70" w:type="dxa"/>
              <w:left w:w="80" w:type="dxa"/>
              <w:bottom w:w="70" w:type="dxa"/>
              <w:right w:w="80" w:type="dxa"/>
            </w:tcMar>
            <w:vAlign w:val="center"/>
          </w:tcPr>
          <w:p>
            <w:pPr>
              <w:pStyle w:val="000090"/>
              <w:jc w:val="center"/>
              <w:rPr/>
            </w:pPr>
            <w:r>
              <w:rPr>
                <w:color w:val="243447"/>
              </w:rPr>
              <w:t>写 0</w:t>
            </w:r>
          </w:p>
        </w:tc>
      </w:tr>
    </w:tbl>
    <w:p>
      <w:pPr>
        <w:pStyle w:val="0000a7"/>
        <w:rPr>
          <w:rFonts w:hint="eastAsia"/>
        </w:rPr>
      </w:pPr>
      <w:r>
        <w:rPr>
          <w:rFonts w:hint="eastAsia"/>
        </w:rPr>
        <w:t>表4-29 控制字表</w:t>
      </w:r>
    </w:p>
    <w:tbl>
      <w:tblPr>
        <w:tblW w:w="0" w:type="auto"/>
        <w:jc w:val="center"/>
        <w:tblBorders>
          <w:top w:val="single" w:color="9EADBA" w:sz="5" w:space="0"/>
          <w:left w:val="single" w:color="9EADBA" w:sz="5" w:space="0"/>
          <w:bottom w:val="single" w:color="9EADBA" w:sz="5" w:space="0"/>
          <w:right w:val="single" w:color="9EADBA" w:sz="5" w:space="0"/>
          <w:insideH w:val="single" w:color="9EADBA" w:sz="5" w:space="0"/>
          <w:insideV w:val="single" w:color="9EADBA" w:sz="5" w:space="0"/>
        </w:tblBorders>
        <w:tblLayout w:type="fixed"/>
        <w:tblLook w:firstRow="true" w:lastRow="false" w:firstColumn="true" w:lastColumn="false" w:noHBand="false" w:noVBand="true" w:val="04A0"/>
      </w:tblPr>
      <w:tblGrid>
        <w:gridCol w:w="1313"/>
        <w:gridCol w:w="2940"/>
        <w:gridCol w:w="1411"/>
        <w:gridCol w:w="4469"/>
      </w:tblGrid>
      <w:tr>
        <w:trPr>
          <w:cantSplit/>
          <w:tblHeader/>
          <w:jc w:val="center"/>
        </w:trPr>
        <w:tc>
          <w:tcPr>
            <w:tcW w:w="1313" w:type="dxa"/>
            <w:shd w:val="clear" w:color="auto" w:fill="9CC2E5" w:themeFill="accent5" w:themeFillTint="99"/>
            <w:tcMar>
              <w:top w:w="70" w:type="dxa"/>
              <w:left w:w="80" w:type="dxa"/>
              <w:bottom w:w="70" w:type="dxa"/>
              <w:right w:w="80" w:type="dxa"/>
            </w:tcMar>
            <w:vAlign w:val="center"/>
          </w:tcPr>
          <w:p>
            <w:pPr>
              <w:pStyle w:val="000090"/>
              <w:jc w:val="center"/>
              <w:rPr/>
            </w:pPr>
            <w:r>
              <w:rPr/>
              <w:t>常用值</w:t>
            </w:r>
          </w:p>
        </w:tc>
        <w:tc>
          <w:tcPr>
            <w:tcW w:w="2940" w:type="dxa"/>
            <w:shd w:val="clear" w:color="auto" w:fill="9CC2E5" w:themeFill="accent5" w:themeFillTint="99"/>
            <w:vAlign w:val="center"/>
          </w:tcPr>
          <w:p>
            <w:pPr>
              <w:pStyle w:val="000090"/>
              <w:jc w:val="center"/>
              <w:rPr/>
            </w:pPr>
            <w:r>
              <w:rPr/>
              <w:t>含义</w:t>
            </w:r>
          </w:p>
        </w:tc>
        <w:tc>
          <w:tcPr>
            <w:tcW w:w="1411" w:type="dxa"/>
            <w:shd w:val="clear" w:color="auto" w:fill="9CC2E5" w:themeFill="accent5" w:themeFillTint="99"/>
          </w:tcPr>
          <w:p>
            <w:pPr>
              <w:pStyle w:val="000090"/>
              <w:rPr/>
            </w:pPr>
            <w:r>
              <w:rPr>
                <w:rFonts w:hint="eastAsia"/>
                <w:lang w:eastAsia="zh-CN"/>
              </w:rPr>
              <w:t>常用值</w:t>
            </w:r>
          </w:p>
        </w:tc>
        <w:tc>
          <w:tcPr>
            <w:tcW w:w="4469" w:type="dxa"/>
            <w:shd w:val="clear" w:color="auto" w:fill="9CC2E5" w:themeFill="accent5" w:themeFillTint="99"/>
          </w:tcPr>
          <w:p>
            <w:pPr>
              <w:pStyle w:val="000090"/>
              <w:jc w:val="center"/>
              <w:rPr>
                <w:lang w:eastAsia="zh-CN"/>
              </w:rPr>
            </w:pPr>
            <w:r>
              <w:rPr>
                <w:rFonts w:hint="eastAsia"/>
                <w:lang w:eastAsia="zh-CN"/>
              </w:rPr>
              <w:t>含义</w:t>
            </w:r>
          </w:p>
        </w:tc>
      </w:tr>
      <w:tr>
        <w:trPr>
          <w:cantSplit/>
          <w:jc w:val="center"/>
        </w:trPr>
        <w:tc>
          <w:tcPr>
            <w:tcW w:w="1313" w:type="dxa"/>
            <w:tcMar>
              <w:top w:w="70" w:type="dxa"/>
              <w:left w:w="80" w:type="dxa"/>
              <w:bottom w:w="70" w:type="dxa"/>
              <w:right w:w="80" w:type="dxa"/>
            </w:tcMar>
            <w:vAlign w:val="center"/>
          </w:tcPr>
          <w:p>
            <w:pPr>
              <w:pStyle w:val="000090"/>
              <w:jc w:val="center"/>
              <w:rPr/>
            </w:pPr>
            <w:r>
              <w:rPr>
                <w:color w:val="243447"/>
              </w:rPr>
              <w:t>K1</w:t>
            </w:r>
          </w:p>
        </w:tc>
        <w:tc>
          <w:tcPr>
            <w:tcW w:w="2940" w:type="dxa"/>
            <w:vAlign w:val="center"/>
          </w:tcPr>
          <w:p>
            <w:pPr>
              <w:pStyle w:val="000090"/>
              <w:jc w:val="center"/>
              <w:rPr>
                <w:color w:val="243447"/>
              </w:rPr>
            </w:pPr>
            <w:r>
              <w:rPr>
                <w:color w:val="243447"/>
              </w:rPr>
              <w:t>相对直线</w:t>
            </w:r>
          </w:p>
        </w:tc>
        <w:tc>
          <w:tcPr>
            <w:tcW w:w="1411" w:type="dxa"/>
          </w:tcPr>
          <w:p>
            <w:pPr>
              <w:pStyle w:val="000090"/>
              <w:jc w:val="center"/>
              <w:rPr>
                <w:color w:val="243447"/>
                <w:lang w:eastAsia="zh-CN"/>
              </w:rPr>
            </w:pPr>
            <w:r>
              <w:rPr>
                <w:rFonts w:hint="eastAsia"/>
                <w:color w:val="243447"/>
                <w:lang w:eastAsia="zh-CN"/>
              </w:rPr>
              <w:t>K18</w:t>
            </w:r>
          </w:p>
        </w:tc>
        <w:tc>
          <w:tcPr>
            <w:tcW w:w="4469" w:type="dxa"/>
          </w:tcPr>
          <w:p>
            <w:pPr>
              <w:pStyle w:val="000090"/>
              <w:jc w:val="center"/>
              <w:rPr>
                <w:color w:val="243447"/>
              </w:rPr>
            </w:pPr>
            <w:r>
              <w:rPr>
                <w:color w:val="243447"/>
              </w:rPr>
              <w:t>相对 CCW 圆心圆弧</w:t>
            </w:r>
          </w:p>
        </w:tc>
      </w:tr>
      <w:tr>
        <w:trPr>
          <w:cantSplit/>
          <w:jc w:val="center"/>
        </w:trPr>
        <w:tc>
          <w:tcPr>
            <w:tcW w:w="1313" w:type="dxa"/>
            <w:shd w:val="clear" w:color="auto" w:fill="F7FAFC"/>
            <w:tcMar>
              <w:top w:w="70" w:type="dxa"/>
              <w:left w:w="80" w:type="dxa"/>
              <w:bottom w:w="70" w:type="dxa"/>
              <w:right w:w="80" w:type="dxa"/>
            </w:tcMar>
            <w:vAlign w:val="center"/>
          </w:tcPr>
          <w:p>
            <w:pPr>
              <w:pStyle w:val="000090"/>
              <w:jc w:val="center"/>
              <w:rPr/>
            </w:pPr>
            <w:r>
              <w:rPr>
                <w:color w:val="243447"/>
              </w:rPr>
              <w:t>K257</w:t>
            </w:r>
          </w:p>
        </w:tc>
        <w:tc>
          <w:tcPr>
            <w:tcW w:w="2940" w:type="dxa"/>
            <w:shd w:val="clear" w:color="auto" w:fill="F7FAFC"/>
            <w:vAlign w:val="center"/>
          </w:tcPr>
          <w:p>
            <w:pPr>
              <w:pStyle w:val="000090"/>
              <w:jc w:val="center"/>
              <w:rPr>
                <w:color w:val="243447"/>
              </w:rPr>
            </w:pPr>
            <w:r>
              <w:rPr>
                <w:color w:val="243447"/>
              </w:rPr>
              <w:t>绝对直线</w:t>
            </w:r>
          </w:p>
        </w:tc>
        <w:tc>
          <w:tcPr>
            <w:tcW w:w="1411" w:type="dxa"/>
            <w:shd w:val="clear" w:color="auto" w:fill="F7FAFC"/>
          </w:tcPr>
          <w:p>
            <w:pPr>
              <w:pStyle w:val="000090"/>
              <w:jc w:val="center"/>
              <w:rPr>
                <w:color w:val="243447"/>
                <w:lang w:eastAsia="zh-CN"/>
              </w:rPr>
            </w:pPr>
            <w:r>
              <w:rPr>
                <w:rFonts w:hint="eastAsia"/>
                <w:color w:val="243447"/>
                <w:lang w:eastAsia="zh-CN"/>
              </w:rPr>
              <w:t>K258</w:t>
            </w:r>
          </w:p>
        </w:tc>
        <w:tc>
          <w:tcPr>
            <w:tcW w:w="4469" w:type="dxa"/>
            <w:shd w:val="clear" w:color="auto" w:fill="F7FAFC"/>
          </w:tcPr>
          <w:p>
            <w:pPr>
              <w:pStyle w:val="000090"/>
              <w:jc w:val="center"/>
              <w:rPr>
                <w:color w:val="243447"/>
              </w:rPr>
            </w:pPr>
            <w:r>
              <w:rPr>
                <w:color w:val="243447"/>
              </w:rPr>
              <w:t>绝对 CW 圆心圆弧</w:t>
            </w:r>
          </w:p>
        </w:tc>
      </w:tr>
      <w:tr>
        <w:trPr>
          <w:cantSplit/>
          <w:jc w:val="center"/>
        </w:trPr>
        <w:tc>
          <w:tcPr>
            <w:tcW w:w="1313" w:type="dxa"/>
            <w:tcMar>
              <w:top w:w="70" w:type="dxa"/>
              <w:left w:w="80" w:type="dxa"/>
              <w:bottom w:w="70" w:type="dxa"/>
              <w:right w:w="80" w:type="dxa"/>
            </w:tcMar>
            <w:vAlign w:val="center"/>
          </w:tcPr>
          <w:p>
            <w:pPr>
              <w:pStyle w:val="000090"/>
              <w:jc w:val="center"/>
              <w:rPr/>
            </w:pPr>
            <w:r>
              <w:rPr>
                <w:color w:val="243447"/>
              </w:rPr>
              <w:t>K2</w:t>
            </w:r>
          </w:p>
        </w:tc>
        <w:tc>
          <w:tcPr>
            <w:tcW w:w="2940" w:type="dxa"/>
            <w:vAlign w:val="center"/>
          </w:tcPr>
          <w:p>
            <w:pPr>
              <w:pStyle w:val="000090"/>
              <w:jc w:val="center"/>
              <w:rPr>
                <w:color w:val="243447"/>
              </w:rPr>
            </w:pPr>
            <w:r>
              <w:rPr>
                <w:color w:val="243447"/>
              </w:rPr>
              <w:t>相对 CW 圆心圆弧</w:t>
            </w:r>
          </w:p>
        </w:tc>
        <w:tc>
          <w:tcPr>
            <w:tcW w:w="1411" w:type="dxa"/>
          </w:tcPr>
          <w:p>
            <w:pPr>
              <w:pStyle w:val="000090"/>
              <w:jc w:val="center"/>
              <w:rPr>
                <w:color w:val="243447"/>
                <w:lang w:eastAsia="zh-CN"/>
              </w:rPr>
            </w:pPr>
            <w:r>
              <w:rPr>
                <w:rFonts w:hint="eastAsia"/>
                <w:color w:val="243447"/>
                <w:lang w:eastAsia="zh-CN"/>
              </w:rPr>
              <w:t>K274</w:t>
            </w:r>
          </w:p>
        </w:tc>
        <w:tc>
          <w:tcPr>
            <w:tcW w:w="4469" w:type="dxa"/>
          </w:tcPr>
          <w:p>
            <w:pPr>
              <w:pStyle w:val="000090"/>
              <w:jc w:val="center"/>
              <w:rPr>
                <w:color w:val="243447"/>
              </w:rPr>
            </w:pPr>
            <w:r>
              <w:rPr>
                <w:color w:val="243447"/>
              </w:rPr>
              <w:t>绝对 CCW 圆心圆弧</w:t>
            </w:r>
          </w:p>
        </w:tc>
      </w:tr>
    </w:tbl>
    <w:p>
      <w:pPr>
        <w:pStyle w:val="0000a7"/>
        <w:rPr>
          <w:rFonts w:hint="eastAsia"/>
        </w:rPr>
      </w:pPr>
      <w:r>
        <w:rPr>
          <w:rFonts w:hint="eastAsia"/>
        </w:rPr>
        <w:t>表4-30 常用值表</w:t>
      </w:r>
    </w:p>
    <w:p>
      <w:pPr>
        <w:ind w:firstLine="480"/>
        <w:rPr>
          <w:lang w:eastAsia="zh-CN"/>
        </w:rPr>
      </w:pPr>
      <w:r>
        <w:rPr>
          <w:rFonts w:hint="eastAsia"/>
          <w:lang w:eastAsia="zh-CN"/>
        </w:rPr>
        <w:t>（7）四段加工示例</w:t>
      </w:r>
    </w:p>
    <w:p>
      <w:pPr>
        <w:ind w:firstLine="480"/>
        <w:rPr>
          <w:lang w:eastAsia="zh-CN"/>
        </w:rPr>
      </w:pPr>
      <w:r>
        <w:rPr>
          <w:lang w:eastAsia="zh-CN"/>
        </w:rPr>
        <w:t>以下示例：先移动到圆起点，再下笔，画一个整圆，最后抬笔。示例轴配置为 X=Y0、Y=Y1、Z=Y3，方向为 Y10/Y11/Y12。</w:t>
      </w:r>
    </w:p>
    <w:p>
      <w:pPr>
        <w:ind w:firstLine="480"/>
        <w:rPr>
          <w:lang w:eastAsia="zh-CN"/>
        </w:rPr>
      </w:pPr>
      <w:r>
        <w:rPr>
          <w:rFonts w:hint="eastAsia"/>
          <w:lang w:eastAsia="zh-CN"/>
        </w:rPr>
        <w:t>ST代码如下：</w:t>
      </w:r>
    </w:p>
    <w:tbl>
      <w:tblPr>
        <w:tblW w:w="0" w:type="auto"/>
        <w:jc w:val="center"/>
        <w:tblBorders>
          <w:top w:val="single" w:color="C6D4E1" w:sz="5" w:space="0"/>
          <w:left w:val="single" w:color="C6D4E1" w:sz="5" w:space="0"/>
          <w:bottom w:val="single" w:color="C6D4E1" w:sz="5" w:space="0"/>
          <w:right w:val="single" w:color="C6D4E1" w:sz="5" w:space="0"/>
          <w:insideH w:val="single" w:color="C6D4E1" w:sz="5" w:space="0"/>
          <w:insideV w:val="single" w:color="C6D4E1" w:sz="5" w:space="0"/>
        </w:tblBorders>
        <w:tblLook w:firstRow="true" w:lastRow="false" w:firstColumn="true" w:lastColumn="false" w:noHBand="false" w:noVBand="true" w:val="04A0"/>
      </w:tblPr>
      <w:tblGrid>
        <w:gridCol w:w="10236"/>
      </w:tblGrid>
      <w:tr>
        <w:trPr>
          <w:jc w:val="center"/>
        </w:trPr>
        <w:tc>
          <w:tcPr>
            <w:tcW w:w="10236" w:type="dxa"/>
            <w:shd w:val="clear" w:color="auto" w:fill="F2F2F2"/>
            <w:tcMar>
              <w:top w:w="90" w:type="dxa"/>
              <w:left w:w="110" w:type="dxa"/>
              <w:bottom w:w="90" w:type="dxa"/>
              <w:right w:w="110" w:type="dxa"/>
            </w:tcMar>
          </w:tcPr>
          <w:p>
            <w:pPr>
              <w:ind w:firstLine="400"/>
              <w:rPr>
                <w:sz w:val="20"/>
                <w:szCs w:val="16"/>
                <w:lang w:eastAsia="zh-CN"/>
              </w:rPr>
            </w:pPr>
            <w:r>
              <w:rPr>
                <w:rFonts w:ascii="Consolas" w:hAnsi="Consolas" w:eastAsia="Consolas"/>
                <w:sz w:val="20"/>
                <w:szCs w:val="16"/>
                <w:lang w:eastAsia="zh-CN"/>
              </w:rPr>
              <w:t xml:space="preserve">// </w:t>
            </w:r>
            <w:r>
              <w:rPr>
                <w:rFonts w:hint="eastAsia"/>
                <w:sz w:val="20"/>
                <w:szCs w:val="16"/>
                <w:lang w:eastAsia="zh-CN"/>
              </w:rPr>
              <w:t>控制块：仅在启动前执行一次</w:t>
            </w:r>
          </w:p>
          <w:p>
            <w:pPr>
              <w:ind w:firstLine="400"/>
              <w:rPr>
                <w:sz w:val="20"/>
                <w:szCs w:val="16"/>
              </w:rPr>
            </w:pPr>
            <w:r>
              <w:rPr>
                <w:rFonts w:ascii="Consolas" w:hAnsi="Consolas" w:eastAsia="Consolas"/>
                <w:sz w:val="20"/>
                <w:szCs w:val="16"/>
              </w:rPr>
              <w:t>DMOV(1,K4,D1115);</w:t>
            </w:r>
          </w:p>
          <w:p>
            <w:pPr>
              <w:ind w:firstLine="400"/>
              <w:rPr>
                <w:sz w:val="20"/>
                <w:szCs w:val="16"/>
              </w:rPr>
            </w:pPr>
            <w:r>
              <w:rPr>
                <w:rFonts w:ascii="Consolas" w:hAnsi="Consolas" w:eastAsia="Consolas"/>
                <w:sz w:val="20"/>
                <w:szCs w:val="16"/>
              </w:rPr>
              <w:t>DMOV(1,K0,D1117);</w:t>
            </w:r>
          </w:p>
          <w:p>
            <w:pPr>
              <w:ind w:firstLine="400"/>
              <w:rPr>
                <w:sz w:val="20"/>
                <w:szCs w:val="16"/>
              </w:rPr>
            </w:pPr>
          </w:p>
          <w:p>
            <w:pPr>
              <w:ind w:firstLine="400"/>
              <w:rPr>
                <w:sz w:val="20"/>
                <w:szCs w:val="16"/>
                <w:lang w:eastAsia="zh-CN"/>
              </w:rPr>
            </w:pPr>
            <w:r>
              <w:rPr>
                <w:rFonts w:ascii="Consolas" w:hAnsi="Consolas" w:eastAsia="Consolas"/>
                <w:sz w:val="20"/>
                <w:szCs w:val="16"/>
                <w:lang w:eastAsia="zh-CN"/>
              </w:rPr>
              <w:t xml:space="preserve">// </w:t>
            </w:r>
            <w:r>
              <w:rPr>
                <w:rFonts w:hint="eastAsia"/>
                <w:sz w:val="20"/>
                <w:szCs w:val="16"/>
                <w:lang w:eastAsia="zh-CN"/>
              </w:rPr>
              <w:t>第</w:t>
            </w:r>
            <w:r>
              <w:rPr>
                <w:rFonts w:ascii="Consolas" w:hAnsi="Consolas" w:eastAsia="Consolas"/>
                <w:sz w:val="20"/>
                <w:szCs w:val="16"/>
                <w:lang w:eastAsia="zh-CN"/>
              </w:rPr>
              <w:t>0</w:t>
            </w:r>
            <w:r>
              <w:rPr>
                <w:rFonts w:hint="eastAsia"/>
                <w:sz w:val="20"/>
                <w:szCs w:val="16"/>
                <w:lang w:eastAsia="zh-CN"/>
              </w:rPr>
              <w:t>段</w:t>
            </w:r>
            <w:r>
              <w:rPr>
                <w:rFonts w:ascii="Consolas" w:hAnsi="Consolas" w:eastAsia="Consolas"/>
                <w:sz w:val="20"/>
                <w:szCs w:val="16"/>
                <w:lang w:eastAsia="zh-CN"/>
              </w:rPr>
              <w:t xml:space="preserve"> D2000</w:t>
            </w:r>
            <w:r>
              <w:rPr>
                <w:rFonts w:hint="eastAsia"/>
                <w:sz w:val="20"/>
                <w:szCs w:val="16"/>
                <w:lang w:eastAsia="zh-CN"/>
              </w:rPr>
              <w:t>：绝对三轴直线到</w:t>
            </w:r>
            <w:r>
              <w:rPr>
                <w:rFonts w:ascii="Consolas" w:hAnsi="Consolas" w:eastAsia="Consolas"/>
                <w:sz w:val="20"/>
                <w:szCs w:val="16"/>
                <w:lang w:eastAsia="zh-CN"/>
              </w:rPr>
              <w:t xml:space="preserve"> (225000,350000,0)</w:t>
            </w:r>
          </w:p>
          <w:p>
            <w:pPr>
              <w:ind w:firstLine="400"/>
              <w:rPr>
                <w:sz w:val="20"/>
                <w:szCs w:val="16"/>
              </w:rPr>
            </w:pPr>
            <w:r>
              <w:rPr>
                <w:rFonts w:ascii="Consolas" w:hAnsi="Consolas" w:eastAsia="Consolas"/>
                <w:sz w:val="20"/>
                <w:szCs w:val="16"/>
              </w:rPr>
              <w:t>DMOV(1,</w:t>
            </w:r>
            <w:r>
              <w:rPr>
                <w:rFonts w:hint="eastAsia"/>
                <w:sz w:val="20"/>
                <w:szCs w:val="16"/>
              </w:rPr>
              <w:t>插补速度</w:t>
            </w:r>
            <w:r>
              <w:rPr>
                <w:rFonts w:ascii="Consolas" w:hAnsi="Consolas" w:eastAsia="Consolas"/>
                <w:sz w:val="20"/>
                <w:szCs w:val="16"/>
              </w:rPr>
              <w:t>,D2000);</w:t>
            </w:r>
          </w:p>
          <w:p>
            <w:pPr>
              <w:ind w:firstLine="400"/>
              <w:rPr>
                <w:sz w:val="20"/>
                <w:szCs w:val="16"/>
              </w:rPr>
            </w:pPr>
            <w:r>
              <w:rPr>
                <w:rFonts w:ascii="Consolas" w:hAnsi="Consolas" w:eastAsia="Consolas"/>
                <w:sz w:val="20"/>
                <w:szCs w:val="16"/>
              </w:rPr>
              <w:t>DMOV(1,K225000,D2002); DMOV(1,K350000,D2004); DMOV(1,K0,D2006);</w:t>
            </w:r>
          </w:p>
          <w:p>
            <w:pPr>
              <w:ind w:firstLine="400"/>
              <w:rPr>
                <w:sz w:val="20"/>
                <w:szCs w:val="16"/>
              </w:rPr>
            </w:pPr>
            <w:r>
              <w:rPr>
                <w:rFonts w:ascii="Consolas" w:hAnsi="Consolas" w:eastAsia="Consolas"/>
                <w:sz w:val="20"/>
                <w:szCs w:val="16"/>
              </w:rPr>
              <w:t>DMOV(1,K0,D2008); DMOV(1,K0,D2010);</w:t>
            </w:r>
          </w:p>
          <w:p>
            <w:pPr>
              <w:ind w:firstLine="400"/>
              <w:rPr>
                <w:sz w:val="20"/>
                <w:szCs w:val="16"/>
              </w:rPr>
            </w:pPr>
            <w:r>
              <w:rPr>
                <w:rFonts w:ascii="Consolas" w:hAnsi="Consolas" w:eastAsia="Consolas"/>
                <w:sz w:val="20"/>
                <w:szCs w:val="16"/>
              </w:rPr>
              <w:t>DMOV(1,K0,D2012); DMOV(1,K0,D2014); DMOV(1,K0,D2016);</w:t>
            </w:r>
          </w:p>
          <w:p>
            <w:pPr>
              <w:ind w:firstLine="400"/>
              <w:rPr>
                <w:sz w:val="20"/>
                <w:szCs w:val="16"/>
                <w:lang w:eastAsia="zh-CN"/>
              </w:rPr>
            </w:pPr>
            <w:r>
              <w:rPr>
                <w:rFonts w:ascii="Consolas" w:hAnsi="Consolas" w:eastAsia="Consolas"/>
                <w:sz w:val="20"/>
                <w:szCs w:val="16"/>
                <w:lang w:eastAsia="zh-CN"/>
              </w:rPr>
              <w:t>DMOV(1,K257,D2018);</w:t>
            </w:r>
          </w:p>
          <w:p>
            <w:pPr>
              <w:ind w:firstLine="400"/>
              <w:rPr>
                <w:sz w:val="20"/>
                <w:szCs w:val="16"/>
                <w:lang w:eastAsia="zh-CN"/>
              </w:rPr>
            </w:pPr>
          </w:p>
          <w:p>
            <w:pPr>
              <w:ind w:firstLine="400"/>
              <w:rPr>
                <w:sz w:val="20"/>
                <w:szCs w:val="16"/>
                <w:lang w:eastAsia="zh-CN"/>
              </w:rPr>
            </w:pPr>
            <w:r>
              <w:rPr>
                <w:rFonts w:ascii="Consolas" w:hAnsi="Consolas" w:eastAsia="Consolas"/>
                <w:sz w:val="20"/>
                <w:szCs w:val="16"/>
                <w:lang w:eastAsia="zh-CN"/>
              </w:rPr>
              <w:t xml:space="preserve">// </w:t>
            </w:r>
            <w:r>
              <w:rPr>
                <w:rFonts w:hint="eastAsia"/>
                <w:sz w:val="20"/>
                <w:szCs w:val="16"/>
                <w:lang w:eastAsia="zh-CN"/>
              </w:rPr>
              <w:t>第</w:t>
            </w:r>
            <w:r>
              <w:rPr>
                <w:rFonts w:ascii="Consolas" w:hAnsi="Consolas" w:eastAsia="Consolas"/>
                <w:sz w:val="20"/>
                <w:szCs w:val="16"/>
                <w:lang w:eastAsia="zh-CN"/>
              </w:rPr>
              <w:t>1</w:t>
            </w:r>
            <w:r>
              <w:rPr>
                <w:rFonts w:hint="eastAsia"/>
                <w:sz w:val="20"/>
                <w:szCs w:val="16"/>
                <w:lang w:eastAsia="zh-CN"/>
              </w:rPr>
              <w:t>段</w:t>
            </w:r>
            <w:r>
              <w:rPr>
                <w:rFonts w:ascii="Consolas" w:hAnsi="Consolas" w:eastAsia="Consolas"/>
                <w:sz w:val="20"/>
                <w:szCs w:val="16"/>
                <w:lang w:eastAsia="zh-CN"/>
              </w:rPr>
              <w:t xml:space="preserve"> D2020</w:t>
            </w:r>
            <w:r>
              <w:rPr>
                <w:rFonts w:hint="eastAsia"/>
                <w:sz w:val="20"/>
                <w:szCs w:val="16"/>
                <w:lang w:eastAsia="zh-CN"/>
              </w:rPr>
              <w:t>：绝对直线下笔到</w:t>
            </w:r>
            <w:r>
              <w:rPr>
                <w:rFonts w:ascii="Consolas" w:hAnsi="Consolas" w:eastAsia="Consolas"/>
                <w:sz w:val="20"/>
                <w:szCs w:val="16"/>
                <w:lang w:eastAsia="zh-CN"/>
              </w:rPr>
              <w:t xml:space="preserve"> Z=-114000</w:t>
            </w:r>
          </w:p>
          <w:p>
            <w:pPr>
              <w:ind w:firstLine="400"/>
              <w:rPr>
                <w:sz w:val="20"/>
                <w:szCs w:val="16"/>
              </w:rPr>
            </w:pPr>
            <w:r>
              <w:rPr>
                <w:rFonts w:ascii="Consolas" w:hAnsi="Consolas" w:eastAsia="Consolas"/>
                <w:sz w:val="20"/>
                <w:szCs w:val="16"/>
              </w:rPr>
              <w:t>DMOV(1,</w:t>
            </w:r>
            <w:r>
              <w:rPr>
                <w:rFonts w:hint="eastAsia"/>
                <w:sz w:val="20"/>
                <w:szCs w:val="16"/>
              </w:rPr>
              <w:t>插补速度</w:t>
            </w:r>
            <w:r>
              <w:rPr>
                <w:rFonts w:ascii="Consolas" w:hAnsi="Consolas" w:eastAsia="Consolas"/>
                <w:sz w:val="20"/>
                <w:szCs w:val="16"/>
              </w:rPr>
              <w:t>,D2020);</w:t>
            </w:r>
          </w:p>
          <w:p>
            <w:pPr>
              <w:ind w:firstLine="400"/>
              <w:rPr>
                <w:sz w:val="20"/>
                <w:szCs w:val="16"/>
              </w:rPr>
            </w:pPr>
            <w:r>
              <w:rPr>
                <w:rFonts w:ascii="Consolas" w:hAnsi="Consolas" w:eastAsia="Consolas"/>
                <w:sz w:val="20"/>
                <w:szCs w:val="16"/>
              </w:rPr>
              <w:t>DMOV(1,K225000,D2022); DMOV(1,K350000,D2024); DMOV(1,K-114000,D2026);</w:t>
            </w:r>
          </w:p>
          <w:p>
            <w:pPr>
              <w:ind w:firstLine="400"/>
              <w:rPr>
                <w:sz w:val="20"/>
                <w:szCs w:val="16"/>
              </w:rPr>
            </w:pPr>
            <w:r>
              <w:rPr>
                <w:rFonts w:ascii="Consolas" w:hAnsi="Consolas" w:eastAsia="Consolas"/>
                <w:sz w:val="20"/>
                <w:szCs w:val="16"/>
              </w:rPr>
              <w:t>DMOV(1,K0,D2028); DMOV(1,K0,D2030);</w:t>
            </w:r>
          </w:p>
          <w:p>
            <w:pPr>
              <w:ind w:firstLine="400"/>
              <w:rPr>
                <w:sz w:val="20"/>
                <w:szCs w:val="16"/>
              </w:rPr>
            </w:pPr>
            <w:r>
              <w:rPr>
                <w:rFonts w:ascii="Consolas" w:hAnsi="Consolas" w:eastAsia="Consolas"/>
                <w:sz w:val="20"/>
                <w:szCs w:val="16"/>
              </w:rPr>
              <w:t>DMOV(1,K0,D2032); DMOV(1,K0,D2034); DMOV(1,K0,D2036);</w:t>
            </w:r>
          </w:p>
          <w:p>
            <w:pPr>
              <w:ind w:firstLine="400"/>
              <w:rPr>
                <w:sz w:val="20"/>
                <w:szCs w:val="16"/>
                <w:lang w:eastAsia="zh-CN"/>
              </w:rPr>
            </w:pPr>
            <w:r>
              <w:rPr>
                <w:rFonts w:ascii="Consolas" w:hAnsi="Consolas" w:eastAsia="Consolas"/>
                <w:sz w:val="20"/>
                <w:szCs w:val="16"/>
                <w:lang w:eastAsia="zh-CN"/>
              </w:rPr>
              <w:t>DMOV(1,K257,D2038);</w:t>
            </w:r>
          </w:p>
          <w:p>
            <w:pPr>
              <w:ind w:firstLine="400"/>
              <w:rPr>
                <w:sz w:val="20"/>
                <w:szCs w:val="16"/>
                <w:lang w:eastAsia="zh-CN"/>
              </w:rPr>
            </w:pPr>
          </w:p>
          <w:p>
            <w:pPr>
              <w:ind w:firstLine="400"/>
              <w:rPr>
                <w:sz w:val="20"/>
                <w:szCs w:val="16"/>
                <w:lang w:eastAsia="zh-CN"/>
              </w:rPr>
            </w:pPr>
            <w:r>
              <w:rPr>
                <w:rFonts w:ascii="Consolas" w:hAnsi="Consolas" w:eastAsia="Consolas"/>
                <w:sz w:val="20"/>
                <w:szCs w:val="16"/>
                <w:lang w:eastAsia="zh-CN"/>
              </w:rPr>
              <w:t xml:space="preserve">// </w:t>
            </w:r>
            <w:r>
              <w:rPr>
                <w:rFonts w:hint="eastAsia"/>
                <w:sz w:val="20"/>
                <w:szCs w:val="16"/>
                <w:lang w:eastAsia="zh-CN"/>
              </w:rPr>
              <w:t>第</w:t>
            </w:r>
            <w:r>
              <w:rPr>
                <w:rFonts w:ascii="Consolas" w:hAnsi="Consolas" w:eastAsia="Consolas"/>
                <w:sz w:val="20"/>
                <w:szCs w:val="16"/>
                <w:lang w:eastAsia="zh-CN"/>
              </w:rPr>
              <w:t>2</w:t>
            </w:r>
            <w:r>
              <w:rPr>
                <w:rFonts w:hint="eastAsia"/>
                <w:sz w:val="20"/>
                <w:szCs w:val="16"/>
                <w:lang w:eastAsia="zh-CN"/>
              </w:rPr>
              <w:t>段</w:t>
            </w:r>
            <w:r>
              <w:rPr>
                <w:rFonts w:ascii="Consolas" w:hAnsi="Consolas" w:eastAsia="Consolas"/>
                <w:sz w:val="20"/>
                <w:szCs w:val="16"/>
                <w:lang w:eastAsia="zh-CN"/>
              </w:rPr>
              <w:t xml:space="preserve"> D2040</w:t>
            </w:r>
            <w:r>
              <w:rPr>
                <w:rFonts w:hint="eastAsia"/>
                <w:sz w:val="20"/>
                <w:szCs w:val="16"/>
                <w:lang w:eastAsia="zh-CN"/>
              </w:rPr>
              <w:t>：绝对</w:t>
            </w:r>
            <w:r>
              <w:rPr>
                <w:rFonts w:ascii="Consolas" w:hAnsi="Consolas" w:eastAsia="Consolas"/>
                <w:sz w:val="20"/>
                <w:szCs w:val="16"/>
                <w:lang w:eastAsia="zh-CN"/>
              </w:rPr>
              <w:t xml:space="preserve"> CW </w:t>
            </w:r>
            <w:r>
              <w:rPr>
                <w:rFonts w:hint="eastAsia"/>
                <w:sz w:val="20"/>
                <w:szCs w:val="16"/>
                <w:lang w:eastAsia="zh-CN"/>
              </w:rPr>
              <w:t>整圆，圆心</w:t>
            </w:r>
            <w:r>
              <w:rPr>
                <w:rFonts w:ascii="Consolas" w:hAnsi="Consolas" w:eastAsia="Consolas"/>
                <w:sz w:val="20"/>
                <w:szCs w:val="16"/>
                <w:lang w:eastAsia="zh-CN"/>
              </w:rPr>
              <w:t xml:space="preserve"> (225000,225000)</w:t>
            </w:r>
            <w:r>
              <w:rPr>
                <w:rFonts w:hint="eastAsia"/>
                <w:sz w:val="20"/>
                <w:szCs w:val="16"/>
                <w:lang w:eastAsia="zh-CN"/>
              </w:rPr>
              <w:t>，</w:t>
            </w:r>
            <w:r>
              <w:rPr>
                <w:rFonts w:ascii="Consolas" w:hAnsi="Consolas" w:eastAsia="Consolas"/>
                <w:sz w:val="20"/>
                <w:szCs w:val="16"/>
                <w:lang w:eastAsia="zh-CN"/>
              </w:rPr>
              <w:t>Z</w:t>
            </w:r>
            <w:r>
              <w:rPr>
                <w:rFonts w:hint="eastAsia"/>
                <w:sz w:val="20"/>
                <w:szCs w:val="16"/>
                <w:lang w:eastAsia="zh-CN"/>
              </w:rPr>
              <w:t>必须</w:t>
            </w:r>
            <w:r>
              <w:rPr>
                <w:rFonts w:ascii="Consolas" w:hAnsi="Consolas" w:eastAsia="Consolas"/>
                <w:sz w:val="20"/>
                <w:szCs w:val="16"/>
                <w:lang w:eastAsia="zh-CN"/>
              </w:rPr>
              <w:t>0</w:t>
            </w:r>
          </w:p>
          <w:p>
            <w:pPr>
              <w:ind w:firstLine="400"/>
              <w:rPr>
                <w:sz w:val="20"/>
                <w:szCs w:val="16"/>
              </w:rPr>
            </w:pPr>
            <w:r>
              <w:rPr>
                <w:rFonts w:ascii="Consolas" w:hAnsi="Consolas" w:eastAsia="Consolas"/>
                <w:sz w:val="20"/>
                <w:szCs w:val="16"/>
              </w:rPr>
              <w:t>DMOV(1,</w:t>
            </w:r>
            <w:r>
              <w:rPr>
                <w:rFonts w:hint="eastAsia"/>
                <w:sz w:val="20"/>
                <w:szCs w:val="16"/>
              </w:rPr>
              <w:t>插补速度</w:t>
            </w:r>
            <w:r>
              <w:rPr>
                <w:rFonts w:ascii="Consolas" w:hAnsi="Consolas" w:eastAsia="Consolas"/>
                <w:sz w:val="20"/>
                <w:szCs w:val="16"/>
              </w:rPr>
              <w:t>,D2040);</w:t>
            </w:r>
          </w:p>
          <w:p>
            <w:pPr>
              <w:ind w:firstLine="400"/>
              <w:rPr>
                <w:sz w:val="20"/>
                <w:szCs w:val="16"/>
              </w:rPr>
            </w:pPr>
            <w:r>
              <w:rPr>
                <w:rFonts w:ascii="Consolas" w:hAnsi="Consolas" w:eastAsia="Consolas"/>
                <w:sz w:val="20"/>
                <w:szCs w:val="16"/>
              </w:rPr>
              <w:t>DMOV(1,K225000,D2042); DMOV(1,K350000,D2044); DMOV(1,K0,D2046);</w:t>
            </w:r>
          </w:p>
          <w:p>
            <w:pPr>
              <w:ind w:firstLine="400"/>
              <w:rPr>
                <w:sz w:val="20"/>
                <w:szCs w:val="16"/>
              </w:rPr>
            </w:pPr>
            <w:r>
              <w:rPr>
                <w:rFonts w:ascii="Consolas" w:hAnsi="Consolas" w:eastAsia="Consolas"/>
                <w:sz w:val="20"/>
                <w:szCs w:val="16"/>
              </w:rPr>
              <w:t>DMOV(1,K225000,D2048); DMOV(1,K225000,D2050);</w:t>
            </w:r>
          </w:p>
          <w:p>
            <w:pPr>
              <w:ind w:firstLine="400"/>
              <w:rPr>
                <w:sz w:val="20"/>
                <w:szCs w:val="16"/>
              </w:rPr>
            </w:pPr>
            <w:r>
              <w:rPr>
                <w:rFonts w:ascii="Consolas" w:hAnsi="Consolas" w:eastAsia="Consolas"/>
                <w:sz w:val="20"/>
                <w:szCs w:val="16"/>
              </w:rPr>
              <w:t>DMOV(1,K0,D2052); DMOV(1,K0,D2054); DMOV(1,K0,D2056);</w:t>
            </w:r>
          </w:p>
          <w:p>
            <w:pPr>
              <w:ind w:firstLine="400"/>
              <w:rPr>
                <w:sz w:val="20"/>
                <w:szCs w:val="16"/>
                <w:lang w:eastAsia="zh-CN"/>
              </w:rPr>
            </w:pPr>
            <w:r>
              <w:rPr>
                <w:rFonts w:ascii="Consolas" w:hAnsi="Consolas" w:eastAsia="Consolas"/>
                <w:sz w:val="20"/>
                <w:szCs w:val="16"/>
                <w:lang w:eastAsia="zh-CN"/>
              </w:rPr>
              <w:t>DMOV(1,K258,D2058);</w:t>
            </w:r>
          </w:p>
          <w:p>
            <w:pPr>
              <w:ind w:firstLine="400"/>
              <w:rPr>
                <w:sz w:val="20"/>
                <w:szCs w:val="16"/>
                <w:lang w:eastAsia="zh-CN"/>
              </w:rPr>
            </w:pPr>
          </w:p>
          <w:p>
            <w:pPr>
              <w:ind w:firstLine="400"/>
              <w:rPr>
                <w:sz w:val="20"/>
                <w:szCs w:val="16"/>
                <w:lang w:eastAsia="zh-CN"/>
              </w:rPr>
            </w:pPr>
            <w:r>
              <w:rPr>
                <w:rFonts w:ascii="Consolas" w:hAnsi="Consolas" w:eastAsia="Consolas"/>
                <w:sz w:val="20"/>
                <w:szCs w:val="16"/>
                <w:lang w:eastAsia="zh-CN"/>
              </w:rPr>
              <w:t xml:space="preserve">// </w:t>
            </w:r>
            <w:r>
              <w:rPr>
                <w:rFonts w:hint="eastAsia"/>
                <w:sz w:val="20"/>
                <w:szCs w:val="16"/>
                <w:lang w:eastAsia="zh-CN"/>
              </w:rPr>
              <w:t>第</w:t>
            </w:r>
            <w:r>
              <w:rPr>
                <w:rFonts w:ascii="Consolas" w:hAnsi="Consolas" w:eastAsia="Consolas"/>
                <w:sz w:val="20"/>
                <w:szCs w:val="16"/>
                <w:lang w:eastAsia="zh-CN"/>
              </w:rPr>
              <w:t>3</w:t>
            </w:r>
            <w:r>
              <w:rPr>
                <w:rFonts w:hint="eastAsia"/>
                <w:sz w:val="20"/>
                <w:szCs w:val="16"/>
                <w:lang w:eastAsia="zh-CN"/>
              </w:rPr>
              <w:t>段</w:t>
            </w:r>
            <w:r>
              <w:rPr>
                <w:rFonts w:ascii="Consolas" w:hAnsi="Consolas" w:eastAsia="Consolas"/>
                <w:sz w:val="20"/>
                <w:szCs w:val="16"/>
                <w:lang w:eastAsia="zh-CN"/>
              </w:rPr>
              <w:t xml:space="preserve"> D2060</w:t>
            </w:r>
            <w:r>
              <w:rPr>
                <w:rFonts w:hint="eastAsia"/>
                <w:sz w:val="20"/>
                <w:szCs w:val="16"/>
                <w:lang w:eastAsia="zh-CN"/>
              </w:rPr>
              <w:t>：绝对直线抬笔到</w:t>
            </w:r>
            <w:r>
              <w:rPr>
                <w:rFonts w:ascii="Consolas" w:hAnsi="Consolas" w:eastAsia="Consolas"/>
                <w:sz w:val="20"/>
                <w:szCs w:val="16"/>
                <w:lang w:eastAsia="zh-CN"/>
              </w:rPr>
              <w:t xml:space="preserve"> Z=0</w:t>
            </w:r>
          </w:p>
          <w:p>
            <w:pPr>
              <w:ind w:firstLine="400"/>
              <w:rPr>
                <w:sz w:val="20"/>
                <w:szCs w:val="16"/>
              </w:rPr>
            </w:pPr>
            <w:r>
              <w:rPr>
                <w:rFonts w:ascii="Consolas" w:hAnsi="Consolas" w:eastAsia="Consolas"/>
                <w:sz w:val="20"/>
                <w:szCs w:val="16"/>
              </w:rPr>
              <w:t>DMOV(1,</w:t>
            </w:r>
            <w:r>
              <w:rPr>
                <w:rFonts w:hint="eastAsia"/>
                <w:sz w:val="20"/>
                <w:szCs w:val="16"/>
              </w:rPr>
              <w:t>插补速度</w:t>
            </w:r>
            <w:r>
              <w:rPr>
                <w:rFonts w:ascii="Consolas" w:hAnsi="Consolas" w:eastAsia="Consolas"/>
                <w:sz w:val="20"/>
                <w:szCs w:val="16"/>
              </w:rPr>
              <w:t>,D2060);</w:t>
            </w:r>
          </w:p>
          <w:p>
            <w:pPr>
              <w:ind w:firstLine="400"/>
              <w:rPr>
                <w:sz w:val="20"/>
                <w:szCs w:val="16"/>
              </w:rPr>
            </w:pPr>
            <w:r>
              <w:rPr>
                <w:rFonts w:ascii="Consolas" w:hAnsi="Consolas" w:eastAsia="Consolas"/>
                <w:sz w:val="20"/>
                <w:szCs w:val="16"/>
              </w:rPr>
              <w:t>DMOV(1,K225000,D2062); DMOV(1,K350000,D2064); DMOV(1,K0,D2066);</w:t>
            </w:r>
          </w:p>
          <w:p>
            <w:pPr>
              <w:ind w:firstLine="400"/>
              <w:rPr>
                <w:sz w:val="20"/>
                <w:szCs w:val="16"/>
              </w:rPr>
            </w:pPr>
            <w:r>
              <w:rPr>
                <w:rFonts w:ascii="Consolas" w:hAnsi="Consolas" w:eastAsia="Consolas"/>
                <w:sz w:val="20"/>
                <w:szCs w:val="16"/>
              </w:rPr>
              <w:t>DMOV(1,K0,D2068); DMOV(1,K0,D2070);</w:t>
            </w:r>
          </w:p>
          <w:p>
            <w:pPr>
              <w:ind w:firstLine="400"/>
              <w:rPr>
                <w:sz w:val="20"/>
                <w:szCs w:val="16"/>
              </w:rPr>
            </w:pPr>
            <w:r>
              <w:rPr>
                <w:rFonts w:ascii="Consolas" w:hAnsi="Consolas" w:eastAsia="Consolas"/>
                <w:sz w:val="20"/>
                <w:szCs w:val="16"/>
              </w:rPr>
              <w:t>DMOV(1,K0,D2072); DMOV(1,K0,D2074); DMOV(1,K0,D2076);</w:t>
            </w:r>
          </w:p>
          <w:p>
            <w:pPr>
              <w:ind w:firstLine="400"/>
              <w:rPr>
                <w:sz w:val="20"/>
                <w:szCs w:val="16"/>
              </w:rPr>
            </w:pPr>
            <w:r>
              <w:rPr>
                <w:rFonts w:ascii="Consolas" w:hAnsi="Consolas" w:eastAsia="Consolas"/>
                <w:sz w:val="20"/>
                <w:szCs w:val="16"/>
              </w:rPr>
              <w:t>DMOV(1,K257,D2078);</w:t>
            </w:r>
          </w:p>
          <w:p>
            <w:pPr>
              <w:ind w:firstLine="400"/>
              <w:rPr>
                <w:sz w:val="20"/>
                <w:szCs w:val="16"/>
              </w:rPr>
            </w:pPr>
          </w:p>
          <w:p>
            <w:pPr>
              <w:ind w:firstLine="400"/>
              <w:rPr/>
            </w:pPr>
            <w:r>
              <w:rPr>
                <w:rFonts w:ascii="Consolas" w:hAnsi="Consolas" w:eastAsia="Consolas"/>
                <w:sz w:val="20"/>
                <w:szCs w:val="16"/>
              </w:rPr>
              <w:t>DEXTR K20 D1100 D1115 D2000;</w:t>
            </w:r>
          </w:p>
        </w:tc>
      </w:tr>
    </w:tbl>
    <w:p>
      <w:pPr>
        <w:pStyle w:val="000090"/>
        <w:rPr>
          <w:lang w:eastAsia="zh-CN"/>
        </w:rPr>
      </w:pPr>
    </w:p>
    <w:p>
      <w:pPr>
        <w:ind w:firstLine="480"/>
        <w:rPr>
          <w:lang w:eastAsia="zh-CN"/>
        </w:rPr>
      </w:pPr>
      <w:r>
        <w:rPr>
          <w:lang w:eastAsia="zh-CN"/>
        </w:rPr>
        <w:t>圆弧段的 Z 字段：K20 圆弧记录的 +6/+7 必须写 0。这里的 0 表示圆弧段不改变 Z，而不是把 Z 轴移动到绝对坐标 0。</w:t>
      </w:r>
    </w:p>
    <w:p>
      <w:pPr>
        <w:pStyle w:val="000081"/>
        <w:rPr>
          <w:lang w:eastAsia="zh-CN"/>
        </w:rPr>
      </w:pPr>
      <w:bookmarkStart w:id="79" w:name="_Toc238033522"/>
      <w:r>
        <w:rPr>
          <w:rFonts w:hint="eastAsia"/>
          <w:lang w:eastAsia="zh-CN"/>
        </w:rPr>
        <w:t>4.5.6 插补相关特殊寄存器</w:t>
      </w:r>
      <w:bookmarkEnd w:id="79"/>
    </w:p>
    <w:p>
      <w:pPr>
        <w:ind w:firstLine="480"/>
        <w:rPr>
          <w:lang w:eastAsia="zh-CN"/>
        </w:rPr>
      </w:pPr>
      <w:r>
        <w:rPr>
          <w:lang w:eastAsia="zh-CN"/>
        </w:rPr>
        <w:t>板卡具有 Y0～Y7 八路高速脉冲输出。普通独立轴脉冲指令可使用全部 8 路；当前 EXTR/DEXTR/K20 源码中的插补轴数量常量为 6，因此插补只接受 K0～K5。</w:t>
      </w:r>
    </w:p>
    <w:tbl>
      <w:tblPr>
        <w:tblW w:w="0" w:type="auto"/>
        <w:jc w:val="center"/>
        <w:tblBorders>
          <w:top w:val="single" w:color="9EADBA" w:sz="5" w:space="0"/>
          <w:left w:val="single" w:color="9EADBA" w:sz="5" w:space="0"/>
          <w:bottom w:val="single" w:color="9EADBA" w:sz="5" w:space="0"/>
          <w:right w:val="single" w:color="9EADBA" w:sz="5" w:space="0"/>
          <w:insideH w:val="single" w:color="9EADBA" w:sz="5" w:space="0"/>
          <w:insideV w:val="single" w:color="9EADBA" w:sz="5" w:space="0"/>
        </w:tblBorders>
        <w:tblLayout w:type="fixed"/>
        <w:tblLook w:firstRow="true" w:lastRow="false" w:firstColumn="true" w:lastColumn="false" w:noHBand="false" w:noVBand="true" w:val="04A0"/>
      </w:tblPr>
      <w:tblGrid>
        <w:gridCol w:w="648"/>
        <w:gridCol w:w="720"/>
        <w:gridCol w:w="1008"/>
        <w:gridCol w:w="1512"/>
        <w:gridCol w:w="1635"/>
        <w:gridCol w:w="1559"/>
        <w:gridCol w:w="2268"/>
      </w:tblGrid>
      <w:tr>
        <w:trPr>
          <w:cantSplit/>
          <w:tblHeader/>
          <w:jc w:val="center"/>
        </w:trPr>
        <w:tc>
          <w:tcPr>
            <w:tcW w:w="648" w:type="dxa"/>
            <w:shd w:val="clear" w:color="auto" w:fill="9CC2E5" w:themeFill="accent5" w:themeFillTint="99"/>
            <w:tcMar>
              <w:top w:w="70" w:type="dxa"/>
              <w:left w:w="80" w:type="dxa"/>
              <w:bottom w:w="70" w:type="dxa"/>
              <w:right w:w="80" w:type="dxa"/>
            </w:tcMar>
            <w:vAlign w:val="center"/>
          </w:tcPr>
          <w:p>
            <w:pPr>
              <w:pStyle w:val="000090"/>
              <w:jc w:val="center"/>
              <w:rPr/>
            </w:pPr>
            <w:r>
              <w:rPr/>
              <w:t>轴号</w:t>
            </w:r>
          </w:p>
        </w:tc>
        <w:tc>
          <w:tcPr>
            <w:tcW w:w="720" w:type="dxa"/>
            <w:shd w:val="clear" w:color="auto" w:fill="9CC2E5" w:themeFill="accent5" w:themeFillTint="99"/>
            <w:tcMar>
              <w:top w:w="70" w:type="dxa"/>
              <w:left w:w="80" w:type="dxa"/>
              <w:bottom w:w="70" w:type="dxa"/>
              <w:right w:w="80" w:type="dxa"/>
            </w:tcMar>
            <w:vAlign w:val="center"/>
          </w:tcPr>
          <w:p>
            <w:pPr>
              <w:pStyle w:val="000090"/>
              <w:jc w:val="center"/>
              <w:rPr/>
            </w:pPr>
            <w:r>
              <w:rPr/>
              <w:t>脉冲点</w:t>
            </w:r>
          </w:p>
        </w:tc>
        <w:tc>
          <w:tcPr>
            <w:tcW w:w="1008" w:type="dxa"/>
            <w:shd w:val="clear" w:color="auto" w:fill="9CC2E5" w:themeFill="accent5" w:themeFillTint="99"/>
            <w:tcMar>
              <w:top w:w="70" w:type="dxa"/>
              <w:left w:w="80" w:type="dxa"/>
              <w:bottom w:w="70" w:type="dxa"/>
              <w:right w:w="80" w:type="dxa"/>
            </w:tcMar>
            <w:vAlign w:val="center"/>
          </w:tcPr>
          <w:p>
            <w:pPr>
              <w:pStyle w:val="000090"/>
              <w:jc w:val="center"/>
              <w:rPr/>
            </w:pPr>
            <w:r>
              <w:rPr/>
              <w:t>当前插补</w:t>
            </w:r>
          </w:p>
        </w:tc>
        <w:tc>
          <w:tcPr>
            <w:tcW w:w="1512" w:type="dxa"/>
            <w:shd w:val="clear" w:color="auto" w:fill="9CC2E5" w:themeFill="accent5" w:themeFillTint="99"/>
            <w:tcMar>
              <w:top w:w="70" w:type="dxa"/>
              <w:left w:w="80" w:type="dxa"/>
              <w:bottom w:w="70" w:type="dxa"/>
              <w:right w:w="80" w:type="dxa"/>
            </w:tcMar>
            <w:vAlign w:val="center"/>
          </w:tcPr>
          <w:p>
            <w:pPr>
              <w:pStyle w:val="000090"/>
              <w:jc w:val="center"/>
              <w:rPr/>
            </w:pPr>
            <w:r>
              <w:rPr/>
              <w:t>当前位置 32位</w:t>
            </w:r>
          </w:p>
        </w:tc>
        <w:tc>
          <w:tcPr>
            <w:tcW w:w="1635" w:type="dxa"/>
            <w:shd w:val="clear" w:color="auto" w:fill="9CC2E5" w:themeFill="accent5" w:themeFillTint="99"/>
            <w:tcMar>
              <w:top w:w="70" w:type="dxa"/>
              <w:left w:w="80" w:type="dxa"/>
              <w:bottom w:w="70" w:type="dxa"/>
              <w:right w:w="80" w:type="dxa"/>
            </w:tcMar>
            <w:vAlign w:val="center"/>
          </w:tcPr>
          <w:p>
            <w:pPr>
              <w:pStyle w:val="000090"/>
              <w:jc w:val="center"/>
              <w:rPr/>
            </w:pPr>
            <w:r>
              <w:rPr/>
              <w:t>最高频率 32位</w:t>
            </w:r>
          </w:p>
        </w:tc>
        <w:tc>
          <w:tcPr>
            <w:tcW w:w="1559" w:type="dxa"/>
            <w:shd w:val="clear" w:color="auto" w:fill="9CC2E5" w:themeFill="accent5" w:themeFillTint="99"/>
            <w:tcMar>
              <w:top w:w="70" w:type="dxa"/>
              <w:left w:w="80" w:type="dxa"/>
              <w:bottom w:w="70" w:type="dxa"/>
              <w:right w:w="80" w:type="dxa"/>
            </w:tcMar>
            <w:vAlign w:val="center"/>
          </w:tcPr>
          <w:p>
            <w:pPr>
              <w:pStyle w:val="000090"/>
              <w:jc w:val="center"/>
              <w:rPr/>
            </w:pPr>
            <w:r>
              <w:rPr/>
              <w:t>加/减速 ms</w:t>
            </w:r>
          </w:p>
        </w:tc>
        <w:tc>
          <w:tcPr>
            <w:tcW w:w="2268" w:type="dxa"/>
            <w:shd w:val="clear" w:color="auto" w:fill="9CC2E5" w:themeFill="accent5" w:themeFillTint="99"/>
            <w:tcMar>
              <w:top w:w="70" w:type="dxa"/>
              <w:left w:w="80" w:type="dxa"/>
              <w:bottom w:w="70" w:type="dxa"/>
              <w:right w:w="80" w:type="dxa"/>
            </w:tcMar>
            <w:vAlign w:val="center"/>
          </w:tcPr>
          <w:p>
            <w:pPr>
              <w:pStyle w:val="000090"/>
              <w:jc w:val="center"/>
              <w:rPr/>
            </w:pPr>
            <w:r>
              <w:rPr/>
              <w:t>插补状态/限位</w:t>
            </w:r>
          </w:p>
        </w:tc>
      </w:tr>
      <w:tr>
        <w:trPr>
          <w:cantSplit/>
          <w:jc w:val="center"/>
        </w:trPr>
        <w:tc>
          <w:tcPr>
            <w:tcW w:w="648" w:type="dxa"/>
            <w:tcMar>
              <w:top w:w="70" w:type="dxa"/>
              <w:left w:w="80" w:type="dxa"/>
              <w:bottom w:w="70" w:type="dxa"/>
              <w:right w:w="80" w:type="dxa"/>
            </w:tcMar>
            <w:vAlign w:val="center"/>
          </w:tcPr>
          <w:p>
            <w:pPr>
              <w:pStyle w:val="000090"/>
              <w:jc w:val="center"/>
              <w:rPr/>
            </w:pPr>
            <w:r>
              <w:rPr>
                <w:color w:val="243447"/>
              </w:rPr>
              <w:t>K0</w:t>
            </w:r>
          </w:p>
        </w:tc>
        <w:tc>
          <w:tcPr>
            <w:tcW w:w="720" w:type="dxa"/>
            <w:tcMar>
              <w:top w:w="70" w:type="dxa"/>
              <w:left w:w="80" w:type="dxa"/>
              <w:bottom w:w="70" w:type="dxa"/>
              <w:right w:w="80" w:type="dxa"/>
            </w:tcMar>
            <w:vAlign w:val="center"/>
          </w:tcPr>
          <w:p>
            <w:pPr>
              <w:pStyle w:val="000090"/>
              <w:jc w:val="center"/>
              <w:rPr/>
            </w:pPr>
            <w:r>
              <w:rPr>
                <w:color w:val="243447"/>
              </w:rPr>
              <w:t>Y0</w:t>
            </w:r>
          </w:p>
        </w:tc>
        <w:tc>
          <w:tcPr>
            <w:tcW w:w="1008" w:type="dxa"/>
            <w:tcMar>
              <w:top w:w="70" w:type="dxa"/>
              <w:left w:w="80" w:type="dxa"/>
              <w:bottom w:w="70" w:type="dxa"/>
              <w:right w:w="80" w:type="dxa"/>
            </w:tcMar>
            <w:vAlign w:val="center"/>
          </w:tcPr>
          <w:p>
            <w:pPr>
              <w:pStyle w:val="000090"/>
              <w:jc w:val="center"/>
              <w:rPr/>
            </w:pPr>
            <w:r>
              <w:rPr>
                <w:color w:val="243447"/>
              </w:rPr>
              <w:t>支持</w:t>
            </w:r>
          </w:p>
        </w:tc>
        <w:tc>
          <w:tcPr>
            <w:tcW w:w="1512" w:type="dxa"/>
            <w:tcMar>
              <w:top w:w="70" w:type="dxa"/>
              <w:left w:w="80" w:type="dxa"/>
              <w:bottom w:w="70" w:type="dxa"/>
              <w:right w:w="80" w:type="dxa"/>
            </w:tcMar>
            <w:vAlign w:val="center"/>
          </w:tcPr>
          <w:p>
            <w:pPr>
              <w:pStyle w:val="000090"/>
              <w:jc w:val="center"/>
              <w:rPr/>
            </w:pPr>
            <w:r>
              <w:rPr>
                <w:color w:val="243447"/>
              </w:rPr>
              <w:t>D8340/D8341</w:t>
            </w:r>
          </w:p>
        </w:tc>
        <w:tc>
          <w:tcPr>
            <w:tcW w:w="1635" w:type="dxa"/>
            <w:tcMar>
              <w:top w:w="70" w:type="dxa"/>
              <w:left w:w="80" w:type="dxa"/>
              <w:bottom w:w="70" w:type="dxa"/>
              <w:right w:w="80" w:type="dxa"/>
            </w:tcMar>
            <w:vAlign w:val="center"/>
          </w:tcPr>
          <w:p>
            <w:pPr>
              <w:pStyle w:val="000090"/>
              <w:jc w:val="center"/>
              <w:rPr/>
            </w:pPr>
            <w:r>
              <w:rPr>
                <w:color w:val="243447"/>
              </w:rPr>
              <w:t>D8343/D8344</w:t>
            </w:r>
          </w:p>
        </w:tc>
        <w:tc>
          <w:tcPr>
            <w:tcW w:w="1559" w:type="dxa"/>
            <w:tcMar>
              <w:top w:w="70" w:type="dxa"/>
              <w:left w:w="80" w:type="dxa"/>
              <w:bottom w:w="70" w:type="dxa"/>
              <w:right w:w="80" w:type="dxa"/>
            </w:tcMar>
            <w:vAlign w:val="center"/>
          </w:tcPr>
          <w:p>
            <w:pPr>
              <w:pStyle w:val="000090"/>
              <w:jc w:val="center"/>
              <w:rPr/>
            </w:pPr>
            <w:r>
              <w:rPr>
                <w:color w:val="243447"/>
              </w:rPr>
              <w:t>D8348/D8349</w:t>
            </w:r>
          </w:p>
        </w:tc>
        <w:tc>
          <w:tcPr>
            <w:tcW w:w="2268" w:type="dxa"/>
            <w:tcMar>
              <w:top w:w="70" w:type="dxa"/>
              <w:left w:w="80" w:type="dxa"/>
              <w:bottom w:w="70" w:type="dxa"/>
              <w:right w:w="80" w:type="dxa"/>
            </w:tcMar>
            <w:vAlign w:val="center"/>
          </w:tcPr>
          <w:p>
            <w:pPr>
              <w:pStyle w:val="000090"/>
              <w:jc w:val="center"/>
              <w:rPr/>
            </w:pPr>
            <w:r>
              <w:rPr>
                <w:color w:val="243447"/>
              </w:rPr>
              <w:t>M8340、M8348；+M8343/-M8344</w:t>
            </w:r>
          </w:p>
        </w:tc>
      </w:tr>
      <w:tr>
        <w:trPr>
          <w:cantSplit/>
          <w:jc w:val="center"/>
        </w:trPr>
        <w:tc>
          <w:tcPr>
            <w:tcW w:w="648" w:type="dxa"/>
            <w:shd w:val="clear" w:color="auto" w:fill="F7FAFC"/>
            <w:tcMar>
              <w:top w:w="70" w:type="dxa"/>
              <w:left w:w="80" w:type="dxa"/>
              <w:bottom w:w="70" w:type="dxa"/>
              <w:right w:w="80" w:type="dxa"/>
            </w:tcMar>
            <w:vAlign w:val="center"/>
          </w:tcPr>
          <w:p>
            <w:pPr>
              <w:pStyle w:val="000090"/>
              <w:jc w:val="center"/>
              <w:rPr/>
            </w:pPr>
            <w:r>
              <w:rPr>
                <w:color w:val="243447"/>
              </w:rPr>
              <w:t>K1</w:t>
            </w:r>
          </w:p>
        </w:tc>
        <w:tc>
          <w:tcPr>
            <w:tcW w:w="720" w:type="dxa"/>
            <w:shd w:val="clear" w:color="auto" w:fill="F7FAFC"/>
            <w:tcMar>
              <w:top w:w="70" w:type="dxa"/>
              <w:left w:w="80" w:type="dxa"/>
              <w:bottom w:w="70" w:type="dxa"/>
              <w:right w:w="80" w:type="dxa"/>
            </w:tcMar>
            <w:vAlign w:val="center"/>
          </w:tcPr>
          <w:p>
            <w:pPr>
              <w:pStyle w:val="000090"/>
              <w:jc w:val="center"/>
              <w:rPr/>
            </w:pPr>
            <w:r>
              <w:rPr>
                <w:color w:val="243447"/>
              </w:rPr>
              <w:t>Y1</w:t>
            </w:r>
          </w:p>
        </w:tc>
        <w:tc>
          <w:tcPr>
            <w:tcW w:w="1008" w:type="dxa"/>
            <w:shd w:val="clear" w:color="auto" w:fill="F7FAFC"/>
            <w:tcMar>
              <w:top w:w="70" w:type="dxa"/>
              <w:left w:w="80" w:type="dxa"/>
              <w:bottom w:w="70" w:type="dxa"/>
              <w:right w:w="80" w:type="dxa"/>
            </w:tcMar>
            <w:vAlign w:val="center"/>
          </w:tcPr>
          <w:p>
            <w:pPr>
              <w:pStyle w:val="000090"/>
              <w:jc w:val="center"/>
              <w:rPr/>
            </w:pPr>
            <w:r>
              <w:rPr>
                <w:color w:val="243447"/>
              </w:rPr>
              <w:t>支持</w:t>
            </w:r>
          </w:p>
        </w:tc>
        <w:tc>
          <w:tcPr>
            <w:tcW w:w="1512" w:type="dxa"/>
            <w:shd w:val="clear" w:color="auto" w:fill="F7FAFC"/>
            <w:tcMar>
              <w:top w:w="70" w:type="dxa"/>
              <w:left w:w="80" w:type="dxa"/>
              <w:bottom w:w="70" w:type="dxa"/>
              <w:right w:w="80" w:type="dxa"/>
            </w:tcMar>
            <w:vAlign w:val="center"/>
          </w:tcPr>
          <w:p>
            <w:pPr>
              <w:pStyle w:val="000090"/>
              <w:jc w:val="center"/>
              <w:rPr/>
            </w:pPr>
            <w:r>
              <w:rPr>
                <w:color w:val="243447"/>
              </w:rPr>
              <w:t>D8350/D8351</w:t>
            </w:r>
          </w:p>
        </w:tc>
        <w:tc>
          <w:tcPr>
            <w:tcW w:w="1635" w:type="dxa"/>
            <w:shd w:val="clear" w:color="auto" w:fill="F7FAFC"/>
            <w:tcMar>
              <w:top w:w="70" w:type="dxa"/>
              <w:left w:w="80" w:type="dxa"/>
              <w:bottom w:w="70" w:type="dxa"/>
              <w:right w:w="80" w:type="dxa"/>
            </w:tcMar>
            <w:vAlign w:val="center"/>
          </w:tcPr>
          <w:p>
            <w:pPr>
              <w:pStyle w:val="000090"/>
              <w:jc w:val="center"/>
              <w:rPr/>
            </w:pPr>
            <w:r>
              <w:rPr>
                <w:color w:val="243447"/>
              </w:rPr>
              <w:t>D8353/D8354</w:t>
            </w:r>
          </w:p>
        </w:tc>
        <w:tc>
          <w:tcPr>
            <w:tcW w:w="1559" w:type="dxa"/>
            <w:shd w:val="clear" w:color="auto" w:fill="F7FAFC"/>
            <w:tcMar>
              <w:top w:w="70" w:type="dxa"/>
              <w:left w:w="80" w:type="dxa"/>
              <w:bottom w:w="70" w:type="dxa"/>
              <w:right w:w="80" w:type="dxa"/>
            </w:tcMar>
            <w:vAlign w:val="center"/>
          </w:tcPr>
          <w:p>
            <w:pPr>
              <w:pStyle w:val="000090"/>
              <w:jc w:val="center"/>
              <w:rPr/>
            </w:pPr>
            <w:r>
              <w:rPr>
                <w:color w:val="243447"/>
              </w:rPr>
              <w:t>D8358/D8359</w:t>
            </w:r>
          </w:p>
        </w:tc>
        <w:tc>
          <w:tcPr>
            <w:tcW w:w="2268" w:type="dxa"/>
            <w:shd w:val="clear" w:color="auto" w:fill="F7FAFC"/>
            <w:tcMar>
              <w:top w:w="70" w:type="dxa"/>
              <w:left w:w="80" w:type="dxa"/>
              <w:bottom w:w="70" w:type="dxa"/>
              <w:right w:w="80" w:type="dxa"/>
            </w:tcMar>
            <w:vAlign w:val="center"/>
          </w:tcPr>
          <w:p>
            <w:pPr>
              <w:pStyle w:val="000090"/>
              <w:jc w:val="center"/>
              <w:rPr/>
            </w:pPr>
            <w:r>
              <w:rPr>
                <w:color w:val="243447"/>
              </w:rPr>
              <w:t>M8350、M8358；+M8353/-M8354</w:t>
            </w:r>
          </w:p>
        </w:tc>
      </w:tr>
      <w:tr>
        <w:trPr>
          <w:cantSplit/>
          <w:jc w:val="center"/>
        </w:trPr>
        <w:tc>
          <w:tcPr>
            <w:tcW w:w="648" w:type="dxa"/>
            <w:tcMar>
              <w:top w:w="70" w:type="dxa"/>
              <w:left w:w="80" w:type="dxa"/>
              <w:bottom w:w="70" w:type="dxa"/>
              <w:right w:w="80" w:type="dxa"/>
            </w:tcMar>
            <w:vAlign w:val="center"/>
          </w:tcPr>
          <w:p>
            <w:pPr>
              <w:pStyle w:val="000090"/>
              <w:jc w:val="center"/>
              <w:rPr/>
            </w:pPr>
            <w:r>
              <w:rPr>
                <w:color w:val="243447"/>
              </w:rPr>
              <w:t>K2</w:t>
            </w:r>
          </w:p>
        </w:tc>
        <w:tc>
          <w:tcPr>
            <w:tcW w:w="720" w:type="dxa"/>
            <w:tcMar>
              <w:top w:w="70" w:type="dxa"/>
              <w:left w:w="80" w:type="dxa"/>
              <w:bottom w:w="70" w:type="dxa"/>
              <w:right w:w="80" w:type="dxa"/>
            </w:tcMar>
            <w:vAlign w:val="center"/>
          </w:tcPr>
          <w:p>
            <w:pPr>
              <w:pStyle w:val="000090"/>
              <w:jc w:val="center"/>
              <w:rPr/>
            </w:pPr>
            <w:r>
              <w:rPr>
                <w:color w:val="243447"/>
              </w:rPr>
              <w:t>Y2</w:t>
            </w:r>
          </w:p>
        </w:tc>
        <w:tc>
          <w:tcPr>
            <w:tcW w:w="1008" w:type="dxa"/>
            <w:tcMar>
              <w:top w:w="70" w:type="dxa"/>
              <w:left w:w="80" w:type="dxa"/>
              <w:bottom w:w="70" w:type="dxa"/>
              <w:right w:w="80" w:type="dxa"/>
            </w:tcMar>
            <w:vAlign w:val="center"/>
          </w:tcPr>
          <w:p>
            <w:pPr>
              <w:pStyle w:val="000090"/>
              <w:jc w:val="center"/>
              <w:rPr/>
            </w:pPr>
            <w:r>
              <w:rPr>
                <w:color w:val="243447"/>
              </w:rPr>
              <w:t>支持</w:t>
            </w:r>
          </w:p>
        </w:tc>
        <w:tc>
          <w:tcPr>
            <w:tcW w:w="1512" w:type="dxa"/>
            <w:tcMar>
              <w:top w:w="70" w:type="dxa"/>
              <w:left w:w="80" w:type="dxa"/>
              <w:bottom w:w="70" w:type="dxa"/>
              <w:right w:w="80" w:type="dxa"/>
            </w:tcMar>
            <w:vAlign w:val="center"/>
          </w:tcPr>
          <w:p>
            <w:pPr>
              <w:pStyle w:val="000090"/>
              <w:jc w:val="center"/>
              <w:rPr/>
            </w:pPr>
            <w:r>
              <w:rPr>
                <w:color w:val="243447"/>
              </w:rPr>
              <w:t>D8360/D8361</w:t>
            </w:r>
          </w:p>
        </w:tc>
        <w:tc>
          <w:tcPr>
            <w:tcW w:w="1635" w:type="dxa"/>
            <w:tcMar>
              <w:top w:w="70" w:type="dxa"/>
              <w:left w:w="80" w:type="dxa"/>
              <w:bottom w:w="70" w:type="dxa"/>
              <w:right w:w="80" w:type="dxa"/>
            </w:tcMar>
            <w:vAlign w:val="center"/>
          </w:tcPr>
          <w:p>
            <w:pPr>
              <w:pStyle w:val="000090"/>
              <w:jc w:val="center"/>
              <w:rPr/>
            </w:pPr>
            <w:r>
              <w:rPr>
                <w:color w:val="243447"/>
              </w:rPr>
              <w:t>D8363/D8364</w:t>
            </w:r>
          </w:p>
        </w:tc>
        <w:tc>
          <w:tcPr>
            <w:tcW w:w="1559" w:type="dxa"/>
            <w:tcMar>
              <w:top w:w="70" w:type="dxa"/>
              <w:left w:w="80" w:type="dxa"/>
              <w:bottom w:w="70" w:type="dxa"/>
              <w:right w:w="80" w:type="dxa"/>
            </w:tcMar>
            <w:vAlign w:val="center"/>
          </w:tcPr>
          <w:p>
            <w:pPr>
              <w:pStyle w:val="000090"/>
              <w:jc w:val="center"/>
              <w:rPr/>
            </w:pPr>
            <w:r>
              <w:rPr>
                <w:color w:val="243447"/>
              </w:rPr>
              <w:t>D8368/D8369</w:t>
            </w:r>
          </w:p>
        </w:tc>
        <w:tc>
          <w:tcPr>
            <w:tcW w:w="2268" w:type="dxa"/>
            <w:tcMar>
              <w:top w:w="70" w:type="dxa"/>
              <w:left w:w="80" w:type="dxa"/>
              <w:bottom w:w="70" w:type="dxa"/>
              <w:right w:w="80" w:type="dxa"/>
            </w:tcMar>
            <w:vAlign w:val="center"/>
          </w:tcPr>
          <w:p>
            <w:pPr>
              <w:pStyle w:val="000090"/>
              <w:jc w:val="center"/>
              <w:rPr/>
            </w:pPr>
            <w:r>
              <w:rPr>
                <w:color w:val="243447"/>
              </w:rPr>
              <w:t>M8360、M8368；+M8363/-M8364</w:t>
            </w:r>
          </w:p>
        </w:tc>
      </w:tr>
      <w:tr>
        <w:trPr>
          <w:cantSplit/>
          <w:jc w:val="center"/>
        </w:trPr>
        <w:tc>
          <w:tcPr>
            <w:tcW w:w="648" w:type="dxa"/>
            <w:shd w:val="clear" w:color="auto" w:fill="F7FAFC"/>
            <w:tcMar>
              <w:top w:w="70" w:type="dxa"/>
              <w:left w:w="80" w:type="dxa"/>
              <w:bottom w:w="70" w:type="dxa"/>
              <w:right w:w="80" w:type="dxa"/>
            </w:tcMar>
            <w:vAlign w:val="center"/>
          </w:tcPr>
          <w:p>
            <w:pPr>
              <w:pStyle w:val="000090"/>
              <w:jc w:val="center"/>
              <w:rPr/>
            </w:pPr>
            <w:r>
              <w:rPr>
                <w:color w:val="243447"/>
              </w:rPr>
              <w:t>K3</w:t>
            </w:r>
          </w:p>
        </w:tc>
        <w:tc>
          <w:tcPr>
            <w:tcW w:w="720" w:type="dxa"/>
            <w:shd w:val="clear" w:color="auto" w:fill="F7FAFC"/>
            <w:tcMar>
              <w:top w:w="70" w:type="dxa"/>
              <w:left w:w="80" w:type="dxa"/>
              <w:bottom w:w="70" w:type="dxa"/>
              <w:right w:w="80" w:type="dxa"/>
            </w:tcMar>
            <w:vAlign w:val="center"/>
          </w:tcPr>
          <w:p>
            <w:pPr>
              <w:pStyle w:val="000090"/>
              <w:jc w:val="center"/>
              <w:rPr/>
            </w:pPr>
            <w:r>
              <w:rPr>
                <w:color w:val="243447"/>
              </w:rPr>
              <w:t>Y3</w:t>
            </w:r>
          </w:p>
        </w:tc>
        <w:tc>
          <w:tcPr>
            <w:tcW w:w="1008" w:type="dxa"/>
            <w:shd w:val="clear" w:color="auto" w:fill="F7FAFC"/>
            <w:tcMar>
              <w:top w:w="70" w:type="dxa"/>
              <w:left w:w="80" w:type="dxa"/>
              <w:bottom w:w="70" w:type="dxa"/>
              <w:right w:w="80" w:type="dxa"/>
            </w:tcMar>
            <w:vAlign w:val="center"/>
          </w:tcPr>
          <w:p>
            <w:pPr>
              <w:pStyle w:val="000090"/>
              <w:jc w:val="center"/>
              <w:rPr/>
            </w:pPr>
            <w:r>
              <w:rPr>
                <w:color w:val="243447"/>
              </w:rPr>
              <w:t>支持</w:t>
            </w:r>
          </w:p>
        </w:tc>
        <w:tc>
          <w:tcPr>
            <w:tcW w:w="1512" w:type="dxa"/>
            <w:shd w:val="clear" w:color="auto" w:fill="F7FAFC"/>
            <w:tcMar>
              <w:top w:w="70" w:type="dxa"/>
              <w:left w:w="80" w:type="dxa"/>
              <w:bottom w:w="70" w:type="dxa"/>
              <w:right w:w="80" w:type="dxa"/>
            </w:tcMar>
            <w:vAlign w:val="center"/>
          </w:tcPr>
          <w:p>
            <w:pPr>
              <w:pStyle w:val="000090"/>
              <w:jc w:val="center"/>
              <w:rPr/>
            </w:pPr>
            <w:r>
              <w:rPr>
                <w:color w:val="243447"/>
              </w:rPr>
              <w:t>D8370/D8371</w:t>
            </w:r>
          </w:p>
        </w:tc>
        <w:tc>
          <w:tcPr>
            <w:tcW w:w="1635" w:type="dxa"/>
            <w:shd w:val="clear" w:color="auto" w:fill="F7FAFC"/>
            <w:tcMar>
              <w:top w:w="70" w:type="dxa"/>
              <w:left w:w="80" w:type="dxa"/>
              <w:bottom w:w="70" w:type="dxa"/>
              <w:right w:w="80" w:type="dxa"/>
            </w:tcMar>
            <w:vAlign w:val="center"/>
          </w:tcPr>
          <w:p>
            <w:pPr>
              <w:pStyle w:val="000090"/>
              <w:jc w:val="center"/>
              <w:rPr/>
            </w:pPr>
            <w:r>
              <w:rPr>
                <w:color w:val="243447"/>
              </w:rPr>
              <w:t>D8373/D8374</w:t>
            </w:r>
          </w:p>
        </w:tc>
        <w:tc>
          <w:tcPr>
            <w:tcW w:w="1559" w:type="dxa"/>
            <w:shd w:val="clear" w:color="auto" w:fill="F7FAFC"/>
            <w:tcMar>
              <w:top w:w="70" w:type="dxa"/>
              <w:left w:w="80" w:type="dxa"/>
              <w:bottom w:w="70" w:type="dxa"/>
              <w:right w:w="80" w:type="dxa"/>
            </w:tcMar>
            <w:vAlign w:val="center"/>
          </w:tcPr>
          <w:p>
            <w:pPr>
              <w:pStyle w:val="000090"/>
              <w:jc w:val="center"/>
              <w:rPr/>
            </w:pPr>
            <w:r>
              <w:rPr>
                <w:color w:val="243447"/>
              </w:rPr>
              <w:t>D8378/D8379</w:t>
            </w:r>
          </w:p>
        </w:tc>
        <w:tc>
          <w:tcPr>
            <w:tcW w:w="2268" w:type="dxa"/>
            <w:shd w:val="clear" w:color="auto" w:fill="F7FAFC"/>
            <w:tcMar>
              <w:top w:w="70" w:type="dxa"/>
              <w:left w:w="80" w:type="dxa"/>
              <w:bottom w:w="70" w:type="dxa"/>
              <w:right w:w="80" w:type="dxa"/>
            </w:tcMar>
            <w:vAlign w:val="center"/>
          </w:tcPr>
          <w:p>
            <w:pPr>
              <w:pStyle w:val="000090"/>
              <w:jc w:val="center"/>
              <w:rPr/>
            </w:pPr>
            <w:r>
              <w:rPr>
                <w:color w:val="243447"/>
              </w:rPr>
              <w:t>M8370、M8378；+M8373/-M8374</w:t>
            </w:r>
          </w:p>
        </w:tc>
      </w:tr>
      <w:tr>
        <w:trPr>
          <w:cantSplit/>
          <w:jc w:val="center"/>
        </w:trPr>
        <w:tc>
          <w:tcPr>
            <w:tcW w:w="648" w:type="dxa"/>
            <w:tcMar>
              <w:top w:w="70" w:type="dxa"/>
              <w:left w:w="80" w:type="dxa"/>
              <w:bottom w:w="70" w:type="dxa"/>
              <w:right w:w="80" w:type="dxa"/>
            </w:tcMar>
            <w:vAlign w:val="center"/>
          </w:tcPr>
          <w:p>
            <w:pPr>
              <w:pStyle w:val="000090"/>
              <w:jc w:val="center"/>
              <w:rPr/>
            </w:pPr>
            <w:r>
              <w:rPr>
                <w:color w:val="243447"/>
              </w:rPr>
              <w:t>K4</w:t>
            </w:r>
          </w:p>
        </w:tc>
        <w:tc>
          <w:tcPr>
            <w:tcW w:w="720" w:type="dxa"/>
            <w:tcMar>
              <w:top w:w="70" w:type="dxa"/>
              <w:left w:w="80" w:type="dxa"/>
              <w:bottom w:w="70" w:type="dxa"/>
              <w:right w:w="80" w:type="dxa"/>
            </w:tcMar>
            <w:vAlign w:val="center"/>
          </w:tcPr>
          <w:p>
            <w:pPr>
              <w:pStyle w:val="000090"/>
              <w:jc w:val="center"/>
              <w:rPr/>
            </w:pPr>
            <w:r>
              <w:rPr>
                <w:color w:val="243447"/>
              </w:rPr>
              <w:t>Y4</w:t>
            </w:r>
          </w:p>
        </w:tc>
        <w:tc>
          <w:tcPr>
            <w:tcW w:w="1008" w:type="dxa"/>
            <w:tcMar>
              <w:top w:w="70" w:type="dxa"/>
              <w:left w:w="80" w:type="dxa"/>
              <w:bottom w:w="70" w:type="dxa"/>
              <w:right w:w="80" w:type="dxa"/>
            </w:tcMar>
            <w:vAlign w:val="center"/>
          </w:tcPr>
          <w:p>
            <w:pPr>
              <w:pStyle w:val="000090"/>
              <w:jc w:val="center"/>
              <w:rPr/>
            </w:pPr>
            <w:r>
              <w:rPr>
                <w:color w:val="243447"/>
              </w:rPr>
              <w:t>支持</w:t>
            </w:r>
          </w:p>
        </w:tc>
        <w:tc>
          <w:tcPr>
            <w:tcW w:w="1512" w:type="dxa"/>
            <w:tcMar>
              <w:top w:w="70" w:type="dxa"/>
              <w:left w:w="80" w:type="dxa"/>
              <w:bottom w:w="70" w:type="dxa"/>
              <w:right w:w="80" w:type="dxa"/>
            </w:tcMar>
            <w:vAlign w:val="center"/>
          </w:tcPr>
          <w:p>
            <w:pPr>
              <w:pStyle w:val="000090"/>
              <w:jc w:val="center"/>
              <w:rPr/>
            </w:pPr>
            <w:r>
              <w:rPr>
                <w:color w:val="243447"/>
              </w:rPr>
              <w:t>D8440/D8441</w:t>
            </w:r>
          </w:p>
        </w:tc>
        <w:tc>
          <w:tcPr>
            <w:tcW w:w="1635" w:type="dxa"/>
            <w:tcMar>
              <w:top w:w="70" w:type="dxa"/>
              <w:left w:w="80" w:type="dxa"/>
              <w:bottom w:w="70" w:type="dxa"/>
              <w:right w:w="80" w:type="dxa"/>
            </w:tcMar>
            <w:vAlign w:val="center"/>
          </w:tcPr>
          <w:p>
            <w:pPr>
              <w:pStyle w:val="000090"/>
              <w:jc w:val="center"/>
              <w:rPr/>
            </w:pPr>
            <w:r>
              <w:rPr>
                <w:color w:val="243447"/>
              </w:rPr>
              <w:t>D8443/D8444</w:t>
            </w:r>
          </w:p>
        </w:tc>
        <w:tc>
          <w:tcPr>
            <w:tcW w:w="1559" w:type="dxa"/>
            <w:tcMar>
              <w:top w:w="70" w:type="dxa"/>
              <w:left w:w="80" w:type="dxa"/>
              <w:bottom w:w="70" w:type="dxa"/>
              <w:right w:w="80" w:type="dxa"/>
            </w:tcMar>
            <w:vAlign w:val="center"/>
          </w:tcPr>
          <w:p>
            <w:pPr>
              <w:pStyle w:val="000090"/>
              <w:jc w:val="center"/>
              <w:rPr/>
            </w:pPr>
            <w:r>
              <w:rPr>
                <w:color w:val="243447"/>
              </w:rPr>
              <w:t>D8448/D8449</w:t>
            </w:r>
          </w:p>
        </w:tc>
        <w:tc>
          <w:tcPr>
            <w:tcW w:w="2268" w:type="dxa"/>
            <w:tcMar>
              <w:top w:w="70" w:type="dxa"/>
              <w:left w:w="80" w:type="dxa"/>
              <w:bottom w:w="70" w:type="dxa"/>
              <w:right w:w="80" w:type="dxa"/>
            </w:tcMar>
            <w:vAlign w:val="center"/>
          </w:tcPr>
          <w:p>
            <w:pPr>
              <w:pStyle w:val="000090"/>
              <w:jc w:val="center"/>
              <w:rPr/>
            </w:pPr>
            <w:r>
              <w:rPr>
                <w:color w:val="243447"/>
              </w:rPr>
              <w:t>M8380、M8388；+M8383/-M8384</w:t>
            </w:r>
          </w:p>
        </w:tc>
      </w:tr>
      <w:tr>
        <w:trPr>
          <w:cantSplit/>
          <w:jc w:val="center"/>
        </w:trPr>
        <w:tc>
          <w:tcPr>
            <w:tcW w:w="648" w:type="dxa"/>
            <w:shd w:val="clear" w:color="auto" w:fill="F7FAFC"/>
            <w:tcMar>
              <w:top w:w="70" w:type="dxa"/>
              <w:left w:w="80" w:type="dxa"/>
              <w:bottom w:w="70" w:type="dxa"/>
              <w:right w:w="80" w:type="dxa"/>
            </w:tcMar>
            <w:vAlign w:val="center"/>
          </w:tcPr>
          <w:p>
            <w:pPr>
              <w:pStyle w:val="000090"/>
              <w:jc w:val="center"/>
              <w:rPr/>
            </w:pPr>
            <w:r>
              <w:rPr>
                <w:color w:val="243447"/>
              </w:rPr>
              <w:t>K5</w:t>
            </w:r>
          </w:p>
        </w:tc>
        <w:tc>
          <w:tcPr>
            <w:tcW w:w="720" w:type="dxa"/>
            <w:shd w:val="clear" w:color="auto" w:fill="F7FAFC"/>
            <w:tcMar>
              <w:top w:w="70" w:type="dxa"/>
              <w:left w:w="80" w:type="dxa"/>
              <w:bottom w:w="70" w:type="dxa"/>
              <w:right w:w="80" w:type="dxa"/>
            </w:tcMar>
            <w:vAlign w:val="center"/>
          </w:tcPr>
          <w:p>
            <w:pPr>
              <w:pStyle w:val="000090"/>
              <w:jc w:val="center"/>
              <w:rPr/>
            </w:pPr>
            <w:r>
              <w:rPr>
                <w:color w:val="243447"/>
              </w:rPr>
              <w:t>Y5</w:t>
            </w:r>
          </w:p>
        </w:tc>
        <w:tc>
          <w:tcPr>
            <w:tcW w:w="1008" w:type="dxa"/>
            <w:shd w:val="clear" w:color="auto" w:fill="F7FAFC"/>
            <w:tcMar>
              <w:top w:w="70" w:type="dxa"/>
              <w:left w:w="80" w:type="dxa"/>
              <w:bottom w:w="70" w:type="dxa"/>
              <w:right w:w="80" w:type="dxa"/>
            </w:tcMar>
            <w:vAlign w:val="center"/>
          </w:tcPr>
          <w:p>
            <w:pPr>
              <w:pStyle w:val="000090"/>
              <w:jc w:val="center"/>
              <w:rPr/>
            </w:pPr>
            <w:r>
              <w:rPr>
                <w:color w:val="243447"/>
              </w:rPr>
              <w:t>支持</w:t>
            </w:r>
          </w:p>
        </w:tc>
        <w:tc>
          <w:tcPr>
            <w:tcW w:w="1512" w:type="dxa"/>
            <w:shd w:val="clear" w:color="auto" w:fill="F7FAFC"/>
            <w:tcMar>
              <w:top w:w="70" w:type="dxa"/>
              <w:left w:w="80" w:type="dxa"/>
              <w:bottom w:w="70" w:type="dxa"/>
              <w:right w:w="80" w:type="dxa"/>
            </w:tcMar>
            <w:vAlign w:val="center"/>
          </w:tcPr>
          <w:p>
            <w:pPr>
              <w:pStyle w:val="000090"/>
              <w:jc w:val="center"/>
              <w:rPr/>
            </w:pPr>
            <w:r>
              <w:rPr>
                <w:color w:val="243447"/>
              </w:rPr>
              <w:t>D8450/D8451</w:t>
            </w:r>
          </w:p>
        </w:tc>
        <w:tc>
          <w:tcPr>
            <w:tcW w:w="1635" w:type="dxa"/>
            <w:shd w:val="clear" w:color="auto" w:fill="F7FAFC"/>
            <w:tcMar>
              <w:top w:w="70" w:type="dxa"/>
              <w:left w:w="80" w:type="dxa"/>
              <w:bottom w:w="70" w:type="dxa"/>
              <w:right w:w="80" w:type="dxa"/>
            </w:tcMar>
            <w:vAlign w:val="center"/>
          </w:tcPr>
          <w:p>
            <w:pPr>
              <w:pStyle w:val="000090"/>
              <w:jc w:val="center"/>
              <w:rPr/>
            </w:pPr>
            <w:r>
              <w:rPr>
                <w:color w:val="243447"/>
              </w:rPr>
              <w:t>D8453/D8454</w:t>
            </w:r>
          </w:p>
        </w:tc>
        <w:tc>
          <w:tcPr>
            <w:tcW w:w="1559" w:type="dxa"/>
            <w:shd w:val="clear" w:color="auto" w:fill="F7FAFC"/>
            <w:tcMar>
              <w:top w:w="70" w:type="dxa"/>
              <w:left w:w="80" w:type="dxa"/>
              <w:bottom w:w="70" w:type="dxa"/>
              <w:right w:w="80" w:type="dxa"/>
            </w:tcMar>
            <w:vAlign w:val="center"/>
          </w:tcPr>
          <w:p>
            <w:pPr>
              <w:pStyle w:val="000090"/>
              <w:jc w:val="center"/>
              <w:rPr/>
            </w:pPr>
            <w:r>
              <w:rPr>
                <w:color w:val="243447"/>
              </w:rPr>
              <w:t>D8458/D8459</w:t>
            </w:r>
          </w:p>
        </w:tc>
        <w:tc>
          <w:tcPr>
            <w:tcW w:w="2268" w:type="dxa"/>
            <w:shd w:val="clear" w:color="auto" w:fill="F7FAFC"/>
            <w:tcMar>
              <w:top w:w="70" w:type="dxa"/>
              <w:left w:w="80" w:type="dxa"/>
              <w:bottom w:w="70" w:type="dxa"/>
              <w:right w:w="80" w:type="dxa"/>
            </w:tcMar>
            <w:vAlign w:val="center"/>
          </w:tcPr>
          <w:p>
            <w:pPr>
              <w:pStyle w:val="000090"/>
              <w:jc w:val="center"/>
              <w:rPr/>
            </w:pPr>
            <w:r>
              <w:rPr>
                <w:color w:val="243447"/>
              </w:rPr>
              <w:t>M8390、M8398；+M8393/-M8394</w:t>
            </w:r>
          </w:p>
        </w:tc>
      </w:tr>
      <w:tr>
        <w:trPr>
          <w:cantSplit/>
          <w:jc w:val="center"/>
        </w:trPr>
        <w:tc>
          <w:tcPr>
            <w:tcW w:w="648" w:type="dxa"/>
            <w:tcMar>
              <w:top w:w="70" w:type="dxa"/>
              <w:left w:w="80" w:type="dxa"/>
              <w:bottom w:w="70" w:type="dxa"/>
              <w:right w:w="80" w:type="dxa"/>
            </w:tcMar>
            <w:vAlign w:val="center"/>
          </w:tcPr>
          <w:p>
            <w:pPr>
              <w:pStyle w:val="000090"/>
              <w:jc w:val="center"/>
              <w:rPr/>
            </w:pPr>
            <w:r>
              <w:rPr>
                <w:color w:val="243447"/>
              </w:rPr>
              <w:t>K6</w:t>
            </w:r>
          </w:p>
        </w:tc>
        <w:tc>
          <w:tcPr>
            <w:tcW w:w="720" w:type="dxa"/>
            <w:tcMar>
              <w:top w:w="70" w:type="dxa"/>
              <w:left w:w="80" w:type="dxa"/>
              <w:bottom w:w="70" w:type="dxa"/>
              <w:right w:w="80" w:type="dxa"/>
            </w:tcMar>
            <w:vAlign w:val="center"/>
          </w:tcPr>
          <w:p>
            <w:pPr>
              <w:pStyle w:val="000090"/>
              <w:jc w:val="center"/>
              <w:rPr/>
            </w:pPr>
            <w:r>
              <w:rPr>
                <w:color w:val="243447"/>
              </w:rPr>
              <w:t>Y6</w:t>
            </w:r>
          </w:p>
        </w:tc>
        <w:tc>
          <w:tcPr>
            <w:tcW w:w="1008" w:type="dxa"/>
            <w:tcMar>
              <w:top w:w="70" w:type="dxa"/>
              <w:left w:w="80" w:type="dxa"/>
              <w:bottom w:w="70" w:type="dxa"/>
              <w:right w:w="80" w:type="dxa"/>
            </w:tcMar>
            <w:vAlign w:val="center"/>
          </w:tcPr>
          <w:p>
            <w:pPr>
              <w:pStyle w:val="000090"/>
              <w:jc w:val="center"/>
              <w:rPr/>
            </w:pPr>
            <w:r>
              <w:rPr>
                <w:color w:val="243447"/>
              </w:rPr>
              <w:t>暂不支持</w:t>
            </w:r>
          </w:p>
        </w:tc>
        <w:tc>
          <w:tcPr>
            <w:tcW w:w="1512" w:type="dxa"/>
            <w:tcMar>
              <w:top w:w="70" w:type="dxa"/>
              <w:left w:w="80" w:type="dxa"/>
              <w:bottom w:w="70" w:type="dxa"/>
              <w:right w:w="80" w:type="dxa"/>
            </w:tcMar>
            <w:vAlign w:val="center"/>
          </w:tcPr>
          <w:p>
            <w:pPr>
              <w:pStyle w:val="000090"/>
              <w:jc w:val="center"/>
              <w:rPr/>
            </w:pPr>
            <w:r>
              <w:rPr>
                <w:color w:val="243447"/>
              </w:rPr>
              <w:t>D8470/D8471</w:t>
            </w:r>
          </w:p>
        </w:tc>
        <w:tc>
          <w:tcPr>
            <w:tcW w:w="1635" w:type="dxa"/>
            <w:tcMar>
              <w:top w:w="70" w:type="dxa"/>
              <w:left w:w="80" w:type="dxa"/>
              <w:bottom w:w="70" w:type="dxa"/>
              <w:right w:w="80" w:type="dxa"/>
            </w:tcMar>
            <w:vAlign w:val="center"/>
          </w:tcPr>
          <w:p>
            <w:pPr>
              <w:pStyle w:val="000090"/>
              <w:jc w:val="center"/>
              <w:rPr/>
            </w:pPr>
            <w:r>
              <w:rPr>
                <w:color w:val="243447"/>
              </w:rPr>
              <w:t>D8473/D8474</w:t>
            </w:r>
          </w:p>
        </w:tc>
        <w:tc>
          <w:tcPr>
            <w:tcW w:w="1559" w:type="dxa"/>
            <w:tcMar>
              <w:top w:w="70" w:type="dxa"/>
              <w:left w:w="80" w:type="dxa"/>
              <w:bottom w:w="70" w:type="dxa"/>
              <w:right w:w="80" w:type="dxa"/>
            </w:tcMar>
            <w:vAlign w:val="center"/>
          </w:tcPr>
          <w:p>
            <w:pPr>
              <w:pStyle w:val="000090"/>
              <w:jc w:val="center"/>
              <w:rPr/>
            </w:pPr>
            <w:r>
              <w:rPr>
                <w:color w:val="243447"/>
              </w:rPr>
              <w:t>D8478/D8479</w:t>
            </w:r>
          </w:p>
        </w:tc>
        <w:tc>
          <w:tcPr>
            <w:tcW w:w="2268" w:type="dxa"/>
            <w:tcMar>
              <w:top w:w="70" w:type="dxa"/>
              <w:left w:w="80" w:type="dxa"/>
              <w:bottom w:w="70" w:type="dxa"/>
              <w:right w:w="80" w:type="dxa"/>
            </w:tcMar>
            <w:vAlign w:val="center"/>
          </w:tcPr>
          <w:p>
            <w:pPr>
              <w:pStyle w:val="000090"/>
              <w:jc w:val="center"/>
              <w:rPr/>
            </w:pPr>
            <w:r>
              <w:rPr>
                <w:color w:val="243447"/>
              </w:rPr>
              <w:t>普通独立轴使用</w:t>
            </w:r>
          </w:p>
        </w:tc>
      </w:tr>
      <w:tr>
        <w:trPr>
          <w:cantSplit/>
          <w:jc w:val="center"/>
        </w:trPr>
        <w:tc>
          <w:tcPr>
            <w:tcW w:w="648" w:type="dxa"/>
            <w:shd w:val="clear" w:color="auto" w:fill="F7FAFC"/>
            <w:tcMar>
              <w:top w:w="70" w:type="dxa"/>
              <w:left w:w="80" w:type="dxa"/>
              <w:bottom w:w="70" w:type="dxa"/>
              <w:right w:w="80" w:type="dxa"/>
            </w:tcMar>
            <w:vAlign w:val="center"/>
          </w:tcPr>
          <w:p>
            <w:pPr>
              <w:pStyle w:val="000090"/>
              <w:jc w:val="center"/>
              <w:rPr/>
            </w:pPr>
            <w:r>
              <w:rPr>
                <w:color w:val="243447"/>
              </w:rPr>
              <w:t>K7</w:t>
            </w:r>
          </w:p>
        </w:tc>
        <w:tc>
          <w:tcPr>
            <w:tcW w:w="720" w:type="dxa"/>
            <w:shd w:val="clear" w:color="auto" w:fill="F7FAFC"/>
            <w:tcMar>
              <w:top w:w="70" w:type="dxa"/>
              <w:left w:w="80" w:type="dxa"/>
              <w:bottom w:w="70" w:type="dxa"/>
              <w:right w:w="80" w:type="dxa"/>
            </w:tcMar>
            <w:vAlign w:val="center"/>
          </w:tcPr>
          <w:p>
            <w:pPr>
              <w:pStyle w:val="000090"/>
              <w:jc w:val="center"/>
              <w:rPr/>
            </w:pPr>
            <w:r>
              <w:rPr>
                <w:color w:val="243447"/>
              </w:rPr>
              <w:t>Y7</w:t>
            </w:r>
          </w:p>
        </w:tc>
        <w:tc>
          <w:tcPr>
            <w:tcW w:w="1008" w:type="dxa"/>
            <w:shd w:val="clear" w:color="auto" w:fill="F7FAFC"/>
            <w:tcMar>
              <w:top w:w="70" w:type="dxa"/>
              <w:left w:w="80" w:type="dxa"/>
              <w:bottom w:w="70" w:type="dxa"/>
              <w:right w:w="80" w:type="dxa"/>
            </w:tcMar>
            <w:vAlign w:val="center"/>
          </w:tcPr>
          <w:p>
            <w:pPr>
              <w:pStyle w:val="000090"/>
              <w:jc w:val="center"/>
              <w:rPr/>
            </w:pPr>
            <w:r>
              <w:rPr>
                <w:color w:val="243447"/>
              </w:rPr>
              <w:t>暂不支持</w:t>
            </w:r>
          </w:p>
        </w:tc>
        <w:tc>
          <w:tcPr>
            <w:tcW w:w="1512" w:type="dxa"/>
            <w:shd w:val="clear" w:color="auto" w:fill="F7FAFC"/>
            <w:tcMar>
              <w:top w:w="70" w:type="dxa"/>
              <w:left w:w="80" w:type="dxa"/>
              <w:bottom w:w="70" w:type="dxa"/>
              <w:right w:w="80" w:type="dxa"/>
            </w:tcMar>
            <w:vAlign w:val="center"/>
          </w:tcPr>
          <w:p>
            <w:pPr>
              <w:pStyle w:val="000090"/>
              <w:jc w:val="center"/>
              <w:rPr/>
            </w:pPr>
            <w:r>
              <w:rPr>
                <w:color w:val="243447"/>
              </w:rPr>
              <w:t>D8480/D8481</w:t>
            </w:r>
          </w:p>
        </w:tc>
        <w:tc>
          <w:tcPr>
            <w:tcW w:w="1635" w:type="dxa"/>
            <w:shd w:val="clear" w:color="auto" w:fill="F7FAFC"/>
            <w:tcMar>
              <w:top w:w="70" w:type="dxa"/>
              <w:left w:w="80" w:type="dxa"/>
              <w:bottom w:w="70" w:type="dxa"/>
              <w:right w:w="80" w:type="dxa"/>
            </w:tcMar>
            <w:vAlign w:val="center"/>
          </w:tcPr>
          <w:p>
            <w:pPr>
              <w:pStyle w:val="000090"/>
              <w:jc w:val="center"/>
              <w:rPr/>
            </w:pPr>
            <w:r>
              <w:rPr>
                <w:color w:val="243447"/>
              </w:rPr>
              <w:t>D8483/D8484</w:t>
            </w:r>
          </w:p>
        </w:tc>
        <w:tc>
          <w:tcPr>
            <w:tcW w:w="1559" w:type="dxa"/>
            <w:shd w:val="clear" w:color="auto" w:fill="F7FAFC"/>
            <w:tcMar>
              <w:top w:w="70" w:type="dxa"/>
              <w:left w:w="80" w:type="dxa"/>
              <w:bottom w:w="70" w:type="dxa"/>
              <w:right w:w="80" w:type="dxa"/>
            </w:tcMar>
            <w:vAlign w:val="center"/>
          </w:tcPr>
          <w:p>
            <w:pPr>
              <w:pStyle w:val="000090"/>
              <w:jc w:val="center"/>
              <w:rPr/>
            </w:pPr>
            <w:r>
              <w:rPr>
                <w:color w:val="243447"/>
              </w:rPr>
              <w:t>D8488/D8489</w:t>
            </w:r>
          </w:p>
        </w:tc>
        <w:tc>
          <w:tcPr>
            <w:tcW w:w="2268" w:type="dxa"/>
            <w:shd w:val="clear" w:color="auto" w:fill="F7FAFC"/>
            <w:tcMar>
              <w:top w:w="70" w:type="dxa"/>
              <w:left w:w="80" w:type="dxa"/>
              <w:bottom w:w="70" w:type="dxa"/>
              <w:right w:w="80" w:type="dxa"/>
            </w:tcMar>
            <w:vAlign w:val="center"/>
          </w:tcPr>
          <w:p>
            <w:pPr>
              <w:pStyle w:val="000090"/>
              <w:jc w:val="center"/>
              <w:rPr/>
            </w:pPr>
            <w:r>
              <w:rPr>
                <w:color w:val="243447"/>
              </w:rPr>
              <w:t>普通独立轴使用</w:t>
            </w:r>
          </w:p>
        </w:tc>
      </w:tr>
    </w:tbl>
    <w:p>
      <w:pPr>
        <w:pStyle w:val="0000a7"/>
        <w:rPr>
          <w:rFonts w:hint="eastAsia"/>
        </w:rPr>
      </w:pPr>
      <w:r>
        <w:rPr>
          <w:rFonts w:hint="eastAsia"/>
        </w:rPr>
        <w:t>表4-31 插补相关特殊寄存器表</w:t>
      </w:r>
    </w:p>
    <w:p>
      <w:pPr>
        <w:pStyle w:val="00007f"/>
        <w:rPr>
          <w:lang w:eastAsia="zh-CN"/>
        </w:rPr>
      </w:pPr>
      <w:bookmarkStart w:id="80" w:name="_Toc238033523"/>
      <w:r>
        <w:rPr>
          <w:rFonts w:hint="eastAsia"/>
          <w:lang w:eastAsia="zh-CN"/>
        </w:rPr>
        <w:t>4.6 PID控制</w:t>
      </w:r>
      <w:bookmarkEnd w:id="80"/>
    </w:p>
    <w:p>
      <w:pPr>
        <w:pStyle w:val="000081"/>
        <w:rPr>
          <w:lang w:eastAsia="zh-CN"/>
        </w:rPr>
      </w:pPr>
      <w:bookmarkStart w:id="81" w:name="_Toc238033524"/>
      <w:r>
        <w:rPr>
          <w:rFonts w:hint="eastAsia"/>
          <w:lang w:eastAsia="zh-CN"/>
        </w:rPr>
        <w:t>4.6.1 指令详解</w:t>
      </w:r>
      <w:bookmarkEnd w:id="81"/>
    </w:p>
    <w:p>
      <w:pPr>
        <w:ind w:firstLine="720" w:firstLineChars="300"/>
        <w:jc w:val="center"/>
        <w:rPr>
          <w:lang w:eastAsia="zh-CN"/>
        </w:rPr>
      </w:pPr>
      <w:r>
        <w:rPr>
          <w:lang w:eastAsia="zh-CN"/>
        </w:rPr>
        <w:drawing>
          <wp:inline distT="0" distB="0" distL="0" distR="0">
            <wp:extent cx="4341950" cy="807463"/>
            <wp:effectExtent l="0" t="0" r="1905" b="0"/>
            <wp:docPr id="86" name="图片 1"/>
            <wp:cNvGraphicFramePr>
              <a:graphicFrameLocks noChangeAspect="true"/>
            </wp:cNvGraphicFramePr>
            <a:graphic>
              <a:graphicData uri="http://schemas.openxmlformats.org/drawingml/2006/picture">
                <pic:pic>
                  <pic:nvPicPr>
                    <pic:cNvPr id="87" name=""/>
                    <pic:cNvPicPr/>
                  </pic:nvPicPr>
                  <pic:blipFill>
                    <a:blip r:embed="rId41"/>
                    <a:stretch>
                      <a:fillRect/>
                    </a:stretch>
                  </pic:blipFill>
                  <pic:spPr>
                    <a:xfrm>
                      <a:off x="0" y="0"/>
                      <a:ext cx="4372475" cy="813140"/>
                    </a:xfrm>
                    <a:prstGeom prst="rect">
                      <a:avLst/>
                    </a:prstGeom>
                  </pic:spPr>
                </pic:pic>
              </a:graphicData>
            </a:graphic>
          </wp:inline>
        </w:drawing>
      </w:r>
    </w:p>
    <w:p>
      <w:pPr>
        <w:pStyle w:val="0000a7"/>
        <w:rPr>
          <w:rFonts w:hint="eastAsia"/>
        </w:rPr>
      </w:pPr>
      <w:r>
        <w:rPr>
          <w:rFonts w:hint="eastAsia"/>
        </w:rPr>
        <w:t>图4-11 PID指令说明</w:t>
      </w:r>
    </w:p>
    <w:p>
      <w:pPr>
        <w:pStyle w:val="00008e"/>
        <w:numPr>
          <w:ilvl w:val="0"/>
          <w:numId w:val="24"/>
        </w:numPr>
        <w:ind w:firstLineChars="0"/>
        <w:rPr>
          <w:lang w:eastAsia="zh-CN"/>
        </w:rPr>
      </w:pPr>
      <w:r>
        <w:rPr>
          <w:rFonts w:hint="eastAsia"/>
          <w:lang w:eastAsia="zh-CN"/>
        </w:rPr>
        <w:t>PID 指令是用来调用 PID 运算程序；</w:t>
      </w:r>
    </w:p>
    <w:p>
      <w:pPr>
        <w:pStyle w:val="00008e"/>
        <w:numPr>
          <w:ilvl w:val="0"/>
          <w:numId w:val="24"/>
        </w:numPr>
        <w:ind w:firstLineChars="0"/>
        <w:rPr>
          <w:lang w:eastAsia="zh-CN"/>
        </w:rPr>
      </w:pPr>
      <w:r>
        <w:rPr>
          <w:rFonts w:hint="eastAsia"/>
          <w:lang w:eastAsia="zh-CN"/>
        </w:rPr>
        <w:t>在 PID 运算开始之前，应使用 MOV 指令将参数（见下表）设定值预先写入对应的数据寄存器中；</w:t>
      </w:r>
    </w:p>
    <w:p>
      <w:pPr>
        <w:pStyle w:val="00008e"/>
        <w:numPr>
          <w:ilvl w:val="0"/>
          <w:numId w:val="24"/>
        </w:numPr>
        <w:ind w:firstLineChars="0"/>
        <w:rPr>
          <w:lang w:eastAsia="zh-CN"/>
        </w:rPr>
      </w:pPr>
      <w:r>
        <w:rPr>
          <w:rFonts w:hint="eastAsia"/>
          <w:lang w:eastAsia="zh-CN"/>
        </w:rPr>
        <w:t>如果使用有断电保持功能的数据寄存器，参数只需写入一次，无需每次上电重复写入</w:t>
      </w:r>
    </w:p>
    <w:p>
      <w:pPr>
        <w:pStyle w:val="00008e"/>
        <w:numPr>
          <w:ilvl w:val="0"/>
          <w:numId w:val="24"/>
        </w:numPr>
        <w:ind w:firstLineChars="0"/>
        <w:rPr>
          <w:lang w:eastAsia="zh-CN"/>
        </w:rPr>
      </w:pPr>
      <w:r>
        <w:rPr>
          <w:rFonts w:hint="eastAsia"/>
          <w:lang w:eastAsia="zh-CN"/>
        </w:rPr>
        <w:t>如果目标操作数[D]有断电保持功能，应使用初始化脉冲 M8002 的常开触点将其复位，避免上一次的旧值影响本次运算。</w:t>
      </w:r>
    </w:p>
    <w:p>
      <w:pPr>
        <w:ind w:firstLine="480"/>
        <w:rPr>
          <w:lang w:eastAsia="zh-CN"/>
        </w:rPr>
      </w:pPr>
      <w:r>
        <w:rPr>
          <w:rFonts w:hint="eastAsia"/>
          <w:lang w:eastAsia="zh-CN"/>
        </w:rPr>
        <w:t>PID指令操作数说明如下表4-32：</w:t>
      </w:r>
    </w:p>
    <w:tbl>
      <w:tblPr>
        <w:tblStyle w:val="000097"/>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true" w:lastRow="false" w:firstColumn="true" w:lastColumn="false" w:noHBand="false" w:noVBand="true" w:val="04A0"/>
      </w:tblPr>
      <w:tblGrid>
        <w:gridCol w:w="724"/>
        <w:gridCol w:w="972"/>
        <w:gridCol w:w="1134"/>
        <w:gridCol w:w="5670"/>
      </w:tblGrid>
      <w:tr>
        <w:trPr>
          <w:trHeight w:val="364" w:hRule="exact"/>
          <w:tblHeader/>
          <w:jc w:val="center"/>
        </w:trPr>
        <w:tc>
          <w:tcPr>
            <w:tcW w:w="8500" w:type="dxa"/>
            <w:gridSpan w:val="4"/>
            <w:tcBorders>
              <w:tl2br w:val="nil"/>
              <w:tr2bl w:val="nil"/>
            </w:tcBorders>
            <w:shd w:val="clear" w:color="auto" w:fill="9CC2E5" w:themeFill="accent5" w:themeFillTint="99"/>
            <w:vAlign w:val="center"/>
          </w:tcPr>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PID功能选择</w:t>
            </w:r>
          </w:p>
        </w:tc>
      </w:tr>
      <w:tr>
        <w:trPr>
          <w:trHeight w:val="352" w:hRule="exact"/>
          <w:tblHeader/>
          <w:jc w:val="center"/>
        </w:trPr>
        <w:tc>
          <w:tcPr>
            <w:tcW w:w="724" w:type="dxa"/>
            <w:tcBorders>
              <w:tl2br w:val="nil"/>
              <w:tr2bl w:val="nil"/>
            </w:tcBorders>
            <w:shd w:val="clear" w:color="auto" w:fill="FFFFFF"/>
            <w:vAlign w:val="center"/>
          </w:tcPr>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地址</w:t>
            </w:r>
          </w:p>
        </w:tc>
        <w:tc>
          <w:tcPr>
            <w:tcW w:w="2106" w:type="dxa"/>
            <w:gridSpan w:val="2"/>
            <w:tcBorders>
              <w:tl2br w:val="nil"/>
              <w:tr2bl w:val="nil"/>
            </w:tcBorders>
            <w:shd w:val="clear" w:color="auto" w:fill="FFFFFF"/>
            <w:vAlign w:val="center"/>
          </w:tcPr>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功能</w:t>
            </w:r>
          </w:p>
        </w:tc>
        <w:tc>
          <w:tcPr>
            <w:tcW w:w="5670" w:type="dxa"/>
            <w:tcBorders>
              <w:tl2br w:val="nil"/>
              <w:tr2bl w:val="nil"/>
            </w:tcBorders>
            <w:shd w:val="clear" w:color="auto" w:fill="FFFFFF"/>
            <w:vAlign w:val="center"/>
          </w:tcPr>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说明</w:t>
            </w:r>
          </w:p>
        </w:tc>
      </w:tr>
      <w:tr>
        <w:trPr>
          <w:trHeight w:val="431" w:hRule="exact"/>
          <w:jc w:val="center"/>
        </w:trPr>
        <w:tc>
          <w:tcPr>
            <w:tcW w:w="724" w:type="dxa"/>
            <w:tcBorders>
              <w:tl2br w:val="nil"/>
              <w:tr2bl w:val="nil"/>
            </w:tcBorders>
            <w:shd w:val="clear" w:color="auto" w:fill="FFFFFF"/>
            <w:vAlign w:val="center"/>
          </w:tcPr>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S1</w:t>
            </w:r>
          </w:p>
        </w:tc>
        <w:tc>
          <w:tcPr>
            <w:tcW w:w="2106" w:type="dxa"/>
            <w:gridSpan w:val="2"/>
            <w:tcBorders>
              <w:tl2br w:val="nil"/>
              <w:tr2bl w:val="nil"/>
            </w:tcBorders>
            <w:shd w:val="clear" w:color="auto" w:fill="FFFFFF"/>
            <w:vAlign w:val="center"/>
          </w:tcPr>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设定值（SV）</w:t>
            </w:r>
          </w:p>
        </w:tc>
        <w:tc>
          <w:tcPr>
            <w:tcW w:w="5670" w:type="dxa"/>
            <w:tcBorders>
              <w:tl2br w:val="nil"/>
              <w:tr2bl w:val="nil"/>
            </w:tcBorders>
            <w:shd w:val="clear" w:color="auto" w:fill="FFFFFF"/>
            <w:vAlign w:val="center"/>
          </w:tcPr>
          <w:p>
            <w:pPr>
              <w:pStyle w:val="000090"/>
              <w:jc w:val="center"/>
              <w:rPr>
                <w:rFonts w:hint="eastAsia" w:asciiTheme="minorEastAsia" w:hAnsiTheme="minorEastAsia" w:eastAsiaTheme="minorEastAsia"/>
                <w:sz w:val="21"/>
                <w:szCs w:val="21"/>
              </w:rPr>
            </w:pPr>
          </w:p>
        </w:tc>
      </w:tr>
      <w:tr>
        <w:trPr>
          <w:trHeight w:val="423" w:hRule="exact"/>
          <w:jc w:val="center"/>
        </w:trPr>
        <w:tc>
          <w:tcPr>
            <w:tcW w:w="724" w:type="dxa"/>
            <w:tcBorders>
              <w:tl2br w:val="nil"/>
              <w:tr2bl w:val="nil"/>
            </w:tcBorders>
            <w:shd w:val="clear" w:color="auto" w:fill="FFFFFF"/>
            <w:vAlign w:val="center"/>
          </w:tcPr>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S2</w:t>
            </w:r>
          </w:p>
        </w:tc>
        <w:tc>
          <w:tcPr>
            <w:tcW w:w="2106" w:type="dxa"/>
            <w:gridSpan w:val="2"/>
            <w:tcBorders>
              <w:tl2br w:val="nil"/>
              <w:tr2bl w:val="nil"/>
            </w:tcBorders>
            <w:shd w:val="clear" w:color="auto" w:fill="FFFFFF"/>
            <w:vAlign w:val="center"/>
          </w:tcPr>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反馈值（PV）</w:t>
            </w:r>
          </w:p>
        </w:tc>
        <w:tc>
          <w:tcPr>
            <w:tcW w:w="5670" w:type="dxa"/>
            <w:tcBorders>
              <w:tl2br w:val="nil"/>
              <w:tr2bl w:val="nil"/>
            </w:tcBorders>
            <w:shd w:val="clear" w:color="auto" w:fill="FFFFFF"/>
            <w:vAlign w:val="center"/>
          </w:tcPr>
          <w:p>
            <w:pPr>
              <w:pStyle w:val="000090"/>
              <w:jc w:val="center"/>
              <w:rPr>
                <w:rFonts w:hint="eastAsia" w:asciiTheme="minorEastAsia" w:hAnsiTheme="minorEastAsia" w:eastAsiaTheme="minorEastAsia"/>
                <w:sz w:val="21"/>
                <w:szCs w:val="21"/>
              </w:rPr>
            </w:pPr>
          </w:p>
        </w:tc>
      </w:tr>
      <w:tr>
        <w:trPr>
          <w:trHeight w:val="415" w:hRule="exact"/>
          <w:jc w:val="center"/>
        </w:trPr>
        <w:tc>
          <w:tcPr>
            <w:tcW w:w="724" w:type="dxa"/>
            <w:tcBorders>
              <w:tl2br w:val="nil"/>
              <w:tr2bl w:val="nil"/>
            </w:tcBorders>
            <w:shd w:val="clear" w:color="auto" w:fill="FFFFFF"/>
            <w:vAlign w:val="center"/>
          </w:tcPr>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S3</w:t>
            </w:r>
          </w:p>
        </w:tc>
        <w:tc>
          <w:tcPr>
            <w:tcW w:w="2106" w:type="dxa"/>
            <w:gridSpan w:val="2"/>
            <w:tcBorders>
              <w:tl2br w:val="nil"/>
              <w:tr2bl w:val="nil"/>
            </w:tcBorders>
            <w:shd w:val="clear" w:color="auto" w:fill="FFFFFF"/>
            <w:vAlign w:val="center"/>
          </w:tcPr>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采样时间（TS）</w:t>
            </w:r>
          </w:p>
        </w:tc>
        <w:tc>
          <w:tcPr>
            <w:tcW w:w="5670" w:type="dxa"/>
            <w:tcBorders>
              <w:tl2br w:val="nil"/>
              <w:tr2bl w:val="nil"/>
            </w:tcBorders>
            <w:shd w:val="clear" w:color="auto" w:fill="FFFFFF"/>
            <w:vAlign w:val="center"/>
          </w:tcPr>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设定范围 1~32767（ms），需大于 PLC 程序扫描周期；</w:t>
            </w:r>
          </w:p>
        </w:tc>
      </w:tr>
      <w:tr>
        <w:trPr>
          <w:trHeight w:val="659" w:hRule="exact"/>
          <w:jc w:val="center"/>
        </w:trPr>
        <w:tc>
          <w:tcPr>
            <w:tcW w:w="724" w:type="dxa"/>
            <w:vMerge w:val="restart"/>
            <w:tcBorders>
              <w:tl2br w:val="nil"/>
              <w:tr2bl w:val="nil"/>
            </w:tcBorders>
            <w:shd w:val="clear" w:color="auto" w:fill="FFFFFF"/>
            <w:vAlign w:val="center"/>
          </w:tcPr>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S3+1</w:t>
            </w:r>
          </w:p>
        </w:tc>
        <w:tc>
          <w:tcPr>
            <w:tcW w:w="972" w:type="dxa"/>
            <w:vMerge w:val="restart"/>
            <w:tcBorders>
              <w:tl2br w:val="nil"/>
              <w:tr2bl w:val="nil"/>
            </w:tcBorders>
            <w:shd w:val="clear" w:color="auto" w:fill="FFFFFF"/>
            <w:vAlign w:val="center"/>
          </w:tcPr>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功能模式ACT</w:t>
            </w:r>
          </w:p>
        </w:tc>
        <w:tc>
          <w:tcPr>
            <w:tcW w:w="1134" w:type="dxa"/>
            <w:tcBorders>
              <w:tl2br w:val="nil"/>
              <w:tr2bl w:val="nil"/>
            </w:tcBorders>
            <w:shd w:val="clear" w:color="auto" w:fill="FFFFFF"/>
            <w:vAlign w:val="center"/>
          </w:tcPr>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bit0</w:t>
            </w:r>
          </w:p>
        </w:tc>
        <w:tc>
          <w:tcPr>
            <w:tcW w:w="5670" w:type="dxa"/>
            <w:tcBorders>
              <w:tl2br w:val="nil"/>
              <w:tr2bl w:val="nil"/>
            </w:tcBorders>
            <w:shd w:val="clear" w:color="auto" w:fill="FFFFFF"/>
            <w:vAlign w:val="center"/>
          </w:tcPr>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0：正动作；</w:t>
            </w:r>
          </w:p>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1.逆动作；</w:t>
            </w:r>
          </w:p>
        </w:tc>
      </w:tr>
      <w:tr>
        <w:trPr>
          <w:trHeight w:val="711" w:hRule="exact"/>
          <w:jc w:val="center"/>
        </w:trPr>
        <w:tc>
          <w:tcPr>
            <w:tcW w:w="724"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sz w:val="21"/>
                <w:szCs w:val="21"/>
              </w:rPr>
            </w:pPr>
          </w:p>
        </w:tc>
        <w:tc>
          <w:tcPr>
            <w:tcW w:w="972"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sz w:val="21"/>
                <w:szCs w:val="21"/>
              </w:rPr>
            </w:pPr>
          </w:p>
        </w:tc>
        <w:tc>
          <w:tcPr>
            <w:tcW w:w="1134" w:type="dxa"/>
            <w:tcBorders>
              <w:tl2br w:val="nil"/>
              <w:tr2bl w:val="nil"/>
            </w:tcBorders>
            <w:shd w:val="clear" w:color="auto" w:fill="FFFFFF"/>
            <w:vAlign w:val="center"/>
          </w:tcPr>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bit1</w:t>
            </w:r>
          </w:p>
        </w:tc>
        <w:tc>
          <w:tcPr>
            <w:tcW w:w="5670" w:type="dxa"/>
            <w:tcBorders>
              <w:tl2br w:val="nil"/>
              <w:tr2bl w:val="nil"/>
            </w:tcBorders>
            <w:shd w:val="clear" w:color="auto" w:fill="FFFFFF"/>
            <w:vAlign w:val="center"/>
          </w:tcPr>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0：无输入变化量报警；</w:t>
            </w:r>
          </w:p>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1</w:t>
            </w:r>
            <w:r>
              <w:rPr>
                <w:rFonts w:hint="eastAsia" w:asciiTheme="minorEastAsia" w:hAnsiTheme="minorEastAsia" w:eastAsiaTheme="minorEastAsia"/>
                <w:sz w:val="21"/>
                <w:szCs w:val="21"/>
              </w:rPr>
              <w:t>：</w:t>
            </w:r>
            <w:r>
              <w:rPr>
                <w:rFonts w:asciiTheme="minorEastAsia" w:hAnsiTheme="minorEastAsia" w:eastAsiaTheme="minorEastAsia"/>
                <w:sz w:val="21"/>
                <w:szCs w:val="21"/>
              </w:rPr>
              <w:t>输入变化量报警有效；</w:t>
            </w:r>
          </w:p>
        </w:tc>
      </w:tr>
      <w:tr>
        <w:trPr>
          <w:trHeight w:val="1197" w:hRule="exact"/>
          <w:jc w:val="center"/>
        </w:trPr>
        <w:tc>
          <w:tcPr>
            <w:tcW w:w="724"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sz w:val="21"/>
                <w:szCs w:val="21"/>
              </w:rPr>
            </w:pPr>
          </w:p>
        </w:tc>
        <w:tc>
          <w:tcPr>
            <w:tcW w:w="972"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sz w:val="21"/>
                <w:szCs w:val="21"/>
              </w:rPr>
            </w:pPr>
          </w:p>
        </w:tc>
        <w:tc>
          <w:tcPr>
            <w:tcW w:w="1134" w:type="dxa"/>
            <w:tcBorders>
              <w:tl2br w:val="nil"/>
              <w:tr2bl w:val="nil"/>
            </w:tcBorders>
            <w:shd w:val="clear" w:color="auto" w:fill="FFFFFF"/>
            <w:vAlign w:val="center"/>
          </w:tcPr>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bit2</w:t>
            </w:r>
          </w:p>
        </w:tc>
        <w:tc>
          <w:tcPr>
            <w:tcW w:w="5670" w:type="dxa"/>
            <w:tcBorders>
              <w:tl2br w:val="nil"/>
              <w:tr2bl w:val="nil"/>
            </w:tcBorders>
            <w:shd w:val="clear" w:color="auto" w:fill="FFFFFF"/>
            <w:vAlign w:val="center"/>
          </w:tcPr>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0：无输出变化量报警；</w:t>
            </w:r>
          </w:p>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1</w:t>
            </w:r>
            <w:r>
              <w:rPr>
                <w:rFonts w:hint="eastAsia" w:asciiTheme="minorEastAsia" w:hAnsiTheme="minorEastAsia" w:eastAsiaTheme="minorEastAsia"/>
                <w:sz w:val="21"/>
                <w:szCs w:val="21"/>
              </w:rPr>
              <w:t>：</w:t>
            </w:r>
            <w:r>
              <w:rPr>
                <w:rFonts w:asciiTheme="minorEastAsia" w:hAnsiTheme="minorEastAsia" w:eastAsiaTheme="minorEastAsia"/>
                <w:sz w:val="21"/>
                <w:szCs w:val="21"/>
              </w:rPr>
              <w:t>输出变化量报警有效，</w:t>
            </w:r>
          </w:p>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注：bit2 和 bit5 请勿同时置 ON;</w:t>
            </w:r>
          </w:p>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否则会导致PID输出控制逻辑冲突。</w:t>
            </w:r>
          </w:p>
        </w:tc>
      </w:tr>
      <w:tr>
        <w:trPr>
          <w:trHeight w:val="369" w:hRule="exact"/>
          <w:jc w:val="center"/>
        </w:trPr>
        <w:tc>
          <w:tcPr>
            <w:tcW w:w="724" w:type="dxa"/>
            <w:vMerge w:val="continue"/>
            <w:tcBorders>
              <w:tl2br w:val="nil"/>
              <w:tr2bl w:val="nil"/>
            </w:tcBorders>
            <w:shd w:val="clear" w:color="auto" w:fill="FFFFFF"/>
            <w:vAlign w:val="center"/>
          </w:tcPr>
          <w:p>
            <w:pPr>
              <w:pStyle w:val="000090"/>
              <w:jc w:val="center"/>
              <w:rPr/>
            </w:pPr>
          </w:p>
        </w:tc>
        <w:tc>
          <w:tcPr>
            <w:tcW w:w="972" w:type="dxa"/>
            <w:vMerge w:val="continue"/>
            <w:tcBorders>
              <w:tl2br w:val="nil"/>
              <w:tr2bl w:val="nil"/>
            </w:tcBorders>
            <w:shd w:val="clear" w:color="auto" w:fill="FFFFFF"/>
            <w:vAlign w:val="center"/>
          </w:tcPr>
          <w:p>
            <w:pPr>
              <w:pStyle w:val="000090"/>
              <w:jc w:val="center"/>
              <w:rPr/>
            </w:pPr>
          </w:p>
        </w:tc>
        <w:tc>
          <w:tcPr>
            <w:tcW w:w="1134" w:type="dxa"/>
            <w:tcBorders>
              <w:tl2br w:val="nil"/>
              <w:tr2bl w:val="nil"/>
            </w:tcBorders>
            <w:shd w:val="clear" w:color="auto" w:fill="FFFFFF"/>
            <w:vAlign w:val="center"/>
          </w:tcPr>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bit3</w:t>
            </w:r>
          </w:p>
        </w:tc>
        <w:tc>
          <w:tcPr>
            <w:tcW w:w="5670" w:type="dxa"/>
            <w:tcBorders>
              <w:tl2br w:val="nil"/>
              <w:tr2bl w:val="nil"/>
            </w:tcBorders>
            <w:shd w:val="clear" w:color="auto" w:fill="FFFFFF"/>
            <w:vAlign w:val="center"/>
          </w:tcPr>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备用，设 0;</w:t>
            </w:r>
          </w:p>
        </w:tc>
      </w:tr>
      <w:tr>
        <w:trPr>
          <w:trHeight w:val="290" w:hRule="exact"/>
          <w:jc w:val="center"/>
        </w:trPr>
        <w:tc>
          <w:tcPr>
            <w:tcW w:w="724" w:type="dxa"/>
            <w:vMerge w:val="continue"/>
            <w:tcBorders>
              <w:tl2br w:val="nil"/>
              <w:tr2bl w:val="nil"/>
            </w:tcBorders>
            <w:shd w:val="clear" w:color="auto" w:fill="FFFFFF"/>
            <w:vAlign w:val="center"/>
          </w:tcPr>
          <w:p>
            <w:pPr>
              <w:pStyle w:val="000090"/>
              <w:jc w:val="center"/>
              <w:rPr/>
            </w:pPr>
          </w:p>
        </w:tc>
        <w:tc>
          <w:tcPr>
            <w:tcW w:w="972" w:type="dxa"/>
            <w:vMerge w:val="continue"/>
            <w:tcBorders>
              <w:tl2br w:val="nil"/>
              <w:tr2bl w:val="nil"/>
            </w:tcBorders>
            <w:shd w:val="clear" w:color="auto" w:fill="FFFFFF"/>
            <w:vAlign w:val="center"/>
          </w:tcPr>
          <w:p>
            <w:pPr>
              <w:pStyle w:val="000090"/>
              <w:jc w:val="center"/>
              <w:rPr/>
            </w:pPr>
          </w:p>
        </w:tc>
        <w:tc>
          <w:tcPr>
            <w:tcW w:w="1134" w:type="dxa"/>
            <w:tcBorders>
              <w:tl2br w:val="nil"/>
              <w:tr2bl w:val="nil"/>
            </w:tcBorders>
            <w:shd w:val="clear" w:color="auto" w:fill="FFFFFF"/>
            <w:vAlign w:val="center"/>
          </w:tcPr>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bit4</w:t>
            </w:r>
          </w:p>
        </w:tc>
        <w:tc>
          <w:tcPr>
            <w:tcW w:w="5670" w:type="dxa"/>
            <w:tcBorders>
              <w:tl2br w:val="nil"/>
              <w:tr2bl w:val="nil"/>
            </w:tcBorders>
            <w:shd w:val="clear" w:color="auto" w:fill="FFFFFF"/>
            <w:vAlign w:val="center"/>
          </w:tcPr>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备用，设 0;</w:t>
            </w:r>
          </w:p>
        </w:tc>
      </w:tr>
      <w:tr>
        <w:trPr>
          <w:trHeight w:val="691" w:hRule="exact"/>
          <w:jc w:val="center"/>
        </w:trPr>
        <w:tc>
          <w:tcPr>
            <w:tcW w:w="724" w:type="dxa"/>
            <w:vMerge w:val="continue"/>
            <w:tcBorders>
              <w:tl2br w:val="nil"/>
              <w:tr2bl w:val="nil"/>
            </w:tcBorders>
            <w:shd w:val="clear" w:color="auto" w:fill="FFFFFF"/>
            <w:vAlign w:val="center"/>
          </w:tcPr>
          <w:p>
            <w:pPr>
              <w:pStyle w:val="000090"/>
              <w:jc w:val="center"/>
              <w:rPr/>
            </w:pPr>
          </w:p>
        </w:tc>
        <w:tc>
          <w:tcPr>
            <w:tcW w:w="972" w:type="dxa"/>
            <w:vMerge w:val="continue"/>
            <w:tcBorders>
              <w:tl2br w:val="nil"/>
              <w:tr2bl w:val="nil"/>
            </w:tcBorders>
            <w:shd w:val="clear" w:color="auto" w:fill="FFFFFF"/>
            <w:vAlign w:val="center"/>
          </w:tcPr>
          <w:p>
            <w:pPr>
              <w:pStyle w:val="000090"/>
              <w:jc w:val="center"/>
              <w:rPr/>
            </w:pPr>
          </w:p>
        </w:tc>
        <w:tc>
          <w:tcPr>
            <w:tcW w:w="1134" w:type="dxa"/>
            <w:tcBorders>
              <w:tl2br w:val="nil"/>
              <w:tr2bl w:val="nil"/>
            </w:tcBorders>
            <w:shd w:val="clear" w:color="auto" w:fill="FFFFFF"/>
            <w:vAlign w:val="center"/>
          </w:tcPr>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bit5</w:t>
            </w:r>
          </w:p>
        </w:tc>
        <w:tc>
          <w:tcPr>
            <w:tcW w:w="5670" w:type="dxa"/>
            <w:tcBorders>
              <w:tl2br w:val="nil"/>
              <w:tr2bl w:val="nil"/>
            </w:tcBorders>
            <w:shd w:val="clear" w:color="auto" w:fill="FFFFFF"/>
            <w:vAlign w:val="center"/>
          </w:tcPr>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0：无输出值上下限设定；</w:t>
            </w:r>
          </w:p>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1</w:t>
            </w:r>
            <w:r>
              <w:rPr>
                <w:rFonts w:hint="eastAsia" w:asciiTheme="minorEastAsia" w:hAnsiTheme="minorEastAsia" w:eastAsiaTheme="minorEastAsia"/>
                <w:sz w:val="21"/>
                <w:szCs w:val="21"/>
              </w:rPr>
              <w:t>：</w:t>
            </w:r>
            <w:r>
              <w:rPr>
                <w:rFonts w:asciiTheme="minorEastAsia" w:hAnsiTheme="minorEastAsia" w:eastAsiaTheme="minorEastAsia"/>
                <w:sz w:val="21"/>
                <w:szCs w:val="21"/>
              </w:rPr>
              <w:t>输出值上下限设定有效：bit2 和 bit5 请勿同时置 ON;</w:t>
            </w:r>
          </w:p>
        </w:tc>
      </w:tr>
      <w:tr>
        <w:trPr>
          <w:trHeight w:val="432" w:hRule="exact"/>
          <w:jc w:val="center"/>
        </w:trPr>
        <w:tc>
          <w:tcPr>
            <w:tcW w:w="724" w:type="dxa"/>
            <w:vMerge w:val="continue"/>
            <w:tcBorders>
              <w:tl2br w:val="nil"/>
              <w:tr2bl w:val="nil"/>
            </w:tcBorders>
            <w:shd w:val="clear" w:color="auto" w:fill="FFFFFF"/>
            <w:vAlign w:val="center"/>
          </w:tcPr>
          <w:p>
            <w:pPr>
              <w:pStyle w:val="000090"/>
              <w:jc w:val="center"/>
              <w:rPr/>
            </w:pPr>
          </w:p>
        </w:tc>
        <w:tc>
          <w:tcPr>
            <w:tcW w:w="972" w:type="dxa"/>
            <w:vMerge w:val="continue"/>
            <w:tcBorders>
              <w:tl2br w:val="nil"/>
              <w:tr2bl w:val="nil"/>
            </w:tcBorders>
            <w:shd w:val="clear" w:color="auto" w:fill="FFFFFF"/>
            <w:vAlign w:val="center"/>
          </w:tcPr>
          <w:p>
            <w:pPr>
              <w:pStyle w:val="000090"/>
              <w:jc w:val="center"/>
              <w:rPr/>
            </w:pPr>
          </w:p>
        </w:tc>
        <w:tc>
          <w:tcPr>
            <w:tcW w:w="1134" w:type="dxa"/>
            <w:tcBorders>
              <w:tl2br w:val="nil"/>
              <w:tr2bl w:val="nil"/>
            </w:tcBorders>
            <w:shd w:val="clear" w:color="auto" w:fill="FFFFFF"/>
            <w:vAlign w:val="center"/>
          </w:tcPr>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bit6~bit15</w:t>
            </w:r>
          </w:p>
        </w:tc>
        <w:tc>
          <w:tcPr>
            <w:tcW w:w="5670" w:type="dxa"/>
            <w:tcBorders>
              <w:tl2br w:val="nil"/>
              <w:tr2bl w:val="nil"/>
            </w:tcBorders>
            <w:shd w:val="clear" w:color="auto" w:fill="FFFFFF"/>
            <w:vAlign w:val="center"/>
          </w:tcPr>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备用，设 0;</w:t>
            </w:r>
          </w:p>
        </w:tc>
      </w:tr>
    </w:tbl>
    <w:p>
      <w:pPr>
        <w:pStyle w:val="0000a7"/>
        <w:rPr>
          <w:rFonts w:hint="eastAsia"/>
        </w:rPr>
      </w:pPr>
      <w:r>
        <w:rPr>
          <w:rFonts w:hint="eastAsia"/>
        </w:rPr>
        <w:t>表4-32 PID指令操作数说明表</w:t>
      </w:r>
    </w:p>
    <w:p>
      <w:pPr>
        <w:pStyle w:val="00008e"/>
        <w:numPr>
          <w:ilvl w:val="0"/>
          <w:numId w:val="25"/>
        </w:numPr>
        <w:ind w:firstLineChars="0"/>
        <w:rPr>
          <w:lang w:eastAsia="zh-CN"/>
        </w:rPr>
      </w:pPr>
      <w:r>
        <w:rPr>
          <w:rFonts w:hint="eastAsia"/>
          <w:lang w:eastAsia="zh-CN"/>
        </w:rPr>
        <w:t>正动作：反馈值小于设定值越多，输出值越大，如通过控制加热丝通断时间实现加热的系统；</w:t>
      </w:r>
    </w:p>
    <w:p>
      <w:pPr>
        <w:pStyle w:val="00008e"/>
        <w:ind w:left="920" w:firstLine="0" w:firstLineChars="0"/>
        <w:rPr>
          <w:lang w:eastAsia="zh-CN"/>
        </w:rPr>
      </w:pPr>
      <w:r>
        <w:rPr>
          <w:rFonts w:hint="eastAsia"/>
          <w:lang w:eastAsia="zh-CN"/>
        </w:rPr>
        <w:t>（反馈值 = 温度，设定值 = 目标温度，温度越低，输出加热功率越大）；</w:t>
      </w:r>
    </w:p>
    <w:p>
      <w:pPr>
        <w:pStyle w:val="00008e"/>
        <w:numPr>
          <w:ilvl w:val="0"/>
          <w:numId w:val="25"/>
        </w:numPr>
        <w:ind w:firstLineChars="0"/>
        <w:rPr>
          <w:lang w:eastAsia="zh-CN"/>
        </w:rPr>
      </w:pPr>
      <w:r>
        <w:rPr>
          <w:rFonts w:hint="eastAsia"/>
          <w:lang w:eastAsia="zh-CN"/>
        </w:rPr>
        <w:t>逆动作：反馈值大于设定值越多，输出值越大，如通过控制风扇转速实现降温的系统；</w:t>
      </w:r>
    </w:p>
    <w:p>
      <w:pPr>
        <w:pStyle w:val="00008e"/>
        <w:ind w:left="920" w:firstLine="0" w:firstLineChars="0"/>
        <w:rPr>
          <w:lang w:eastAsia="zh-CN"/>
        </w:rPr>
      </w:pPr>
      <w:r>
        <w:rPr>
          <w:rFonts w:hint="eastAsia"/>
          <w:lang w:eastAsia="zh-CN"/>
        </w:rPr>
        <w:t>（反馈值 = 温度，设定值 = 目标温度，温度越高，输出风扇转速越大）。</w:t>
      </w:r>
    </w:p>
    <w:p>
      <w:pPr>
        <w:pStyle w:val="000081"/>
        <w:rPr>
          <w:lang w:eastAsia="zh-CN"/>
        </w:rPr>
      </w:pPr>
      <w:bookmarkStart w:id="82" w:name="_Toc238033525"/>
      <w:r>
        <w:rPr>
          <w:rFonts w:hint="eastAsia"/>
          <w:lang w:eastAsia="zh-CN"/>
        </w:rPr>
        <w:t xml:space="preserve">4.6.2 </w:t>
      </w:r>
      <w:r>
        <w:rPr>
          <w:lang w:eastAsia="zh-CN"/>
        </w:rPr>
        <w:t>PID 参数的设定（增量式 PID）</w:t>
      </w:r>
      <w:bookmarkEnd w:id="82"/>
    </w:p>
    <w:p>
      <w:pPr>
        <w:ind w:firstLine="480"/>
        <w:rPr>
          <w:lang w:eastAsia="zh-CN"/>
        </w:rPr>
      </w:pPr>
      <w:r>
        <w:rPr>
          <w:lang w:eastAsia="zh-CN"/>
        </w:rPr>
        <w:t>使用 PID 指令前，需重点配置以下 4 个关键参数，它们共同决定了控制效果：</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firstRow="true" w:lastRow="false" w:firstColumn="true" w:lastColumn="false" w:noHBand="false" w:noVBand="true" w:val="04A0"/>
      </w:tblPr>
      <w:tblGrid>
        <w:gridCol w:w="623"/>
        <w:gridCol w:w="703"/>
        <w:gridCol w:w="2654"/>
        <w:gridCol w:w="5091"/>
      </w:tblGrid>
      <w:tr>
        <w:trPr>
          <w:trHeight w:val="478" w:hRule="exact"/>
          <w:tblHeader/>
          <w:jc w:val="center"/>
        </w:trPr>
        <w:tc>
          <w:tcPr>
            <w:tcW w:w="623" w:type="dxa"/>
            <w:shd w:val="clear" w:color="auto" w:fill="9CC2E5" w:themeFill="accent5" w:themeFillTint="99"/>
            <w:tcMar>
              <w:top w:w="60" w:type="dxa"/>
              <w:left w:w="60" w:type="dxa"/>
              <w:bottom w:w="60" w:type="dxa"/>
              <w:right w:w="60" w:type="dxa"/>
            </w:tcMar>
            <w:vAlign w:val="center"/>
          </w:tcPr>
          <w:p>
            <w:pPr>
              <w:pStyle w:val="000090"/>
              <w:jc w:val="center"/>
              <w:rPr/>
            </w:pPr>
            <w:r>
              <w:rPr>
                <w:lang w:bidi="ar"/>
              </w:rPr>
              <w:t>参数</w:t>
            </w:r>
          </w:p>
        </w:tc>
        <w:tc>
          <w:tcPr>
            <w:tcW w:w="703" w:type="dxa"/>
            <w:shd w:val="clear" w:color="auto" w:fill="9CC2E5" w:themeFill="accent5" w:themeFillTint="99"/>
            <w:tcMar>
              <w:top w:w="60" w:type="dxa"/>
              <w:left w:w="60" w:type="dxa"/>
              <w:bottom w:w="60" w:type="dxa"/>
              <w:right w:w="60" w:type="dxa"/>
            </w:tcMar>
            <w:vAlign w:val="center"/>
          </w:tcPr>
          <w:p>
            <w:pPr>
              <w:pStyle w:val="000090"/>
              <w:jc w:val="center"/>
              <w:rPr/>
            </w:pPr>
            <w:r>
              <w:rPr>
                <w:lang w:bidi="ar"/>
              </w:rPr>
              <w:t>全称</w:t>
            </w:r>
          </w:p>
        </w:tc>
        <w:tc>
          <w:tcPr>
            <w:tcW w:w="2654" w:type="dxa"/>
            <w:shd w:val="clear" w:color="auto" w:fill="9CC2E5" w:themeFill="accent5" w:themeFillTint="99"/>
            <w:tcMar>
              <w:top w:w="60" w:type="dxa"/>
              <w:left w:w="60" w:type="dxa"/>
              <w:bottom w:w="60" w:type="dxa"/>
              <w:right w:w="60" w:type="dxa"/>
            </w:tcMar>
            <w:vAlign w:val="center"/>
          </w:tcPr>
          <w:p>
            <w:pPr>
              <w:pStyle w:val="000090"/>
              <w:jc w:val="center"/>
              <w:rPr/>
            </w:pPr>
            <w:r>
              <w:rPr>
                <w:lang w:bidi="ar"/>
              </w:rPr>
              <w:t>核心作用</w:t>
            </w:r>
          </w:p>
        </w:tc>
        <w:tc>
          <w:tcPr>
            <w:tcW w:w="5091" w:type="dxa"/>
            <w:shd w:val="clear" w:color="auto" w:fill="9CC2E5" w:themeFill="accent5" w:themeFillTint="99"/>
            <w:tcMar>
              <w:top w:w="60" w:type="dxa"/>
              <w:left w:w="60" w:type="dxa"/>
              <w:bottom w:w="60" w:type="dxa"/>
              <w:right w:w="60" w:type="dxa"/>
            </w:tcMar>
            <w:vAlign w:val="center"/>
          </w:tcPr>
          <w:p>
            <w:pPr>
              <w:pStyle w:val="000090"/>
              <w:jc w:val="center"/>
              <w:rPr/>
            </w:pPr>
            <w:r>
              <w:rPr>
                <w:lang w:bidi="ar"/>
              </w:rPr>
              <w:t>设定建议</w:t>
            </w:r>
          </w:p>
        </w:tc>
      </w:tr>
      <w:tr>
        <w:trPr>
          <w:trHeight w:val="1364" w:hRule="exact"/>
          <w:jc w:val="center"/>
        </w:trPr>
        <w:tc>
          <w:tcPr>
            <w:tcW w:w="623" w:type="dxa"/>
            <w:shd w:val="clear" w:color="auto" w:fill="FFFFFF"/>
            <w:tcMar>
              <w:top w:w="60" w:type="dxa"/>
              <w:left w:w="60" w:type="dxa"/>
              <w:bottom w:w="60" w:type="dxa"/>
              <w:right w:w="60" w:type="dxa"/>
            </w:tcMar>
            <w:vAlign w:val="center"/>
          </w:tcPr>
          <w:p>
            <w:pPr>
              <w:pStyle w:val="000090"/>
              <w:rPr/>
            </w:pPr>
            <w:r>
              <w:rPr>
                <w:rStyle w:val="000098"/>
                <w:rFonts w:ascii="宋体" w:hAnsi="宋体" w:eastAsia="宋体" w:cs="宋体"/>
                <w:b w:val="false"/>
                <w:lang w:bidi="ar"/>
              </w:rPr>
              <w:t>TS</w:t>
            </w:r>
          </w:p>
        </w:tc>
        <w:tc>
          <w:tcPr>
            <w:tcW w:w="703" w:type="dxa"/>
            <w:shd w:val="clear" w:color="auto" w:fill="FFFFFF"/>
            <w:tcMar>
              <w:top w:w="60" w:type="dxa"/>
              <w:left w:w="60" w:type="dxa"/>
              <w:bottom w:w="60" w:type="dxa"/>
              <w:right w:w="60" w:type="dxa"/>
            </w:tcMar>
            <w:vAlign w:val="center"/>
          </w:tcPr>
          <w:p>
            <w:pPr>
              <w:pStyle w:val="000090"/>
              <w:rPr/>
            </w:pPr>
            <w:r>
              <w:rPr>
                <w:lang w:bidi="ar"/>
              </w:rPr>
              <w:t>采样时间</w:t>
            </w:r>
          </w:p>
        </w:tc>
        <w:tc>
          <w:tcPr>
            <w:tcW w:w="2654" w:type="dxa"/>
            <w:shd w:val="clear" w:color="auto" w:fill="FFFFFF"/>
            <w:tcMar>
              <w:top w:w="60" w:type="dxa"/>
              <w:left w:w="60" w:type="dxa"/>
              <w:bottom w:w="60" w:type="dxa"/>
              <w:right w:w="60" w:type="dxa"/>
            </w:tcMar>
            <w:vAlign w:val="center"/>
          </w:tcPr>
          <w:p>
            <w:pPr>
              <w:pStyle w:val="000090"/>
              <w:rPr>
                <w:lang w:eastAsia="zh-CN"/>
              </w:rPr>
            </w:pPr>
            <w:r>
              <w:rPr>
                <w:lang w:eastAsia="zh-CN" w:bidi="ar"/>
              </w:rPr>
              <w:t>PID 运算的执行周期，决定了多久读取一次反馈值并计算输出</w:t>
            </w:r>
          </w:p>
        </w:tc>
        <w:tc>
          <w:tcPr>
            <w:tcW w:w="5091" w:type="dxa"/>
            <w:shd w:val="clear" w:color="auto" w:fill="FFFFFF"/>
            <w:tcMar>
              <w:top w:w="60" w:type="dxa"/>
              <w:left w:w="60" w:type="dxa"/>
              <w:bottom w:w="60" w:type="dxa"/>
              <w:right w:w="60" w:type="dxa"/>
            </w:tcMar>
            <w:vAlign w:val="center"/>
          </w:tcPr>
          <w:p>
            <w:pPr>
              <w:pStyle w:val="000090"/>
              <w:rPr>
                <w:lang w:eastAsia="zh-CN"/>
              </w:rPr>
            </w:pPr>
            <w:r>
              <w:rPr>
                <w:lang w:eastAsia="zh-CN" w:bidi="ar"/>
              </w:rPr>
              <w:t>1~32767ms，</w:t>
            </w:r>
            <w:r>
              <w:rPr>
                <w:rStyle w:val="000098"/>
                <w:rFonts w:ascii="宋体" w:hAnsi="宋体" w:eastAsia="宋体" w:cs="宋体"/>
                <w:b w:val="false"/>
                <w:lang w:eastAsia="zh-CN" w:bidi="ar"/>
              </w:rPr>
              <w:t>必须大于 PLC 程序扫描周期</w:t>
            </w:r>
            <w:r>
              <w:rPr>
                <w:rStyle w:val="000098"/>
                <w:rFonts w:hint="eastAsia" w:ascii="宋体" w:hAnsi="宋体" w:eastAsia="宋体" w:cs="宋体"/>
                <w:b w:val="false"/>
                <w:lang w:eastAsia="zh-CN" w:bidi="ar"/>
              </w:rPr>
              <w:t>：</w:t>
            </w:r>
            <w:r>
              <w:rPr>
                <w:lang w:eastAsia="zh-CN" w:bidi="ar"/>
              </w:rPr>
              <w:t xml:space="preserve"> 注意：TS 过小会大幅增加 PLC 运算负荷，若两次采样反馈值几乎无变化，PID 输出也不会更新，需根据实际项目</w:t>
            </w:r>
            <w:r>
              <w:rPr>
                <w:rFonts w:hint="eastAsia"/>
                <w:lang w:eastAsia="zh-CN" w:bidi="ar"/>
              </w:rPr>
              <w:t>选择</w:t>
            </w:r>
            <w:r>
              <w:rPr>
                <w:lang w:eastAsia="zh-CN" w:bidi="ar"/>
              </w:rPr>
              <w:t>合适值</w:t>
            </w:r>
          </w:p>
        </w:tc>
      </w:tr>
      <w:tr>
        <w:trPr>
          <w:trHeight w:val="917" w:hRule="exact"/>
          <w:jc w:val="center"/>
        </w:trPr>
        <w:tc>
          <w:tcPr>
            <w:tcW w:w="623" w:type="dxa"/>
            <w:shd w:val="clear" w:color="auto" w:fill="FFFFFF"/>
            <w:tcMar>
              <w:top w:w="60" w:type="dxa"/>
              <w:left w:w="60" w:type="dxa"/>
              <w:bottom w:w="60" w:type="dxa"/>
              <w:right w:w="60" w:type="dxa"/>
            </w:tcMar>
            <w:vAlign w:val="center"/>
          </w:tcPr>
          <w:p>
            <w:pPr>
              <w:pStyle w:val="000090"/>
              <w:rPr/>
            </w:pPr>
            <w:r>
              <w:rPr>
                <w:rStyle w:val="000098"/>
                <w:rFonts w:ascii="宋体" w:hAnsi="宋体" w:eastAsia="宋体" w:cs="宋体"/>
                <w:b w:val="false"/>
                <w:lang w:bidi="ar"/>
              </w:rPr>
              <w:t>Kp</w:t>
            </w:r>
          </w:p>
        </w:tc>
        <w:tc>
          <w:tcPr>
            <w:tcW w:w="703" w:type="dxa"/>
            <w:shd w:val="clear" w:color="auto" w:fill="FFFFFF"/>
            <w:tcMar>
              <w:top w:w="60" w:type="dxa"/>
              <w:left w:w="60" w:type="dxa"/>
              <w:bottom w:w="60" w:type="dxa"/>
              <w:right w:w="60" w:type="dxa"/>
            </w:tcMar>
            <w:vAlign w:val="center"/>
          </w:tcPr>
          <w:p>
            <w:pPr>
              <w:pStyle w:val="000090"/>
              <w:rPr/>
            </w:pPr>
            <w:r>
              <w:rPr>
                <w:lang w:bidi="ar"/>
              </w:rPr>
              <w:t>比例增益</w:t>
            </w:r>
          </w:p>
        </w:tc>
        <w:tc>
          <w:tcPr>
            <w:tcW w:w="2654" w:type="dxa"/>
            <w:shd w:val="clear" w:color="auto" w:fill="FFFFFF"/>
            <w:tcMar>
              <w:top w:w="60" w:type="dxa"/>
              <w:left w:w="60" w:type="dxa"/>
              <w:bottom w:w="60" w:type="dxa"/>
              <w:right w:w="60" w:type="dxa"/>
            </w:tcMar>
            <w:vAlign w:val="center"/>
          </w:tcPr>
          <w:p>
            <w:pPr>
              <w:pStyle w:val="000090"/>
              <w:rPr>
                <w:lang w:eastAsia="zh-CN"/>
              </w:rPr>
            </w:pPr>
            <w:r>
              <w:rPr>
                <w:lang w:eastAsia="zh-CN" w:bidi="ar"/>
              </w:rPr>
              <w:t>快速响应偏差，产生与当前偏差成正比的调节量</w:t>
            </w:r>
          </w:p>
        </w:tc>
        <w:tc>
          <w:tcPr>
            <w:tcW w:w="5091" w:type="dxa"/>
            <w:shd w:val="clear" w:color="auto" w:fill="FFFFFF"/>
            <w:tcMar>
              <w:top w:w="60" w:type="dxa"/>
              <w:left w:w="60" w:type="dxa"/>
              <w:bottom w:w="60" w:type="dxa"/>
              <w:right w:w="60" w:type="dxa"/>
            </w:tcMar>
            <w:vAlign w:val="center"/>
          </w:tcPr>
          <w:p>
            <w:pPr>
              <w:pStyle w:val="000090"/>
              <w:rPr>
                <w:lang w:eastAsia="zh-CN"/>
              </w:rPr>
            </w:pPr>
            <w:r>
              <w:rPr>
                <w:lang w:eastAsia="zh-CN" w:bidi="ar"/>
              </w:rPr>
              <w:t>0~32767（单位：%），偏差越大，比例调节力度越强</w:t>
            </w:r>
          </w:p>
        </w:tc>
      </w:tr>
      <w:tr>
        <w:trPr>
          <w:trHeight w:val="1356" w:hRule="exact"/>
          <w:jc w:val="center"/>
        </w:trPr>
        <w:tc>
          <w:tcPr>
            <w:tcW w:w="623" w:type="dxa"/>
            <w:shd w:val="clear" w:color="auto" w:fill="FFFFFF"/>
            <w:tcMar>
              <w:top w:w="60" w:type="dxa"/>
              <w:left w:w="60" w:type="dxa"/>
              <w:bottom w:w="60" w:type="dxa"/>
              <w:right w:w="60" w:type="dxa"/>
            </w:tcMar>
            <w:vAlign w:val="center"/>
          </w:tcPr>
          <w:p>
            <w:pPr>
              <w:pStyle w:val="000090"/>
              <w:rPr/>
            </w:pPr>
            <w:r>
              <w:rPr>
                <w:rStyle w:val="000098"/>
                <w:rFonts w:ascii="宋体" w:hAnsi="宋体" w:eastAsia="宋体" w:cs="宋体"/>
                <w:b w:val="false"/>
                <w:lang w:bidi="ar"/>
              </w:rPr>
              <w:t>Ki</w:t>
            </w:r>
          </w:p>
        </w:tc>
        <w:tc>
          <w:tcPr>
            <w:tcW w:w="703" w:type="dxa"/>
            <w:shd w:val="clear" w:color="auto" w:fill="FFFFFF"/>
            <w:tcMar>
              <w:top w:w="60" w:type="dxa"/>
              <w:left w:w="60" w:type="dxa"/>
              <w:bottom w:w="60" w:type="dxa"/>
              <w:right w:w="60" w:type="dxa"/>
            </w:tcMar>
            <w:vAlign w:val="center"/>
          </w:tcPr>
          <w:p>
            <w:pPr>
              <w:pStyle w:val="000090"/>
              <w:rPr/>
            </w:pPr>
            <w:r>
              <w:rPr>
                <w:lang w:bidi="ar"/>
              </w:rPr>
              <w:t>积分增益</w:t>
            </w:r>
          </w:p>
        </w:tc>
        <w:tc>
          <w:tcPr>
            <w:tcW w:w="2654" w:type="dxa"/>
            <w:shd w:val="clear" w:color="auto" w:fill="FFFFFF"/>
            <w:tcMar>
              <w:top w:w="60" w:type="dxa"/>
              <w:left w:w="60" w:type="dxa"/>
              <w:bottom w:w="60" w:type="dxa"/>
              <w:right w:w="60" w:type="dxa"/>
            </w:tcMar>
            <w:vAlign w:val="center"/>
          </w:tcPr>
          <w:p>
            <w:pPr>
              <w:pStyle w:val="000090"/>
              <w:rPr>
                <w:lang w:eastAsia="zh-CN"/>
              </w:rPr>
            </w:pPr>
            <w:r>
              <w:rPr>
                <w:lang w:eastAsia="zh-CN" w:bidi="ar"/>
              </w:rPr>
              <w:t>消除静态偏差，只要设定值与反馈值存在偏差，积分部分就会持续输出调节，直到偏差归零</w:t>
            </w:r>
          </w:p>
        </w:tc>
        <w:tc>
          <w:tcPr>
            <w:tcW w:w="5091" w:type="dxa"/>
            <w:shd w:val="clear" w:color="auto" w:fill="FFFFFF"/>
            <w:tcMar>
              <w:top w:w="60" w:type="dxa"/>
              <w:left w:w="60" w:type="dxa"/>
              <w:bottom w:w="60" w:type="dxa"/>
              <w:right w:w="60" w:type="dxa"/>
            </w:tcMar>
            <w:vAlign w:val="center"/>
          </w:tcPr>
          <w:p>
            <w:pPr>
              <w:pStyle w:val="000090"/>
              <w:rPr>
                <w:lang w:eastAsia="zh-CN" w:bidi="ar"/>
              </w:rPr>
            </w:pPr>
            <w:r>
              <w:rPr>
                <w:lang w:eastAsia="zh-CN" w:bidi="ar"/>
              </w:rPr>
              <w:t>0~32767（单位：%），可解决 “控制结果始终达不到设定值” 的静差问题</w:t>
            </w:r>
          </w:p>
        </w:tc>
      </w:tr>
      <w:tr>
        <w:trPr>
          <w:trHeight w:val="1134" w:hRule="exact"/>
          <w:jc w:val="center"/>
        </w:trPr>
        <w:tc>
          <w:tcPr>
            <w:tcW w:w="623" w:type="dxa"/>
            <w:shd w:val="clear" w:color="auto" w:fill="FFFFFF"/>
            <w:tcMar>
              <w:top w:w="60" w:type="dxa"/>
              <w:left w:w="60" w:type="dxa"/>
              <w:bottom w:w="60" w:type="dxa"/>
              <w:right w:w="60" w:type="dxa"/>
            </w:tcMar>
            <w:vAlign w:val="center"/>
          </w:tcPr>
          <w:p>
            <w:pPr>
              <w:pStyle w:val="000090"/>
              <w:rPr/>
            </w:pPr>
            <w:r>
              <w:rPr>
                <w:rStyle w:val="000098"/>
                <w:rFonts w:ascii="宋体" w:hAnsi="宋体" w:eastAsia="宋体" w:cs="宋体"/>
                <w:b w:val="false"/>
                <w:lang w:bidi="ar"/>
              </w:rPr>
              <w:t>Kd</w:t>
            </w:r>
          </w:p>
        </w:tc>
        <w:tc>
          <w:tcPr>
            <w:tcW w:w="703" w:type="dxa"/>
            <w:shd w:val="clear" w:color="auto" w:fill="FFFFFF"/>
            <w:tcMar>
              <w:top w:w="60" w:type="dxa"/>
              <w:left w:w="60" w:type="dxa"/>
              <w:bottom w:w="60" w:type="dxa"/>
              <w:right w:w="60" w:type="dxa"/>
            </w:tcMar>
            <w:vAlign w:val="center"/>
          </w:tcPr>
          <w:p>
            <w:pPr>
              <w:pStyle w:val="000090"/>
              <w:rPr/>
            </w:pPr>
            <w:r>
              <w:rPr>
                <w:lang w:bidi="ar"/>
              </w:rPr>
              <w:t>微分增益</w:t>
            </w:r>
          </w:p>
        </w:tc>
        <w:tc>
          <w:tcPr>
            <w:tcW w:w="2654" w:type="dxa"/>
            <w:shd w:val="clear" w:color="auto" w:fill="FFFFFF"/>
            <w:tcMar>
              <w:top w:w="60" w:type="dxa"/>
              <w:left w:w="60" w:type="dxa"/>
              <w:bottom w:w="60" w:type="dxa"/>
              <w:right w:w="60" w:type="dxa"/>
            </w:tcMar>
            <w:vAlign w:val="center"/>
          </w:tcPr>
          <w:p>
            <w:pPr>
              <w:pStyle w:val="000090"/>
              <w:rPr>
                <w:lang w:eastAsia="zh-CN"/>
              </w:rPr>
            </w:pPr>
            <w:r>
              <w:rPr>
                <w:lang w:eastAsia="zh-CN" w:bidi="ar"/>
              </w:rPr>
              <w:t>预判偏差变化趋势，根据偏差变化速度提前给出调节，抑制超调</w:t>
            </w:r>
          </w:p>
        </w:tc>
        <w:tc>
          <w:tcPr>
            <w:tcW w:w="5091" w:type="dxa"/>
            <w:shd w:val="clear" w:color="auto" w:fill="FFFFFF"/>
            <w:tcMar>
              <w:top w:w="60" w:type="dxa"/>
              <w:left w:w="60" w:type="dxa"/>
              <w:bottom w:w="60" w:type="dxa"/>
              <w:right w:w="60" w:type="dxa"/>
            </w:tcMar>
            <w:vAlign w:val="center"/>
          </w:tcPr>
          <w:p>
            <w:pPr>
              <w:pStyle w:val="000090"/>
              <w:rPr>
                <w:lang w:eastAsia="zh-CN"/>
              </w:rPr>
            </w:pPr>
            <w:r>
              <w:rPr>
                <w:lang w:eastAsia="zh-CN" w:bidi="ar"/>
              </w:rPr>
              <w:t>0~32767（单位：%），偏差变化越快，微分调节力度越强</w:t>
            </w:r>
          </w:p>
        </w:tc>
      </w:tr>
    </w:tbl>
    <w:p>
      <w:pPr>
        <w:pStyle w:val="0000a7"/>
        <w:rPr>
          <w:rFonts w:hint="eastAsia"/>
        </w:rPr>
      </w:pPr>
      <w:r>
        <w:rPr>
          <w:rFonts w:hint="eastAsia"/>
        </w:rPr>
        <w:t>表4-33 PID参数设定表</w:t>
      </w:r>
    </w:p>
    <w:p>
      <w:pPr>
        <w:pStyle w:val="000081"/>
        <w:rPr>
          <w:lang w:eastAsia="zh-CN"/>
        </w:rPr>
      </w:pPr>
      <w:bookmarkStart w:id="83" w:name="_Toc238033526"/>
      <w:r>
        <w:rPr>
          <w:rFonts w:hint="eastAsia"/>
          <w:lang w:eastAsia="zh-CN"/>
        </w:rPr>
        <w:t xml:space="preserve">4.6.3 </w:t>
      </w:r>
      <w:r>
        <w:rPr>
          <w:lang w:eastAsia="zh-CN"/>
        </w:rPr>
        <w:t>P/I/D 三种控制模式通俗理解</w:t>
      </w:r>
      <w:bookmarkEnd w:id="83"/>
    </w:p>
    <w:p>
      <w:pPr>
        <w:ind w:firstLine="480"/>
        <w:rPr>
          <w:lang w:eastAsia="zh-CN"/>
        </w:rPr>
      </w:pPr>
      <w:r>
        <w:rPr>
          <w:rFonts w:hint="eastAsia"/>
          <w:lang w:eastAsia="zh-CN"/>
        </w:rPr>
        <w:t>比例控制（P）：及时纠偏的 “急刹车 / 油门”只要设定值和反馈值存在偏差，就会立刻产生和偏差成正比的调节量，偏差越大，调节力度越强。优点是响应快，缺点是无法彻底消除偏差（会有静差）。</w:t>
      </w:r>
    </w:p>
    <w:p>
      <w:pPr>
        <w:ind w:firstLine="480"/>
        <w:rPr>
          <w:lang w:eastAsia="zh-CN"/>
        </w:rPr>
      </w:pPr>
      <w:r>
        <w:rPr>
          <w:rFonts w:hint="eastAsia"/>
          <w:lang w:eastAsia="zh-CN"/>
        </w:rPr>
        <w:t>积分控制（I）：消除偏差的 “慢性药”只要偏差不为零，积分部分就会持续累加调节量，直到偏差完全消失。它能解决比例控制的静差问题，但过强的积分会导致系统超调、震荡。</w:t>
      </w:r>
    </w:p>
    <w:p>
      <w:pPr>
        <w:ind w:firstLine="480"/>
        <w:rPr>
          <w:lang w:eastAsia="zh-CN"/>
        </w:rPr>
      </w:pPr>
      <w:r>
        <w:rPr>
          <w:rFonts w:hint="eastAsia"/>
          <w:lang w:eastAsia="zh-CN"/>
        </w:rPr>
        <w:t>微分控制（D）：预判趋势的 “预警员”不看偏差大小，只看偏差变化的速度。比如温度快速升高时，微分部分会提前加大冷却力度，防止温度超过设定值（超调），起到 “提前抑制” 的作用。</w:t>
      </w:r>
    </w:p>
    <w:tbl>
      <w:tblPr>
        <w:tblStyle w:val="000088"/>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true" w:lastRow="false" w:firstColumn="true" w:lastColumn="false" w:noHBand="false" w:noVBand="true" w:val="04A0"/>
      </w:tblPr>
      <w:tblGrid>
        <w:gridCol w:w="1082"/>
        <w:gridCol w:w="3024"/>
        <w:gridCol w:w="1703"/>
        <w:gridCol w:w="3329"/>
      </w:tblGrid>
      <w:tr>
        <w:trPr>
          <w:trHeight w:val="344" w:hRule="exact"/>
          <w:tblHeader/>
          <w:jc w:val="center"/>
        </w:trPr>
        <w:tc>
          <w:tcPr>
            <w:tcW w:w="1082" w:type="dxa"/>
            <w:tcBorders>
              <w:tl2br w:val="nil"/>
              <w:tr2bl w:val="nil"/>
            </w:tcBorders>
            <w:shd w:val="clear" w:color="auto" w:fill="9CC2E5" w:themeFill="accent5" w:themeFillTint="99"/>
            <w:vAlign w:val="center"/>
          </w:tcPr>
          <w:p>
            <w:pPr>
              <w:pStyle w:val="000090"/>
              <w:jc w:val="center"/>
              <w:rPr/>
            </w:pPr>
            <w:r>
              <w:rPr>
                <w:rFonts w:hint="eastAsia"/>
              </w:rPr>
              <w:t>地址</w:t>
            </w:r>
          </w:p>
        </w:tc>
        <w:tc>
          <w:tcPr>
            <w:tcW w:w="3024" w:type="dxa"/>
            <w:tcBorders>
              <w:tl2br w:val="nil"/>
              <w:tr2bl w:val="nil"/>
            </w:tcBorders>
            <w:shd w:val="clear" w:color="auto" w:fill="9CC2E5" w:themeFill="accent5" w:themeFillTint="99"/>
            <w:vAlign w:val="center"/>
          </w:tcPr>
          <w:p>
            <w:pPr>
              <w:pStyle w:val="000090"/>
              <w:jc w:val="center"/>
              <w:rPr/>
            </w:pPr>
            <w:r>
              <w:rPr>
                <w:rFonts w:hint="eastAsia"/>
              </w:rPr>
              <w:t>名称</w:t>
            </w:r>
          </w:p>
        </w:tc>
        <w:tc>
          <w:tcPr>
            <w:tcW w:w="1703" w:type="dxa"/>
            <w:tcBorders>
              <w:tl2br w:val="nil"/>
              <w:tr2bl w:val="nil"/>
            </w:tcBorders>
            <w:shd w:val="clear" w:color="auto" w:fill="9CC2E5" w:themeFill="accent5" w:themeFillTint="99"/>
            <w:vAlign w:val="center"/>
          </w:tcPr>
          <w:p>
            <w:pPr>
              <w:pStyle w:val="000090"/>
              <w:jc w:val="center"/>
              <w:rPr/>
            </w:pPr>
            <w:r>
              <w:rPr>
                <w:rFonts w:hint="eastAsia"/>
              </w:rPr>
              <w:t>设定范围</w:t>
            </w:r>
          </w:p>
        </w:tc>
        <w:tc>
          <w:tcPr>
            <w:tcW w:w="3329" w:type="dxa"/>
            <w:tcBorders>
              <w:tl2br w:val="nil"/>
              <w:tr2bl w:val="nil"/>
            </w:tcBorders>
            <w:shd w:val="clear" w:color="auto" w:fill="9CC2E5" w:themeFill="accent5" w:themeFillTint="99"/>
            <w:vAlign w:val="center"/>
          </w:tcPr>
          <w:p>
            <w:pPr>
              <w:pStyle w:val="000090"/>
              <w:jc w:val="center"/>
              <w:rPr/>
            </w:pPr>
            <w:r>
              <w:rPr>
                <w:rFonts w:hint="eastAsia"/>
              </w:rPr>
              <w:t>设定说明</w:t>
            </w:r>
          </w:p>
        </w:tc>
      </w:tr>
      <w:tr>
        <w:trPr>
          <w:trHeight w:val="344" w:hRule="exact"/>
          <w:jc w:val="center"/>
        </w:trPr>
        <w:tc>
          <w:tcPr>
            <w:tcW w:w="1082" w:type="dxa"/>
            <w:tcBorders>
              <w:tl2br w:val="nil"/>
              <w:tr2bl w:val="nil"/>
            </w:tcBorders>
            <w:shd w:val="clear" w:color="auto" w:fill="FFFFFF"/>
            <w:vAlign w:val="center"/>
          </w:tcPr>
          <w:p>
            <w:pPr>
              <w:pStyle w:val="000090"/>
              <w:jc w:val="center"/>
              <w:rPr/>
            </w:pPr>
            <w:r>
              <w:rPr>
                <w:rFonts w:hint="eastAsia"/>
                <w:spacing w:val="-2"/>
              </w:rPr>
              <w:t>S3+2</w:t>
            </w:r>
          </w:p>
        </w:tc>
        <w:tc>
          <w:tcPr>
            <w:tcW w:w="3024" w:type="dxa"/>
            <w:tcBorders>
              <w:tl2br w:val="nil"/>
              <w:tr2bl w:val="nil"/>
            </w:tcBorders>
            <w:shd w:val="clear" w:color="auto" w:fill="FFFFFF"/>
            <w:vAlign w:val="center"/>
          </w:tcPr>
          <w:p>
            <w:pPr>
              <w:pStyle w:val="000090"/>
              <w:jc w:val="center"/>
              <w:rPr/>
            </w:pPr>
            <w:r>
              <w:rPr>
                <w:rFonts w:hint="eastAsia"/>
                <w:spacing w:val="-6"/>
              </w:rPr>
              <w:t>比例增益</w:t>
            </w:r>
            <w:r>
              <w:rPr>
                <w:rFonts w:hint="eastAsia"/>
                <w:spacing w:val="-45"/>
              </w:rPr>
              <w:t xml:space="preserve"> </w:t>
            </w:r>
            <w:r>
              <w:rPr>
                <w:rFonts w:hint="eastAsia"/>
                <w:spacing w:val="-6"/>
              </w:rPr>
              <w:t>Kp</w:t>
            </w:r>
          </w:p>
        </w:tc>
        <w:tc>
          <w:tcPr>
            <w:tcW w:w="1703" w:type="dxa"/>
            <w:tcBorders>
              <w:tl2br w:val="nil"/>
              <w:tr2bl w:val="nil"/>
            </w:tcBorders>
            <w:shd w:val="clear" w:color="auto" w:fill="FFFFFF"/>
            <w:vAlign w:val="center"/>
          </w:tcPr>
          <w:p>
            <w:pPr>
              <w:pStyle w:val="000090"/>
              <w:jc w:val="center"/>
              <w:rPr/>
            </w:pPr>
            <w:r>
              <w:rPr>
                <w:rFonts w:hint="eastAsia"/>
                <w:spacing w:val="-1"/>
              </w:rPr>
              <w:t>0~32767(%)</w:t>
            </w:r>
          </w:p>
        </w:tc>
        <w:tc>
          <w:tcPr>
            <w:tcW w:w="3329" w:type="dxa"/>
            <w:tcBorders>
              <w:tl2br w:val="nil"/>
              <w:tr2bl w:val="nil"/>
            </w:tcBorders>
            <w:shd w:val="clear" w:color="auto" w:fill="FFFFFF"/>
            <w:vAlign w:val="center"/>
          </w:tcPr>
          <w:p>
            <w:pPr>
              <w:pStyle w:val="000090"/>
              <w:jc w:val="center"/>
              <w:rPr/>
            </w:pPr>
            <w:r>
              <w:rPr>
                <w:rFonts w:hint="eastAsia"/>
              </w:rPr>
              <w:t>比例增益（默认</w:t>
            </w:r>
            <w:r>
              <w:rPr>
                <w:rFonts w:hint="eastAsia"/>
                <w:spacing w:val="-38"/>
              </w:rPr>
              <w:t xml:space="preserve"> </w:t>
            </w:r>
            <w:r>
              <w:rPr>
                <w:rFonts w:hint="eastAsia"/>
              </w:rPr>
              <w:t>0）</w:t>
            </w:r>
          </w:p>
        </w:tc>
      </w:tr>
      <w:tr>
        <w:trPr>
          <w:trHeight w:val="344" w:hRule="exact"/>
          <w:jc w:val="center"/>
        </w:trPr>
        <w:tc>
          <w:tcPr>
            <w:tcW w:w="1082" w:type="dxa"/>
            <w:tcBorders>
              <w:tl2br w:val="nil"/>
              <w:tr2bl w:val="nil"/>
            </w:tcBorders>
            <w:shd w:val="clear" w:color="auto" w:fill="FFFFFF"/>
            <w:vAlign w:val="center"/>
          </w:tcPr>
          <w:p>
            <w:pPr>
              <w:pStyle w:val="000090"/>
              <w:jc w:val="center"/>
              <w:rPr/>
            </w:pPr>
            <w:r>
              <w:rPr>
                <w:rFonts w:hint="eastAsia"/>
                <w:spacing w:val="-2"/>
              </w:rPr>
              <w:t>S3+3</w:t>
            </w:r>
          </w:p>
        </w:tc>
        <w:tc>
          <w:tcPr>
            <w:tcW w:w="3024" w:type="dxa"/>
            <w:tcBorders>
              <w:tl2br w:val="nil"/>
              <w:tr2bl w:val="nil"/>
            </w:tcBorders>
            <w:shd w:val="clear" w:color="auto" w:fill="FFFFFF"/>
            <w:vAlign w:val="center"/>
          </w:tcPr>
          <w:p>
            <w:pPr>
              <w:pStyle w:val="000090"/>
              <w:jc w:val="center"/>
              <w:rPr/>
            </w:pPr>
            <w:r>
              <w:rPr>
                <w:rFonts w:hint="eastAsia"/>
                <w:spacing w:val="-2"/>
              </w:rPr>
              <w:t>积分增益</w:t>
            </w:r>
            <w:r>
              <w:rPr>
                <w:rFonts w:hint="eastAsia"/>
                <w:spacing w:val="-47"/>
              </w:rPr>
              <w:t xml:space="preserve"> </w:t>
            </w:r>
            <w:r>
              <w:rPr>
                <w:rFonts w:hint="eastAsia"/>
                <w:spacing w:val="-2"/>
              </w:rPr>
              <w:t>Ki</w:t>
            </w:r>
          </w:p>
        </w:tc>
        <w:tc>
          <w:tcPr>
            <w:tcW w:w="1703" w:type="dxa"/>
            <w:tcBorders>
              <w:tl2br w:val="nil"/>
              <w:tr2bl w:val="nil"/>
            </w:tcBorders>
            <w:shd w:val="clear" w:color="auto" w:fill="FFFFFF"/>
            <w:vAlign w:val="center"/>
          </w:tcPr>
          <w:p>
            <w:pPr>
              <w:pStyle w:val="000090"/>
              <w:jc w:val="center"/>
              <w:rPr/>
            </w:pPr>
            <w:r>
              <w:rPr>
                <w:rFonts w:hint="eastAsia"/>
                <w:spacing w:val="-1"/>
              </w:rPr>
              <w:t>0~32767(%)</w:t>
            </w:r>
          </w:p>
        </w:tc>
        <w:tc>
          <w:tcPr>
            <w:tcW w:w="3329" w:type="dxa"/>
            <w:tcBorders>
              <w:tl2br w:val="nil"/>
              <w:tr2bl w:val="nil"/>
            </w:tcBorders>
            <w:shd w:val="clear" w:color="auto" w:fill="FFFFFF"/>
            <w:vAlign w:val="center"/>
          </w:tcPr>
          <w:p>
            <w:pPr>
              <w:pStyle w:val="000090"/>
              <w:jc w:val="center"/>
              <w:rPr/>
            </w:pPr>
            <w:r>
              <w:rPr>
                <w:rFonts w:hint="eastAsia"/>
                <w:spacing w:val="-2"/>
              </w:rPr>
              <w:t>积分增益（默认</w:t>
            </w:r>
            <w:r>
              <w:rPr>
                <w:rFonts w:hint="eastAsia"/>
                <w:spacing w:val="-42"/>
              </w:rPr>
              <w:t xml:space="preserve"> </w:t>
            </w:r>
            <w:r>
              <w:rPr>
                <w:rFonts w:hint="eastAsia"/>
                <w:spacing w:val="-2"/>
              </w:rPr>
              <w:t>0）</w:t>
            </w:r>
          </w:p>
        </w:tc>
      </w:tr>
      <w:tr>
        <w:trPr>
          <w:trHeight w:val="344" w:hRule="exact"/>
          <w:jc w:val="center"/>
        </w:trPr>
        <w:tc>
          <w:tcPr>
            <w:tcW w:w="1082" w:type="dxa"/>
            <w:tcBorders>
              <w:tl2br w:val="nil"/>
              <w:tr2bl w:val="nil"/>
            </w:tcBorders>
            <w:shd w:val="clear" w:color="auto" w:fill="FFFFFF"/>
            <w:vAlign w:val="center"/>
          </w:tcPr>
          <w:p>
            <w:pPr>
              <w:pStyle w:val="000090"/>
              <w:jc w:val="center"/>
              <w:rPr/>
            </w:pPr>
            <w:r>
              <w:rPr>
                <w:rFonts w:hint="eastAsia"/>
                <w:spacing w:val="-2"/>
              </w:rPr>
              <w:t>S3+4</w:t>
            </w:r>
          </w:p>
        </w:tc>
        <w:tc>
          <w:tcPr>
            <w:tcW w:w="3024" w:type="dxa"/>
            <w:tcBorders>
              <w:tl2br w:val="nil"/>
              <w:tr2bl w:val="nil"/>
            </w:tcBorders>
            <w:shd w:val="clear" w:color="auto" w:fill="FFFFFF"/>
            <w:vAlign w:val="center"/>
          </w:tcPr>
          <w:p>
            <w:pPr>
              <w:pStyle w:val="000090"/>
              <w:jc w:val="center"/>
              <w:rPr/>
            </w:pPr>
            <w:r>
              <w:rPr>
                <w:rFonts w:hint="eastAsia"/>
                <w:spacing w:val="-2"/>
              </w:rPr>
              <w:t>微分增益</w:t>
            </w:r>
            <w:r>
              <w:rPr>
                <w:rFonts w:hint="eastAsia"/>
                <w:spacing w:val="-47"/>
              </w:rPr>
              <w:t xml:space="preserve"> </w:t>
            </w:r>
            <w:r>
              <w:rPr>
                <w:rFonts w:hint="eastAsia"/>
                <w:spacing w:val="-2"/>
              </w:rPr>
              <w:t>Kd</w:t>
            </w:r>
          </w:p>
        </w:tc>
        <w:tc>
          <w:tcPr>
            <w:tcW w:w="1703" w:type="dxa"/>
            <w:tcBorders>
              <w:tl2br w:val="nil"/>
              <w:tr2bl w:val="nil"/>
            </w:tcBorders>
            <w:shd w:val="clear" w:color="auto" w:fill="FFFFFF"/>
            <w:vAlign w:val="center"/>
          </w:tcPr>
          <w:p>
            <w:pPr>
              <w:pStyle w:val="000090"/>
              <w:jc w:val="center"/>
              <w:rPr/>
            </w:pPr>
            <w:r>
              <w:rPr>
                <w:rFonts w:hint="eastAsia"/>
                <w:spacing w:val="-1"/>
              </w:rPr>
              <w:t>0~32767(%)</w:t>
            </w:r>
          </w:p>
        </w:tc>
        <w:tc>
          <w:tcPr>
            <w:tcW w:w="3329" w:type="dxa"/>
            <w:tcBorders>
              <w:tl2br w:val="nil"/>
              <w:tr2bl w:val="nil"/>
            </w:tcBorders>
            <w:shd w:val="clear" w:color="auto" w:fill="FFFFFF"/>
            <w:vAlign w:val="center"/>
          </w:tcPr>
          <w:p>
            <w:pPr>
              <w:pStyle w:val="000090"/>
              <w:jc w:val="center"/>
              <w:rPr/>
            </w:pPr>
            <w:r>
              <w:rPr>
                <w:rFonts w:hint="eastAsia"/>
                <w:spacing w:val="-2"/>
              </w:rPr>
              <w:t>微分增益（默认</w:t>
            </w:r>
            <w:r>
              <w:rPr>
                <w:rFonts w:hint="eastAsia"/>
                <w:spacing w:val="-42"/>
              </w:rPr>
              <w:t xml:space="preserve"> </w:t>
            </w:r>
            <w:r>
              <w:rPr>
                <w:rFonts w:hint="eastAsia"/>
                <w:spacing w:val="-2"/>
              </w:rPr>
              <w:t>0）</w:t>
            </w:r>
          </w:p>
        </w:tc>
      </w:tr>
      <w:tr>
        <w:trPr>
          <w:trHeight w:val="344" w:hRule="exact"/>
          <w:jc w:val="center"/>
        </w:trPr>
        <w:tc>
          <w:tcPr>
            <w:tcW w:w="1082" w:type="dxa"/>
            <w:tcBorders>
              <w:tl2br w:val="nil"/>
              <w:tr2bl w:val="nil"/>
            </w:tcBorders>
            <w:shd w:val="clear" w:color="auto" w:fill="FFFFFF"/>
            <w:vAlign w:val="center"/>
          </w:tcPr>
          <w:p>
            <w:pPr>
              <w:pStyle w:val="000090"/>
              <w:jc w:val="center"/>
              <w:rPr/>
            </w:pPr>
            <w:r>
              <w:rPr>
                <w:rFonts w:hint="eastAsia"/>
                <w:spacing w:val="-17"/>
              </w:rPr>
              <w:t>S3+(7~11)</w:t>
            </w:r>
          </w:p>
        </w:tc>
        <w:tc>
          <w:tcPr>
            <w:tcW w:w="8056" w:type="dxa"/>
            <w:gridSpan w:val="3"/>
            <w:tcBorders>
              <w:tl2br w:val="nil"/>
              <w:tr2bl w:val="nil"/>
            </w:tcBorders>
            <w:shd w:val="clear" w:color="auto" w:fill="FFFFFF"/>
            <w:vAlign w:val="center"/>
          </w:tcPr>
          <w:p>
            <w:pPr>
              <w:pStyle w:val="000090"/>
              <w:jc w:val="center"/>
              <w:rPr>
                <w:lang w:eastAsia="zh-CN"/>
              </w:rPr>
            </w:pPr>
            <w:r>
              <w:rPr>
                <w:rFonts w:hint="eastAsia"/>
                <w:color w:val="auto"/>
                <w:spacing w:val="-4"/>
                <w:lang w:eastAsia="zh-CN"/>
              </w:rPr>
              <w:t>内部运算使用－请勿在程序中使用</w:t>
            </w:r>
          </w:p>
        </w:tc>
      </w:tr>
      <w:tr>
        <w:trPr>
          <w:trHeight w:val="344" w:hRule="exact"/>
          <w:jc w:val="center"/>
        </w:trPr>
        <w:tc>
          <w:tcPr>
            <w:tcW w:w="1082" w:type="dxa"/>
            <w:tcBorders>
              <w:tl2br w:val="nil"/>
              <w:tr2bl w:val="nil"/>
            </w:tcBorders>
            <w:shd w:val="clear" w:color="auto" w:fill="FFFFFF"/>
            <w:vAlign w:val="center"/>
          </w:tcPr>
          <w:p>
            <w:pPr>
              <w:pStyle w:val="000090"/>
              <w:jc w:val="center"/>
              <w:rPr/>
            </w:pPr>
            <w:r>
              <w:rPr>
                <w:rFonts w:hint="eastAsia"/>
                <w:spacing w:val="-2"/>
              </w:rPr>
              <w:t>S3+12</w:t>
            </w:r>
          </w:p>
        </w:tc>
        <w:tc>
          <w:tcPr>
            <w:tcW w:w="3024" w:type="dxa"/>
            <w:tcBorders>
              <w:tl2br w:val="nil"/>
              <w:tr2bl w:val="nil"/>
            </w:tcBorders>
            <w:shd w:val="clear" w:color="auto" w:fill="FFFFFF"/>
            <w:vAlign w:val="center"/>
          </w:tcPr>
          <w:p>
            <w:pPr>
              <w:pStyle w:val="000090"/>
              <w:jc w:val="center"/>
              <w:rPr>
                <w:lang w:eastAsia="zh-CN"/>
              </w:rPr>
            </w:pPr>
            <w:r>
              <w:rPr>
                <w:rFonts w:hint="eastAsia"/>
                <w:spacing w:val="-9"/>
                <w:lang w:eastAsia="zh-CN"/>
              </w:rPr>
              <w:t>输入变化量（增侧）</w:t>
            </w:r>
            <w:r>
              <w:rPr>
                <w:rFonts w:hint="eastAsia"/>
                <w:spacing w:val="-1"/>
                <w:lang w:eastAsia="zh-CN"/>
              </w:rPr>
              <w:t>报警设定值</w:t>
            </w:r>
          </w:p>
        </w:tc>
        <w:tc>
          <w:tcPr>
            <w:tcW w:w="1703" w:type="dxa"/>
            <w:tcBorders>
              <w:tl2br w:val="nil"/>
              <w:tr2bl w:val="nil"/>
            </w:tcBorders>
            <w:shd w:val="clear" w:color="auto" w:fill="FFFFFF"/>
            <w:vAlign w:val="center"/>
          </w:tcPr>
          <w:p>
            <w:pPr>
              <w:pStyle w:val="000090"/>
              <w:jc w:val="center"/>
              <w:rPr/>
            </w:pPr>
            <w:r>
              <w:rPr>
                <w:rFonts w:hint="eastAsia"/>
                <w:spacing w:val="-1"/>
              </w:rPr>
              <w:t>0~32767</w:t>
            </w:r>
          </w:p>
        </w:tc>
        <w:tc>
          <w:tcPr>
            <w:tcW w:w="3329" w:type="dxa"/>
            <w:tcBorders>
              <w:tl2br w:val="nil"/>
              <w:tr2bl w:val="nil"/>
            </w:tcBorders>
            <w:shd w:val="clear" w:color="auto" w:fill="FFFFFF"/>
            <w:vAlign w:val="center"/>
          </w:tcPr>
          <w:p>
            <w:pPr>
              <w:pStyle w:val="000090"/>
              <w:jc w:val="center"/>
              <w:rPr/>
            </w:pPr>
            <w:r>
              <w:rPr>
                <w:rFonts w:hint="eastAsia"/>
                <w:spacing w:val="-2"/>
              </w:rPr>
              <w:t>（&lt;ACT&gt;的</w:t>
            </w:r>
            <w:r>
              <w:rPr>
                <w:rFonts w:hint="eastAsia"/>
                <w:spacing w:val="-49"/>
              </w:rPr>
              <w:t xml:space="preserve"> </w:t>
            </w:r>
            <w:r>
              <w:rPr>
                <w:rFonts w:hint="eastAsia"/>
                <w:spacing w:val="-2"/>
              </w:rPr>
              <w:t>bit1=1</w:t>
            </w:r>
            <w:r>
              <w:rPr>
                <w:rFonts w:hint="eastAsia"/>
                <w:spacing w:val="-34"/>
              </w:rPr>
              <w:t xml:space="preserve"> </w:t>
            </w:r>
            <w:r>
              <w:rPr>
                <w:rFonts w:hint="eastAsia"/>
                <w:spacing w:val="-2"/>
              </w:rPr>
              <w:t>时有效）</w:t>
            </w:r>
          </w:p>
        </w:tc>
      </w:tr>
      <w:tr>
        <w:trPr>
          <w:trHeight w:val="344" w:hRule="exact"/>
          <w:jc w:val="center"/>
        </w:trPr>
        <w:tc>
          <w:tcPr>
            <w:tcW w:w="1082" w:type="dxa"/>
            <w:tcBorders>
              <w:tl2br w:val="nil"/>
              <w:tr2bl w:val="nil"/>
            </w:tcBorders>
            <w:shd w:val="clear" w:color="auto" w:fill="FFFFFF"/>
            <w:vAlign w:val="center"/>
          </w:tcPr>
          <w:p>
            <w:pPr>
              <w:pStyle w:val="000090"/>
              <w:jc w:val="center"/>
              <w:rPr/>
            </w:pPr>
            <w:r>
              <w:rPr>
                <w:rFonts w:hint="eastAsia"/>
                <w:spacing w:val="-2"/>
              </w:rPr>
              <w:t>S3+13</w:t>
            </w:r>
          </w:p>
        </w:tc>
        <w:tc>
          <w:tcPr>
            <w:tcW w:w="3024" w:type="dxa"/>
            <w:tcBorders>
              <w:tl2br w:val="nil"/>
              <w:tr2bl w:val="nil"/>
            </w:tcBorders>
            <w:shd w:val="clear" w:color="auto" w:fill="FFFFFF"/>
            <w:vAlign w:val="center"/>
          </w:tcPr>
          <w:p>
            <w:pPr>
              <w:pStyle w:val="000090"/>
              <w:jc w:val="center"/>
              <w:rPr>
                <w:lang w:eastAsia="zh-CN"/>
              </w:rPr>
            </w:pPr>
            <w:r>
              <w:rPr>
                <w:rFonts w:hint="eastAsia"/>
                <w:spacing w:val="-9"/>
                <w:lang w:eastAsia="zh-CN"/>
              </w:rPr>
              <w:t>输入变化量（减侧）</w:t>
            </w:r>
            <w:r>
              <w:rPr>
                <w:rFonts w:hint="eastAsia"/>
                <w:spacing w:val="-1"/>
                <w:lang w:eastAsia="zh-CN"/>
              </w:rPr>
              <w:t>报警设定值</w:t>
            </w:r>
          </w:p>
        </w:tc>
        <w:tc>
          <w:tcPr>
            <w:tcW w:w="1703" w:type="dxa"/>
            <w:tcBorders>
              <w:tl2br w:val="nil"/>
              <w:tr2bl w:val="nil"/>
            </w:tcBorders>
            <w:shd w:val="clear" w:color="auto" w:fill="FFFFFF"/>
            <w:vAlign w:val="center"/>
          </w:tcPr>
          <w:p>
            <w:pPr>
              <w:pStyle w:val="000090"/>
              <w:jc w:val="center"/>
              <w:rPr/>
            </w:pPr>
            <w:r>
              <w:rPr>
                <w:rFonts w:hint="eastAsia"/>
                <w:spacing w:val="-1"/>
              </w:rPr>
              <w:t>0~32767</w:t>
            </w:r>
          </w:p>
        </w:tc>
        <w:tc>
          <w:tcPr>
            <w:tcW w:w="3329" w:type="dxa"/>
            <w:tcBorders>
              <w:tl2br w:val="nil"/>
              <w:tr2bl w:val="nil"/>
            </w:tcBorders>
            <w:shd w:val="clear" w:color="auto" w:fill="FFFFFF"/>
            <w:vAlign w:val="center"/>
          </w:tcPr>
          <w:p>
            <w:pPr>
              <w:pStyle w:val="000090"/>
              <w:jc w:val="center"/>
              <w:rPr/>
            </w:pPr>
            <w:r>
              <w:rPr>
                <w:rFonts w:hint="eastAsia"/>
                <w:spacing w:val="-2"/>
              </w:rPr>
              <w:t>（&lt;ACT&gt;的</w:t>
            </w:r>
            <w:r>
              <w:rPr>
                <w:rFonts w:hint="eastAsia"/>
                <w:spacing w:val="-49"/>
              </w:rPr>
              <w:t xml:space="preserve"> </w:t>
            </w:r>
            <w:r>
              <w:rPr>
                <w:rFonts w:hint="eastAsia"/>
                <w:spacing w:val="-2"/>
              </w:rPr>
              <w:t>bit1=1</w:t>
            </w:r>
            <w:r>
              <w:rPr>
                <w:rFonts w:hint="eastAsia"/>
                <w:spacing w:val="-34"/>
              </w:rPr>
              <w:t xml:space="preserve"> </w:t>
            </w:r>
            <w:r>
              <w:rPr>
                <w:rFonts w:hint="eastAsia"/>
                <w:spacing w:val="-2"/>
              </w:rPr>
              <w:t>时有效）</w:t>
            </w:r>
          </w:p>
        </w:tc>
      </w:tr>
      <w:tr>
        <w:trPr>
          <w:trHeight w:val="344" w:hRule="exact"/>
          <w:jc w:val="center"/>
        </w:trPr>
        <w:tc>
          <w:tcPr>
            <w:tcW w:w="1082" w:type="dxa"/>
            <w:vMerge w:val="restart"/>
            <w:tcBorders>
              <w:tl2br w:val="nil"/>
              <w:tr2bl w:val="nil"/>
            </w:tcBorders>
            <w:shd w:val="clear" w:color="auto" w:fill="FFFFFF"/>
            <w:vAlign w:val="center"/>
          </w:tcPr>
          <w:p>
            <w:pPr>
              <w:pStyle w:val="000090"/>
              <w:jc w:val="center"/>
              <w:rPr/>
            </w:pPr>
            <w:r>
              <w:rPr>
                <w:rFonts w:hint="eastAsia"/>
                <w:spacing w:val="-2"/>
              </w:rPr>
              <w:t>S3+14</w:t>
            </w:r>
          </w:p>
        </w:tc>
        <w:tc>
          <w:tcPr>
            <w:tcW w:w="3024" w:type="dxa"/>
            <w:vMerge w:val="restart"/>
            <w:tcBorders>
              <w:tl2br w:val="nil"/>
              <w:tr2bl w:val="nil"/>
            </w:tcBorders>
            <w:shd w:val="clear" w:color="auto" w:fill="FFFFFF"/>
            <w:vAlign w:val="center"/>
          </w:tcPr>
          <w:p>
            <w:pPr>
              <w:pStyle w:val="000090"/>
              <w:jc w:val="center"/>
              <w:rPr>
                <w:lang w:eastAsia="zh-CN"/>
              </w:rPr>
            </w:pPr>
            <w:r>
              <w:rPr>
                <w:rFonts w:hint="eastAsia"/>
                <w:spacing w:val="-9"/>
                <w:lang w:eastAsia="zh-CN"/>
              </w:rPr>
              <w:t>输出变化量（增侧</w:t>
            </w:r>
            <w:r>
              <w:rPr>
                <w:rFonts w:hint="eastAsia"/>
                <w:spacing w:val="-1"/>
                <w:lang w:eastAsia="zh-CN"/>
              </w:rPr>
              <w:t>报警设定值）</w:t>
            </w:r>
          </w:p>
        </w:tc>
        <w:tc>
          <w:tcPr>
            <w:tcW w:w="5032" w:type="dxa"/>
            <w:gridSpan w:val="2"/>
            <w:tcBorders>
              <w:tl2br w:val="nil"/>
              <w:tr2bl w:val="nil"/>
            </w:tcBorders>
            <w:shd w:val="clear" w:color="auto" w:fill="FFFFFF"/>
            <w:vAlign w:val="center"/>
          </w:tcPr>
          <w:p>
            <w:pPr>
              <w:pStyle w:val="000090"/>
              <w:jc w:val="center"/>
              <w:rPr/>
            </w:pPr>
            <w:r>
              <w:rPr>
                <w:rFonts w:hint="eastAsia"/>
                <w:spacing w:val="-2"/>
              </w:rPr>
              <w:t>（&lt;ACT&gt;的</w:t>
            </w:r>
            <w:r>
              <w:rPr>
                <w:rFonts w:hint="eastAsia"/>
                <w:spacing w:val="-44"/>
              </w:rPr>
              <w:t xml:space="preserve"> </w:t>
            </w:r>
            <w:r>
              <w:rPr>
                <w:rFonts w:hint="eastAsia"/>
                <w:spacing w:val="-2"/>
              </w:rPr>
              <w:t>bit2=1，bit5=0</w:t>
            </w:r>
            <w:r>
              <w:rPr>
                <w:rFonts w:hint="eastAsia"/>
                <w:spacing w:val="-33"/>
              </w:rPr>
              <w:t xml:space="preserve"> </w:t>
            </w:r>
            <w:r>
              <w:rPr>
                <w:rFonts w:hint="eastAsia"/>
                <w:spacing w:val="-2"/>
              </w:rPr>
              <w:t>时有效）</w:t>
            </w:r>
          </w:p>
        </w:tc>
      </w:tr>
      <w:tr>
        <w:trPr>
          <w:trHeight w:val="344" w:hRule="exact"/>
          <w:jc w:val="center"/>
        </w:trPr>
        <w:tc>
          <w:tcPr>
            <w:tcW w:w="1082" w:type="dxa"/>
            <w:vMerge w:val="continue"/>
            <w:tcBorders>
              <w:tl2br w:val="nil"/>
              <w:tr2bl w:val="nil"/>
            </w:tcBorders>
            <w:shd w:val="clear" w:color="auto" w:fill="FFFFFF"/>
            <w:vAlign w:val="center"/>
          </w:tcPr>
          <w:p>
            <w:pPr>
              <w:pStyle w:val="000090"/>
              <w:jc w:val="center"/>
              <w:rPr/>
            </w:pPr>
          </w:p>
        </w:tc>
        <w:tc>
          <w:tcPr>
            <w:tcW w:w="3024" w:type="dxa"/>
            <w:vMerge w:val="continue"/>
            <w:tcBorders>
              <w:tl2br w:val="nil"/>
              <w:tr2bl w:val="nil"/>
            </w:tcBorders>
            <w:shd w:val="clear" w:color="auto" w:fill="FFFFFF"/>
            <w:vAlign w:val="center"/>
          </w:tcPr>
          <w:p>
            <w:pPr>
              <w:pStyle w:val="000090"/>
              <w:jc w:val="center"/>
              <w:rPr/>
            </w:pPr>
          </w:p>
        </w:tc>
        <w:tc>
          <w:tcPr>
            <w:tcW w:w="5032" w:type="dxa"/>
            <w:gridSpan w:val="2"/>
            <w:tcBorders>
              <w:tl2br w:val="nil"/>
              <w:tr2bl w:val="nil"/>
            </w:tcBorders>
            <w:shd w:val="clear" w:color="auto" w:fill="FFFFFF"/>
            <w:vAlign w:val="center"/>
          </w:tcPr>
          <w:p>
            <w:pPr>
              <w:pStyle w:val="000090"/>
              <w:jc w:val="center"/>
              <w:rPr/>
            </w:pPr>
            <w:r>
              <w:rPr>
                <w:rFonts w:hint="eastAsia"/>
                <w:spacing w:val="-2"/>
              </w:rPr>
              <w:t>（&lt;ACT&gt;的</w:t>
            </w:r>
            <w:r>
              <w:rPr>
                <w:rFonts w:hint="eastAsia"/>
                <w:spacing w:val="-44"/>
              </w:rPr>
              <w:t xml:space="preserve"> </w:t>
            </w:r>
            <w:r>
              <w:rPr>
                <w:rFonts w:hint="eastAsia"/>
                <w:spacing w:val="-2"/>
              </w:rPr>
              <w:t>bit1=0，bit5=1</w:t>
            </w:r>
            <w:r>
              <w:rPr>
                <w:rFonts w:hint="eastAsia"/>
                <w:spacing w:val="-33"/>
              </w:rPr>
              <w:t xml:space="preserve"> </w:t>
            </w:r>
            <w:r>
              <w:rPr>
                <w:rFonts w:hint="eastAsia"/>
                <w:spacing w:val="-2"/>
              </w:rPr>
              <w:t>时有效）</w:t>
            </w:r>
          </w:p>
        </w:tc>
      </w:tr>
      <w:tr>
        <w:trPr>
          <w:trHeight w:val="344" w:hRule="exact"/>
          <w:jc w:val="center"/>
        </w:trPr>
        <w:tc>
          <w:tcPr>
            <w:tcW w:w="1082" w:type="dxa"/>
            <w:vMerge w:val="restart"/>
            <w:tcBorders>
              <w:tl2br w:val="nil"/>
              <w:tr2bl w:val="nil"/>
            </w:tcBorders>
            <w:shd w:val="clear" w:color="auto" w:fill="FFFFFF"/>
            <w:vAlign w:val="center"/>
          </w:tcPr>
          <w:p>
            <w:pPr>
              <w:pStyle w:val="000090"/>
              <w:jc w:val="center"/>
              <w:rPr/>
            </w:pPr>
            <w:r>
              <w:rPr>
                <w:rFonts w:hint="eastAsia"/>
                <w:spacing w:val="-2"/>
              </w:rPr>
              <w:t>S3+15</w:t>
            </w:r>
          </w:p>
        </w:tc>
        <w:tc>
          <w:tcPr>
            <w:tcW w:w="3024" w:type="dxa"/>
            <w:vMerge w:val="restart"/>
            <w:tcBorders>
              <w:tl2br w:val="nil"/>
              <w:tr2bl w:val="nil"/>
            </w:tcBorders>
            <w:shd w:val="clear" w:color="auto" w:fill="FFFFFF"/>
            <w:vAlign w:val="center"/>
          </w:tcPr>
          <w:p>
            <w:pPr>
              <w:pStyle w:val="000090"/>
              <w:jc w:val="center"/>
              <w:rPr>
                <w:lang w:eastAsia="zh-CN"/>
              </w:rPr>
            </w:pPr>
            <w:r>
              <w:rPr>
                <w:rFonts w:hint="eastAsia"/>
                <w:spacing w:val="-9"/>
                <w:lang w:eastAsia="zh-CN"/>
              </w:rPr>
              <w:t>输出变化量（减侧）</w:t>
            </w:r>
            <w:r>
              <w:rPr>
                <w:rFonts w:hint="eastAsia"/>
                <w:spacing w:val="-1"/>
                <w:lang w:eastAsia="zh-CN"/>
              </w:rPr>
              <w:t>报警设定值</w:t>
            </w:r>
          </w:p>
        </w:tc>
        <w:tc>
          <w:tcPr>
            <w:tcW w:w="1703" w:type="dxa"/>
            <w:tcBorders>
              <w:tl2br w:val="nil"/>
              <w:tr2bl w:val="nil"/>
            </w:tcBorders>
            <w:shd w:val="clear" w:color="auto" w:fill="FFFFFF"/>
            <w:vAlign w:val="center"/>
          </w:tcPr>
          <w:p>
            <w:pPr>
              <w:pStyle w:val="000090"/>
              <w:jc w:val="center"/>
              <w:rPr/>
            </w:pPr>
            <w:r>
              <w:rPr>
                <w:rFonts w:hint="eastAsia"/>
                <w:spacing w:val="-1"/>
              </w:rPr>
              <w:t>0~32767</w:t>
            </w:r>
          </w:p>
        </w:tc>
        <w:tc>
          <w:tcPr>
            <w:tcW w:w="3329" w:type="dxa"/>
            <w:tcBorders>
              <w:tl2br w:val="nil"/>
              <w:tr2bl w:val="nil"/>
            </w:tcBorders>
            <w:shd w:val="clear" w:color="auto" w:fill="FFFFFF"/>
            <w:vAlign w:val="center"/>
          </w:tcPr>
          <w:p>
            <w:pPr>
              <w:pStyle w:val="000090"/>
              <w:jc w:val="center"/>
              <w:rPr/>
            </w:pPr>
            <w:r>
              <w:rPr>
                <w:rFonts w:hint="eastAsia"/>
                <w:spacing w:val="-2"/>
              </w:rPr>
              <w:t>（&lt;ACT&gt;的</w:t>
            </w:r>
            <w:r>
              <w:rPr>
                <w:rFonts w:hint="eastAsia"/>
                <w:spacing w:val="-44"/>
              </w:rPr>
              <w:t xml:space="preserve"> </w:t>
            </w:r>
            <w:r>
              <w:rPr>
                <w:rFonts w:hint="eastAsia"/>
                <w:spacing w:val="-2"/>
              </w:rPr>
              <w:t>bit2=1，bit5=0</w:t>
            </w:r>
            <w:r>
              <w:rPr>
                <w:rFonts w:hint="eastAsia"/>
                <w:spacing w:val="-33"/>
              </w:rPr>
              <w:t xml:space="preserve"> </w:t>
            </w:r>
            <w:r>
              <w:rPr>
                <w:rFonts w:hint="eastAsia"/>
                <w:spacing w:val="-2"/>
              </w:rPr>
              <w:t>时有效）</w:t>
            </w:r>
          </w:p>
        </w:tc>
      </w:tr>
      <w:tr>
        <w:trPr>
          <w:trHeight w:val="344" w:hRule="exact"/>
          <w:jc w:val="center"/>
        </w:trPr>
        <w:tc>
          <w:tcPr>
            <w:tcW w:w="1082" w:type="dxa"/>
            <w:vMerge w:val="continue"/>
            <w:tcBorders>
              <w:tl2br w:val="nil"/>
              <w:tr2bl w:val="nil"/>
            </w:tcBorders>
            <w:shd w:val="clear" w:color="auto" w:fill="FFFFFF"/>
            <w:vAlign w:val="center"/>
          </w:tcPr>
          <w:p>
            <w:pPr>
              <w:pStyle w:val="000090"/>
              <w:jc w:val="center"/>
              <w:rPr/>
            </w:pPr>
          </w:p>
        </w:tc>
        <w:tc>
          <w:tcPr>
            <w:tcW w:w="3024" w:type="dxa"/>
            <w:vMerge w:val="continue"/>
            <w:tcBorders>
              <w:tl2br w:val="nil"/>
              <w:tr2bl w:val="nil"/>
            </w:tcBorders>
            <w:shd w:val="clear" w:color="auto" w:fill="FFFFFF"/>
            <w:vAlign w:val="center"/>
          </w:tcPr>
          <w:p>
            <w:pPr>
              <w:pStyle w:val="000090"/>
              <w:jc w:val="center"/>
              <w:rPr/>
            </w:pPr>
          </w:p>
        </w:tc>
        <w:tc>
          <w:tcPr>
            <w:tcW w:w="1703" w:type="dxa"/>
            <w:tcBorders>
              <w:tl2br w:val="nil"/>
              <w:tr2bl w:val="nil"/>
            </w:tcBorders>
            <w:shd w:val="clear" w:color="auto" w:fill="FFFFFF"/>
            <w:vAlign w:val="center"/>
          </w:tcPr>
          <w:p>
            <w:pPr>
              <w:pStyle w:val="000090"/>
              <w:jc w:val="center"/>
              <w:rPr/>
            </w:pPr>
            <w:r>
              <w:rPr>
                <w:rFonts w:hint="eastAsia"/>
                <w:spacing w:val="-1"/>
              </w:rPr>
              <w:t>-32768~32767</w:t>
            </w:r>
          </w:p>
        </w:tc>
        <w:tc>
          <w:tcPr>
            <w:tcW w:w="3329" w:type="dxa"/>
            <w:tcBorders>
              <w:tl2br w:val="nil"/>
              <w:tr2bl w:val="nil"/>
            </w:tcBorders>
            <w:shd w:val="clear" w:color="auto" w:fill="FFFFFF"/>
            <w:vAlign w:val="center"/>
          </w:tcPr>
          <w:p>
            <w:pPr>
              <w:pStyle w:val="000090"/>
              <w:jc w:val="center"/>
              <w:rPr/>
            </w:pPr>
            <w:r>
              <w:rPr>
                <w:rFonts w:hint="eastAsia"/>
                <w:spacing w:val="-2"/>
              </w:rPr>
              <w:t>（&lt;ACT&gt;的</w:t>
            </w:r>
            <w:r>
              <w:rPr>
                <w:rFonts w:hint="eastAsia"/>
                <w:spacing w:val="-44"/>
              </w:rPr>
              <w:t xml:space="preserve"> </w:t>
            </w:r>
            <w:r>
              <w:rPr>
                <w:rFonts w:hint="eastAsia"/>
                <w:spacing w:val="-2"/>
              </w:rPr>
              <w:t>bit1=0，bit5=1</w:t>
            </w:r>
            <w:r>
              <w:rPr>
                <w:rFonts w:hint="eastAsia"/>
                <w:spacing w:val="-33"/>
              </w:rPr>
              <w:t xml:space="preserve"> </w:t>
            </w:r>
            <w:r>
              <w:rPr>
                <w:rFonts w:hint="eastAsia"/>
                <w:spacing w:val="-2"/>
              </w:rPr>
              <w:t>时有效）</w:t>
            </w:r>
          </w:p>
        </w:tc>
      </w:tr>
      <w:tr>
        <w:trPr>
          <w:trHeight w:val="344" w:hRule="exact"/>
          <w:jc w:val="center"/>
        </w:trPr>
        <w:tc>
          <w:tcPr>
            <w:tcW w:w="1082" w:type="dxa"/>
            <w:vMerge w:val="restart"/>
            <w:shd w:val="clear" w:color="auto" w:fill="FFFFFF"/>
            <w:vAlign w:val="center"/>
          </w:tcPr>
          <w:p>
            <w:pPr>
              <w:pStyle w:val="000090"/>
              <w:jc w:val="center"/>
              <w:rPr>
                <w:spacing w:val="-17"/>
              </w:rPr>
            </w:pPr>
            <w:r>
              <w:rPr>
                <w:rFonts w:hint="eastAsia"/>
                <w:spacing w:val="-17"/>
              </w:rPr>
              <w:t>S3+16</w:t>
            </w:r>
          </w:p>
        </w:tc>
        <w:tc>
          <w:tcPr>
            <w:tcW w:w="3024" w:type="dxa"/>
            <w:vMerge w:val="restart"/>
            <w:shd w:val="clear" w:color="auto" w:fill="FFFFFF"/>
            <w:vAlign w:val="center"/>
          </w:tcPr>
          <w:p>
            <w:pPr>
              <w:pStyle w:val="000090"/>
              <w:jc w:val="center"/>
              <w:rPr>
                <w:spacing w:val="-17"/>
              </w:rPr>
            </w:pPr>
            <w:r>
              <w:rPr>
                <w:rFonts w:hint="eastAsia"/>
                <w:spacing w:val="-17"/>
              </w:rPr>
              <w:t>报警输出</w:t>
            </w:r>
          </w:p>
        </w:tc>
        <w:tc>
          <w:tcPr>
            <w:tcW w:w="5032" w:type="dxa"/>
            <w:gridSpan w:val="2"/>
            <w:shd w:val="clear" w:color="auto" w:fill="FFFFFF"/>
            <w:vAlign w:val="center"/>
          </w:tcPr>
          <w:p>
            <w:pPr>
              <w:pStyle w:val="000090"/>
              <w:jc w:val="center"/>
              <w:rPr>
                <w:spacing w:val="-17"/>
                <w:lang w:eastAsia="zh-CN"/>
              </w:rPr>
            </w:pPr>
            <w:r>
              <w:rPr>
                <w:rFonts w:hint="eastAsia"/>
                <w:spacing w:val="-17"/>
                <w:lang w:eastAsia="zh-CN"/>
              </w:rPr>
              <w:t>bit0 输入变化量（增侧）溢出</w:t>
            </w:r>
          </w:p>
        </w:tc>
      </w:tr>
      <w:tr>
        <w:trPr>
          <w:trHeight w:val="344" w:hRule="exact"/>
          <w:jc w:val="center"/>
        </w:trPr>
        <w:tc>
          <w:tcPr>
            <w:tcW w:w="1082" w:type="dxa"/>
            <w:vMerge w:val="continue"/>
            <w:shd w:val="clear" w:color="auto" w:fill="FFFFFF"/>
            <w:vAlign w:val="center"/>
          </w:tcPr>
          <w:p>
            <w:pPr>
              <w:pStyle w:val="000090"/>
              <w:jc w:val="center"/>
              <w:rPr>
                <w:spacing w:val="-17"/>
                <w:lang w:eastAsia="zh-CN"/>
              </w:rPr>
            </w:pPr>
          </w:p>
        </w:tc>
        <w:tc>
          <w:tcPr>
            <w:tcW w:w="3024" w:type="dxa"/>
            <w:vMerge w:val="continue"/>
            <w:shd w:val="clear" w:color="auto" w:fill="FFFFFF"/>
            <w:vAlign w:val="center"/>
          </w:tcPr>
          <w:p>
            <w:pPr>
              <w:pStyle w:val="000090"/>
              <w:jc w:val="center"/>
              <w:rPr>
                <w:spacing w:val="-17"/>
                <w:lang w:eastAsia="zh-CN"/>
              </w:rPr>
            </w:pPr>
          </w:p>
        </w:tc>
        <w:tc>
          <w:tcPr>
            <w:tcW w:w="5032" w:type="dxa"/>
            <w:gridSpan w:val="2"/>
            <w:shd w:val="clear" w:color="auto" w:fill="FFFFFF"/>
            <w:vAlign w:val="center"/>
          </w:tcPr>
          <w:p>
            <w:pPr>
              <w:pStyle w:val="000090"/>
              <w:jc w:val="center"/>
              <w:rPr>
                <w:spacing w:val="-17"/>
                <w:lang w:eastAsia="zh-CN"/>
              </w:rPr>
            </w:pPr>
            <w:r>
              <w:rPr>
                <w:rFonts w:hint="eastAsia"/>
                <w:spacing w:val="-17"/>
                <w:lang w:eastAsia="zh-CN"/>
              </w:rPr>
              <w:t>bit1 输入变化量（减侧）溢出</w:t>
            </w:r>
          </w:p>
        </w:tc>
      </w:tr>
      <w:tr>
        <w:trPr>
          <w:trHeight w:val="344" w:hRule="exact"/>
          <w:jc w:val="center"/>
        </w:trPr>
        <w:tc>
          <w:tcPr>
            <w:tcW w:w="1082" w:type="dxa"/>
            <w:vMerge w:val="continue"/>
            <w:shd w:val="clear" w:color="auto" w:fill="FFFFFF"/>
            <w:vAlign w:val="center"/>
          </w:tcPr>
          <w:p>
            <w:pPr>
              <w:pStyle w:val="000090"/>
              <w:jc w:val="center"/>
              <w:rPr>
                <w:spacing w:val="-17"/>
                <w:lang w:eastAsia="zh-CN"/>
              </w:rPr>
            </w:pPr>
          </w:p>
        </w:tc>
        <w:tc>
          <w:tcPr>
            <w:tcW w:w="3024" w:type="dxa"/>
            <w:vMerge w:val="continue"/>
            <w:shd w:val="clear" w:color="auto" w:fill="FFFFFF"/>
            <w:vAlign w:val="center"/>
          </w:tcPr>
          <w:p>
            <w:pPr>
              <w:pStyle w:val="000090"/>
              <w:jc w:val="center"/>
              <w:rPr>
                <w:spacing w:val="-17"/>
                <w:lang w:eastAsia="zh-CN"/>
              </w:rPr>
            </w:pPr>
          </w:p>
        </w:tc>
        <w:tc>
          <w:tcPr>
            <w:tcW w:w="5032" w:type="dxa"/>
            <w:gridSpan w:val="2"/>
            <w:shd w:val="clear" w:color="auto" w:fill="FFFFFF"/>
            <w:vAlign w:val="center"/>
          </w:tcPr>
          <w:p>
            <w:pPr>
              <w:pStyle w:val="000090"/>
              <w:jc w:val="center"/>
              <w:rPr>
                <w:spacing w:val="-17"/>
                <w:lang w:eastAsia="zh-CN"/>
              </w:rPr>
            </w:pPr>
            <w:r>
              <w:rPr>
                <w:rFonts w:hint="eastAsia"/>
                <w:spacing w:val="-17"/>
                <w:lang w:eastAsia="zh-CN"/>
              </w:rPr>
              <w:t>bit2 输出变化量（增侧）溢出</w:t>
            </w:r>
          </w:p>
        </w:tc>
      </w:tr>
      <w:tr>
        <w:trPr>
          <w:trHeight w:val="344" w:hRule="exact"/>
          <w:jc w:val="center"/>
        </w:trPr>
        <w:tc>
          <w:tcPr>
            <w:tcW w:w="1082" w:type="dxa"/>
            <w:vMerge w:val="continue"/>
            <w:shd w:val="clear" w:color="auto" w:fill="FFFFFF"/>
            <w:vAlign w:val="center"/>
          </w:tcPr>
          <w:p>
            <w:pPr>
              <w:pStyle w:val="000090"/>
              <w:jc w:val="center"/>
              <w:rPr>
                <w:spacing w:val="-17"/>
                <w:lang w:eastAsia="zh-CN"/>
              </w:rPr>
            </w:pPr>
          </w:p>
        </w:tc>
        <w:tc>
          <w:tcPr>
            <w:tcW w:w="3024" w:type="dxa"/>
            <w:vMerge w:val="continue"/>
            <w:shd w:val="clear" w:color="auto" w:fill="FFFFFF"/>
            <w:vAlign w:val="center"/>
          </w:tcPr>
          <w:p>
            <w:pPr>
              <w:pStyle w:val="000090"/>
              <w:jc w:val="center"/>
              <w:rPr>
                <w:spacing w:val="-17"/>
                <w:lang w:eastAsia="zh-CN"/>
              </w:rPr>
            </w:pPr>
          </w:p>
        </w:tc>
        <w:tc>
          <w:tcPr>
            <w:tcW w:w="5032" w:type="dxa"/>
            <w:gridSpan w:val="2"/>
            <w:shd w:val="clear" w:color="auto" w:fill="FFFFFF"/>
            <w:vAlign w:val="center"/>
          </w:tcPr>
          <w:p>
            <w:pPr>
              <w:pStyle w:val="000090"/>
              <w:jc w:val="center"/>
              <w:rPr>
                <w:spacing w:val="-17"/>
                <w:lang w:eastAsia="zh-CN"/>
              </w:rPr>
            </w:pPr>
            <w:r>
              <w:rPr>
                <w:rFonts w:hint="eastAsia"/>
                <w:spacing w:val="-17"/>
                <w:lang w:eastAsia="zh-CN"/>
              </w:rPr>
              <w:t>bit3 输出变化量（减侧）溢出</w:t>
            </w:r>
          </w:p>
        </w:tc>
      </w:tr>
      <w:tr>
        <w:trPr>
          <w:trHeight w:val="344" w:hRule="exact"/>
          <w:jc w:val="center"/>
        </w:trPr>
        <w:tc>
          <w:tcPr>
            <w:tcW w:w="1082" w:type="dxa"/>
            <w:vMerge w:val="continue"/>
            <w:shd w:val="clear" w:color="auto" w:fill="FFFFFF"/>
            <w:vAlign w:val="center"/>
          </w:tcPr>
          <w:p>
            <w:pPr>
              <w:pStyle w:val="000090"/>
              <w:jc w:val="center"/>
              <w:rPr>
                <w:spacing w:val="-17"/>
                <w:lang w:eastAsia="zh-CN"/>
              </w:rPr>
            </w:pPr>
          </w:p>
        </w:tc>
        <w:tc>
          <w:tcPr>
            <w:tcW w:w="3024" w:type="dxa"/>
            <w:vMerge w:val="continue"/>
            <w:shd w:val="clear" w:color="auto" w:fill="FFFFFF"/>
            <w:vAlign w:val="center"/>
          </w:tcPr>
          <w:p>
            <w:pPr>
              <w:pStyle w:val="000090"/>
              <w:jc w:val="center"/>
              <w:rPr>
                <w:spacing w:val="-17"/>
                <w:lang w:eastAsia="zh-CN"/>
              </w:rPr>
            </w:pPr>
          </w:p>
        </w:tc>
        <w:tc>
          <w:tcPr>
            <w:tcW w:w="5032" w:type="dxa"/>
            <w:gridSpan w:val="2"/>
            <w:shd w:val="clear" w:color="auto" w:fill="FFFFFF"/>
            <w:vAlign w:val="center"/>
          </w:tcPr>
          <w:p>
            <w:pPr>
              <w:pStyle w:val="000090"/>
              <w:jc w:val="center"/>
              <w:rPr>
                <w:spacing w:val="-17"/>
              </w:rPr>
            </w:pPr>
            <w:r>
              <w:rPr>
                <w:rFonts w:hint="eastAsia"/>
                <w:spacing w:val="-17"/>
              </w:rPr>
              <w:t>&lt;ACT&gt;的 bit1=1 或 bit2=1 时有效</w:t>
            </w:r>
          </w:p>
        </w:tc>
      </w:tr>
      <w:tr>
        <w:trPr>
          <w:trHeight w:val="391" w:hRule="exact"/>
          <w:jc w:val="center"/>
        </w:trPr>
        <w:tc>
          <w:tcPr>
            <w:tcW w:w="1082" w:type="dxa"/>
            <w:shd w:val="clear" w:color="auto" w:fill="FFFFFF"/>
            <w:vAlign w:val="center"/>
          </w:tcPr>
          <w:p>
            <w:pPr>
              <w:pStyle w:val="000090"/>
              <w:jc w:val="center"/>
              <w:rPr>
                <w:spacing w:val="-17"/>
              </w:rPr>
            </w:pPr>
            <w:r>
              <w:rPr>
                <w:rFonts w:hint="eastAsia"/>
                <w:spacing w:val="-17"/>
              </w:rPr>
              <w:t>S3+(17~ 28)</w:t>
            </w:r>
          </w:p>
        </w:tc>
        <w:tc>
          <w:tcPr>
            <w:tcW w:w="8056" w:type="dxa"/>
            <w:gridSpan w:val="3"/>
            <w:shd w:val="clear" w:color="auto" w:fill="FFFFFF"/>
            <w:vAlign w:val="center"/>
          </w:tcPr>
          <w:p>
            <w:pPr>
              <w:pStyle w:val="000090"/>
              <w:jc w:val="center"/>
              <w:rPr>
                <w:spacing w:val="-17"/>
                <w:lang w:eastAsia="zh-CN"/>
              </w:rPr>
            </w:pPr>
            <w:r>
              <w:rPr>
                <w:rFonts w:hint="eastAsia"/>
                <w:spacing w:val="-17"/>
                <w:lang w:eastAsia="zh-CN"/>
              </w:rPr>
              <w:t>内部运算使用－请勿在程序中使用</w:t>
            </w:r>
          </w:p>
        </w:tc>
      </w:tr>
    </w:tbl>
    <w:p>
      <w:pPr>
        <w:pStyle w:val="0000a7"/>
        <w:rPr>
          <w:rFonts w:hint="eastAsia"/>
        </w:rPr>
      </w:pPr>
      <w:r>
        <w:rPr>
          <w:rFonts w:hint="eastAsia"/>
        </w:rPr>
        <w:t>表4-34 地址设定说明表</w:t>
      </w:r>
    </w:p>
    <w:p>
      <w:pPr>
        <w:pStyle w:val="000081"/>
        <w:rPr>
          <w:lang w:eastAsia="zh-CN"/>
        </w:rPr>
      </w:pPr>
      <w:bookmarkStart w:id="84" w:name="_Toc238033527"/>
      <w:r>
        <w:rPr>
          <w:rFonts w:hint="eastAsia"/>
          <w:lang w:eastAsia="zh-CN"/>
        </w:rPr>
        <w:t>4.6.4 PID使用示例</w:t>
      </w:r>
      <w:bookmarkEnd w:id="84"/>
    </w:p>
    <w:p>
      <w:pPr>
        <w:ind w:firstLine="480"/>
        <w:rPr>
          <w:lang w:eastAsia="zh-CN"/>
        </w:rPr>
      </w:pPr>
      <w:r>
        <w:rPr>
          <w:lang w:eastAsia="zh-CN"/>
        </w:rPr>
        <w:t>下面以恒温加热控制为例说明 PID 指令的基本使用方法。</w:t>
      </w:r>
    </w:p>
    <w:p>
      <w:pPr>
        <w:ind w:firstLine="480"/>
        <w:rPr>
          <w:lang w:eastAsia="zh-CN"/>
        </w:rPr>
      </w:pPr>
      <w:r>
        <w:rPr>
          <w:lang w:eastAsia="zh-CN"/>
        </w:rPr>
        <w:t>假设系统需要将温度稳定在 60.0℃。PLC 通过温度传感器采集当前温度，并根据设定温度与实际温度之间的偏差进行 PID 运算，运算结果存放在 D150 中，作为后续加热功率控制的参考值。</w:t>
      </w:r>
    </w:p>
    <w:p>
      <w:pPr>
        <w:ind w:firstLine="480"/>
        <w:rPr>
          <w:lang w:eastAsia="zh-CN"/>
        </w:rPr>
      </w:pPr>
      <w:r>
        <w:rPr>
          <w:lang w:eastAsia="zh-CN"/>
        </w:rPr>
        <w:t>本例采用正动作，即反馈温度低于设定温度时，控制输出增大。</w:t>
      </w:r>
    </w:p>
    <w:p>
      <w:pPr>
        <w:ind w:firstLine="480"/>
        <w:rPr>
          <w:lang w:eastAsia="zh-CN"/>
        </w:rPr>
      </w:pPr>
      <w:r>
        <w:rPr>
          <w:lang w:eastAsia="zh-CN"/>
        </w:rPr>
        <w:t>本例中各操作数定义如下：</w:t>
      </w:r>
    </w:p>
    <w:tbl>
      <w:tblPr>
        <w:tblStyle w:val="00008f"/>
        <w:tblW w:w="0" w:type="auto"/>
        <w:jc w:val="center"/>
        <w:tblLook w:firstRow="true" w:lastRow="false" w:firstColumn="true" w:lastColumn="false" w:noHBand="false" w:noVBand="true" w:val="04A0"/>
      </w:tblPr>
      <w:tblGrid>
        <w:gridCol w:w="1423"/>
        <w:gridCol w:w="2830"/>
        <w:gridCol w:w="2410"/>
      </w:tblGrid>
      <w:tr>
        <w:trPr>
          <w:trHeight w:val="356"/>
          <w:jc w:val="center"/>
        </w:trPr>
        <w:tc>
          <w:tcPr>
            <w:tcW w:w="1423" w:type="dxa"/>
            <w:shd w:val="clear" w:color="auto" w:fill="9CC2E5" w:themeFill="accent5" w:themeFillTint="99"/>
            <w:vAlign w:val="center"/>
          </w:tcPr>
          <w:p>
            <w:pPr>
              <w:pStyle w:val="000090"/>
              <w:jc w:val="center"/>
              <w:rPr>
                <w:lang w:eastAsia="zh-CN"/>
              </w:rPr>
            </w:pPr>
            <w:r>
              <w:rPr>
                <w:rFonts w:hint="eastAsia"/>
                <w:lang w:eastAsia="zh-CN"/>
              </w:rPr>
              <w:t>软元件</w:t>
            </w:r>
          </w:p>
        </w:tc>
        <w:tc>
          <w:tcPr>
            <w:tcW w:w="2830" w:type="dxa"/>
            <w:shd w:val="clear" w:color="auto" w:fill="9CC2E5" w:themeFill="accent5" w:themeFillTint="99"/>
            <w:vAlign w:val="center"/>
          </w:tcPr>
          <w:p>
            <w:pPr>
              <w:pStyle w:val="000090"/>
              <w:jc w:val="center"/>
              <w:rPr>
                <w:lang w:eastAsia="zh-CN"/>
              </w:rPr>
            </w:pPr>
            <w:r>
              <w:rPr>
                <w:rFonts w:hint="eastAsia"/>
                <w:lang w:eastAsia="zh-CN"/>
              </w:rPr>
              <w:t>功能</w:t>
            </w:r>
          </w:p>
        </w:tc>
        <w:tc>
          <w:tcPr>
            <w:tcW w:w="2410" w:type="dxa"/>
            <w:shd w:val="clear" w:color="auto" w:fill="9CC2E5" w:themeFill="accent5" w:themeFillTint="99"/>
            <w:vAlign w:val="center"/>
          </w:tcPr>
          <w:p>
            <w:pPr>
              <w:pStyle w:val="000090"/>
              <w:jc w:val="center"/>
              <w:rPr>
                <w:lang w:eastAsia="zh-CN"/>
              </w:rPr>
            </w:pPr>
            <w:r>
              <w:rPr>
                <w:rFonts w:hint="eastAsia"/>
                <w:lang w:eastAsia="zh-CN"/>
              </w:rPr>
              <w:t>示例值</w:t>
            </w:r>
          </w:p>
        </w:tc>
      </w:tr>
      <w:tr>
        <w:trPr>
          <w:trHeight w:val="418"/>
          <w:jc w:val="center"/>
        </w:trPr>
        <w:tc>
          <w:tcPr>
            <w:tcW w:w="1423" w:type="dxa"/>
            <w:vAlign w:val="center"/>
          </w:tcPr>
          <w:p>
            <w:pPr>
              <w:pStyle w:val="000090"/>
              <w:jc w:val="center"/>
              <w:rPr>
                <w:lang w:eastAsia="zh-CN"/>
              </w:rPr>
            </w:pPr>
            <w:r>
              <w:rPr>
                <w:rFonts w:hint="eastAsia"/>
                <w:lang w:eastAsia="zh-CN"/>
              </w:rPr>
              <w:t>D0</w:t>
            </w:r>
          </w:p>
        </w:tc>
        <w:tc>
          <w:tcPr>
            <w:tcW w:w="2830" w:type="dxa"/>
            <w:vAlign w:val="center"/>
          </w:tcPr>
          <w:p>
            <w:pPr>
              <w:pStyle w:val="000090"/>
              <w:jc w:val="center"/>
              <w:rPr>
                <w:lang w:eastAsia="zh-CN"/>
              </w:rPr>
            </w:pPr>
            <w:r>
              <w:rPr>
                <w:rFonts w:hint="eastAsia"/>
                <w:lang w:eastAsia="zh-CN"/>
              </w:rPr>
              <w:t>设定值 SV</w:t>
            </w:r>
          </w:p>
        </w:tc>
        <w:tc>
          <w:tcPr>
            <w:tcW w:w="2410" w:type="dxa"/>
            <w:vAlign w:val="center"/>
          </w:tcPr>
          <w:p>
            <w:pPr>
              <w:pStyle w:val="000090"/>
              <w:jc w:val="center"/>
              <w:rPr>
                <w:lang w:eastAsia="zh-CN"/>
              </w:rPr>
            </w:pPr>
            <w:r>
              <w:rPr>
                <w:rFonts w:hint="eastAsia"/>
                <w:lang w:eastAsia="zh-CN"/>
              </w:rPr>
              <w:t>600</w:t>
            </w:r>
          </w:p>
        </w:tc>
      </w:tr>
      <w:tr>
        <w:trPr>
          <w:trHeight w:val="410"/>
          <w:jc w:val="center"/>
        </w:trPr>
        <w:tc>
          <w:tcPr>
            <w:tcW w:w="1423" w:type="dxa"/>
            <w:vAlign w:val="center"/>
          </w:tcPr>
          <w:p>
            <w:pPr>
              <w:pStyle w:val="000090"/>
              <w:jc w:val="center"/>
              <w:rPr>
                <w:lang w:eastAsia="zh-CN"/>
              </w:rPr>
            </w:pPr>
            <w:r>
              <w:rPr>
                <w:rFonts w:hint="eastAsia"/>
                <w:lang w:eastAsia="zh-CN"/>
              </w:rPr>
              <w:t>D1</w:t>
            </w:r>
          </w:p>
        </w:tc>
        <w:tc>
          <w:tcPr>
            <w:tcW w:w="2830" w:type="dxa"/>
            <w:vAlign w:val="center"/>
          </w:tcPr>
          <w:p>
            <w:pPr>
              <w:pStyle w:val="000090"/>
              <w:jc w:val="center"/>
              <w:rPr>
                <w:lang w:eastAsia="zh-CN"/>
              </w:rPr>
            </w:pPr>
            <w:r>
              <w:rPr>
                <w:rFonts w:hint="eastAsia"/>
                <w:lang w:eastAsia="zh-CN"/>
              </w:rPr>
              <w:t>反馈值 PV</w:t>
            </w:r>
          </w:p>
        </w:tc>
        <w:tc>
          <w:tcPr>
            <w:tcW w:w="2410" w:type="dxa"/>
            <w:vAlign w:val="center"/>
          </w:tcPr>
          <w:p>
            <w:pPr>
              <w:pStyle w:val="000090"/>
              <w:jc w:val="center"/>
              <w:rPr>
                <w:lang w:eastAsia="zh-CN"/>
              </w:rPr>
            </w:pPr>
            <w:r>
              <w:rPr>
                <w:rFonts w:hint="eastAsia"/>
                <w:lang w:eastAsia="zh-CN"/>
              </w:rPr>
              <w:t>实际温度值</w:t>
            </w:r>
          </w:p>
        </w:tc>
      </w:tr>
      <w:tr>
        <w:trPr>
          <w:trHeight w:val="416"/>
          <w:jc w:val="center"/>
        </w:trPr>
        <w:tc>
          <w:tcPr>
            <w:tcW w:w="1423" w:type="dxa"/>
            <w:vAlign w:val="center"/>
          </w:tcPr>
          <w:p>
            <w:pPr>
              <w:pStyle w:val="000090"/>
              <w:jc w:val="center"/>
              <w:rPr>
                <w:lang w:eastAsia="zh-CN"/>
              </w:rPr>
            </w:pPr>
            <w:r>
              <w:rPr>
                <w:rFonts w:hint="eastAsia"/>
                <w:lang w:eastAsia="zh-CN"/>
              </w:rPr>
              <w:t>D100</w:t>
            </w:r>
          </w:p>
        </w:tc>
        <w:tc>
          <w:tcPr>
            <w:tcW w:w="2830" w:type="dxa"/>
            <w:vAlign w:val="center"/>
          </w:tcPr>
          <w:p>
            <w:pPr>
              <w:pStyle w:val="000090"/>
              <w:jc w:val="center"/>
              <w:rPr>
                <w:lang w:eastAsia="zh-CN"/>
              </w:rPr>
            </w:pPr>
            <w:r>
              <w:rPr>
                <w:rFonts w:hint="eastAsia"/>
                <w:lang w:eastAsia="zh-CN"/>
              </w:rPr>
              <w:t>PID 参数区起始地址</w:t>
            </w:r>
          </w:p>
        </w:tc>
        <w:tc>
          <w:tcPr>
            <w:tcW w:w="2410" w:type="dxa"/>
            <w:vAlign w:val="center"/>
          </w:tcPr>
          <w:p>
            <w:pPr>
              <w:pStyle w:val="000090"/>
              <w:jc w:val="center"/>
              <w:rPr>
                <w:lang w:eastAsia="zh-CN"/>
              </w:rPr>
            </w:pPr>
            <w:r>
              <w:rPr>
                <w:rFonts w:hint="eastAsia"/>
                <w:lang w:eastAsia="zh-CN"/>
              </w:rPr>
              <w:t>——</w:t>
            </w:r>
          </w:p>
        </w:tc>
      </w:tr>
      <w:tr>
        <w:trPr>
          <w:trHeight w:val="421"/>
          <w:jc w:val="center"/>
        </w:trPr>
        <w:tc>
          <w:tcPr>
            <w:tcW w:w="1423" w:type="dxa"/>
            <w:vAlign w:val="center"/>
          </w:tcPr>
          <w:p>
            <w:pPr>
              <w:pStyle w:val="000090"/>
              <w:jc w:val="center"/>
              <w:rPr>
                <w:lang w:eastAsia="zh-CN"/>
              </w:rPr>
            </w:pPr>
            <w:r>
              <w:rPr>
                <w:rFonts w:hint="eastAsia"/>
                <w:lang w:eastAsia="zh-CN"/>
              </w:rPr>
              <w:t>D150</w:t>
            </w:r>
          </w:p>
        </w:tc>
        <w:tc>
          <w:tcPr>
            <w:tcW w:w="2830" w:type="dxa"/>
            <w:vAlign w:val="center"/>
          </w:tcPr>
          <w:p>
            <w:pPr>
              <w:pStyle w:val="000090"/>
              <w:jc w:val="center"/>
              <w:rPr>
                <w:lang w:eastAsia="zh-CN"/>
              </w:rPr>
            </w:pPr>
            <w:r>
              <w:rPr>
                <w:rFonts w:hint="eastAsia"/>
                <w:lang w:eastAsia="zh-CN"/>
              </w:rPr>
              <w:t>PID 运算输出值 MV</w:t>
            </w:r>
          </w:p>
        </w:tc>
        <w:tc>
          <w:tcPr>
            <w:tcW w:w="2410" w:type="dxa"/>
            <w:vAlign w:val="center"/>
          </w:tcPr>
          <w:p>
            <w:pPr>
              <w:pStyle w:val="000090"/>
              <w:jc w:val="center"/>
              <w:rPr>
                <w:lang w:eastAsia="zh-CN"/>
              </w:rPr>
            </w:pPr>
            <w:r>
              <w:rPr>
                <w:rFonts w:hint="eastAsia"/>
                <w:lang w:eastAsia="zh-CN"/>
              </w:rPr>
              <w:t>PID计算结果</w:t>
            </w:r>
          </w:p>
        </w:tc>
      </w:tr>
      <w:tr>
        <w:trPr>
          <w:trHeight w:val="414"/>
          <w:jc w:val="center"/>
        </w:trPr>
        <w:tc>
          <w:tcPr>
            <w:tcW w:w="1423" w:type="dxa"/>
            <w:vAlign w:val="center"/>
          </w:tcPr>
          <w:p>
            <w:pPr>
              <w:pStyle w:val="000090"/>
              <w:jc w:val="center"/>
              <w:rPr>
                <w:lang w:eastAsia="zh-CN"/>
              </w:rPr>
            </w:pPr>
            <w:r>
              <w:rPr>
                <w:rFonts w:hint="eastAsia"/>
                <w:lang w:eastAsia="zh-CN"/>
              </w:rPr>
              <w:t>M0</w:t>
            </w:r>
          </w:p>
        </w:tc>
        <w:tc>
          <w:tcPr>
            <w:tcW w:w="2830" w:type="dxa"/>
            <w:vAlign w:val="center"/>
          </w:tcPr>
          <w:p>
            <w:pPr>
              <w:pStyle w:val="000090"/>
              <w:jc w:val="center"/>
              <w:rPr>
                <w:lang w:eastAsia="zh-CN"/>
              </w:rPr>
            </w:pPr>
            <w:r>
              <w:rPr>
                <w:rFonts w:hint="eastAsia"/>
                <w:lang w:eastAsia="zh-CN"/>
              </w:rPr>
              <w:t>PID 运算允许</w:t>
            </w:r>
          </w:p>
        </w:tc>
        <w:tc>
          <w:tcPr>
            <w:tcW w:w="2410" w:type="dxa"/>
            <w:vAlign w:val="center"/>
          </w:tcPr>
          <w:p>
            <w:pPr>
              <w:pStyle w:val="000090"/>
              <w:jc w:val="center"/>
              <w:rPr>
                <w:lang w:eastAsia="zh-CN"/>
              </w:rPr>
            </w:pPr>
            <w:r>
              <w:rPr>
                <w:rFonts w:hint="eastAsia"/>
                <w:lang w:eastAsia="zh-CN"/>
              </w:rPr>
              <w:t>ON时执行PID</w:t>
            </w:r>
          </w:p>
        </w:tc>
      </w:tr>
    </w:tbl>
    <w:p>
      <w:pPr>
        <w:pStyle w:val="0000a7"/>
        <w:rPr>
          <w:rFonts w:hint="eastAsia"/>
        </w:rPr>
      </w:pPr>
      <w:r>
        <w:rPr>
          <w:rFonts w:hint="eastAsia"/>
        </w:rPr>
        <w:t>表4-35 示例软元件定义表</w:t>
      </w:r>
    </w:p>
    <w:p>
      <w:pPr>
        <w:ind w:firstLine="480"/>
        <w:rPr>
          <w:lang w:eastAsia="zh-CN"/>
        </w:rPr>
      </w:pPr>
      <w:r>
        <w:rPr>
          <w:lang w:eastAsia="zh-CN"/>
        </w:rPr>
        <w:t>本例假定温度采用 0.1℃ 为一个单位，因此 D0=600 表示设定温度为 60.0℃。</w:t>
      </w:r>
    </w:p>
    <w:p>
      <w:pPr>
        <w:ind w:firstLine="480"/>
        <w:rPr>
          <w:lang w:eastAsia="zh-CN"/>
        </w:rPr>
      </w:pPr>
      <w:r>
        <w:rPr>
          <w:rFonts w:hint="eastAsia"/>
          <w:lang w:eastAsia="zh-CN"/>
        </w:rPr>
        <w:t>PID 参数设置如下：</w:t>
      </w:r>
    </w:p>
    <w:tbl>
      <w:tblPr>
        <w:tblStyle w:val="00008f"/>
        <w:tblW w:w="0" w:type="auto"/>
        <w:jc w:val="center"/>
        <w:tblLook w:firstRow="true" w:lastRow="false" w:firstColumn="true" w:lastColumn="false" w:noHBand="false" w:noVBand="true" w:val="04A0"/>
      </w:tblPr>
      <w:tblGrid>
        <w:gridCol w:w="1396"/>
        <w:gridCol w:w="2381"/>
        <w:gridCol w:w="1540"/>
        <w:gridCol w:w="4343"/>
      </w:tblGrid>
      <w:tr>
        <w:trPr>
          <w:trHeight w:val="349"/>
          <w:jc w:val="center"/>
        </w:trPr>
        <w:tc>
          <w:tcPr>
            <w:tcW w:w="1396" w:type="dxa"/>
            <w:shd w:val="clear" w:color="auto" w:fill="9CC2E5" w:themeFill="accent5" w:themeFillTint="99"/>
            <w:vAlign w:val="center"/>
          </w:tcPr>
          <w:p>
            <w:pPr>
              <w:pStyle w:val="000090"/>
              <w:jc w:val="center"/>
              <w:rPr>
                <w:lang w:eastAsia="zh-CN"/>
              </w:rPr>
            </w:pPr>
            <w:r>
              <w:rPr>
                <w:rFonts w:hint="eastAsia"/>
                <w:lang w:eastAsia="zh-CN"/>
              </w:rPr>
              <w:t>地址</w:t>
            </w:r>
          </w:p>
        </w:tc>
        <w:tc>
          <w:tcPr>
            <w:tcW w:w="2381" w:type="dxa"/>
            <w:shd w:val="clear" w:color="auto" w:fill="9CC2E5" w:themeFill="accent5" w:themeFillTint="99"/>
            <w:vAlign w:val="center"/>
          </w:tcPr>
          <w:p>
            <w:pPr>
              <w:pStyle w:val="000090"/>
              <w:jc w:val="center"/>
              <w:rPr>
                <w:lang w:eastAsia="zh-CN"/>
              </w:rPr>
            </w:pPr>
            <w:r>
              <w:rPr>
                <w:rFonts w:hint="eastAsia"/>
                <w:lang w:eastAsia="zh-CN"/>
              </w:rPr>
              <w:t>参数</w:t>
            </w:r>
          </w:p>
        </w:tc>
        <w:tc>
          <w:tcPr>
            <w:tcW w:w="1540" w:type="dxa"/>
            <w:shd w:val="clear" w:color="auto" w:fill="9CC2E5" w:themeFill="accent5" w:themeFillTint="99"/>
            <w:vAlign w:val="center"/>
          </w:tcPr>
          <w:p>
            <w:pPr>
              <w:pStyle w:val="000090"/>
              <w:jc w:val="center"/>
              <w:rPr>
                <w:lang w:eastAsia="zh-CN"/>
              </w:rPr>
            </w:pPr>
            <w:r>
              <w:rPr>
                <w:rFonts w:hint="eastAsia"/>
                <w:lang w:eastAsia="zh-CN"/>
              </w:rPr>
              <w:t>设置值</w:t>
            </w:r>
          </w:p>
        </w:tc>
        <w:tc>
          <w:tcPr>
            <w:tcW w:w="4343" w:type="dxa"/>
            <w:shd w:val="clear" w:color="auto" w:fill="9CC2E5" w:themeFill="accent5" w:themeFillTint="99"/>
            <w:vAlign w:val="center"/>
          </w:tcPr>
          <w:p>
            <w:pPr>
              <w:pStyle w:val="000090"/>
              <w:jc w:val="center"/>
              <w:rPr>
                <w:lang w:eastAsia="zh-CN"/>
              </w:rPr>
            </w:pPr>
            <w:r>
              <w:rPr>
                <w:rFonts w:hint="eastAsia"/>
                <w:lang w:eastAsia="zh-CN"/>
              </w:rPr>
              <w:t>说明</w:t>
            </w:r>
          </w:p>
        </w:tc>
      </w:tr>
      <w:tr>
        <w:trPr>
          <w:trHeight w:val="271"/>
          <w:jc w:val="center"/>
        </w:trPr>
        <w:tc>
          <w:tcPr>
            <w:tcW w:w="1396" w:type="dxa"/>
            <w:vAlign w:val="center"/>
          </w:tcPr>
          <w:p>
            <w:pPr>
              <w:pStyle w:val="000090"/>
              <w:jc w:val="center"/>
              <w:rPr>
                <w:lang w:eastAsia="zh-CN"/>
              </w:rPr>
            </w:pPr>
            <w:r>
              <w:rPr>
                <w:rFonts w:hint="eastAsia"/>
                <w:lang w:eastAsia="zh-CN"/>
              </w:rPr>
              <w:t>D100</w:t>
            </w:r>
          </w:p>
        </w:tc>
        <w:tc>
          <w:tcPr>
            <w:tcW w:w="2381" w:type="dxa"/>
            <w:vAlign w:val="center"/>
          </w:tcPr>
          <w:p>
            <w:pPr>
              <w:pStyle w:val="000090"/>
              <w:jc w:val="center"/>
              <w:rPr>
                <w:lang w:eastAsia="zh-CN"/>
              </w:rPr>
            </w:pPr>
            <w:r>
              <w:rPr>
                <w:rFonts w:hint="eastAsia"/>
                <w:lang w:eastAsia="zh-CN"/>
              </w:rPr>
              <w:t>采样时间 Ts</w:t>
            </w:r>
          </w:p>
        </w:tc>
        <w:tc>
          <w:tcPr>
            <w:tcW w:w="1540" w:type="dxa"/>
            <w:vAlign w:val="center"/>
          </w:tcPr>
          <w:p>
            <w:pPr>
              <w:pStyle w:val="000090"/>
              <w:jc w:val="center"/>
              <w:rPr>
                <w:lang w:eastAsia="zh-CN"/>
              </w:rPr>
            </w:pPr>
            <w:r>
              <w:rPr>
                <w:rFonts w:hint="eastAsia"/>
                <w:lang w:eastAsia="zh-CN"/>
              </w:rPr>
              <w:t>K100</w:t>
            </w:r>
          </w:p>
        </w:tc>
        <w:tc>
          <w:tcPr>
            <w:tcW w:w="4343" w:type="dxa"/>
            <w:vAlign w:val="center"/>
          </w:tcPr>
          <w:p>
            <w:pPr>
              <w:pStyle w:val="000090"/>
              <w:jc w:val="center"/>
              <w:rPr>
                <w:lang w:eastAsia="zh-CN"/>
              </w:rPr>
            </w:pPr>
            <w:r>
              <w:rPr>
                <w:rFonts w:hint="eastAsia"/>
                <w:lang w:eastAsia="zh-CN"/>
              </w:rPr>
              <w:t>每100ms进行一次PID运算</w:t>
            </w:r>
          </w:p>
        </w:tc>
      </w:tr>
      <w:tr>
        <w:trPr>
          <w:trHeight w:val="330"/>
          <w:jc w:val="center"/>
        </w:trPr>
        <w:tc>
          <w:tcPr>
            <w:tcW w:w="1396" w:type="dxa"/>
            <w:vAlign w:val="center"/>
          </w:tcPr>
          <w:p>
            <w:pPr>
              <w:pStyle w:val="000090"/>
              <w:jc w:val="center"/>
              <w:rPr>
                <w:lang w:eastAsia="zh-CN"/>
              </w:rPr>
            </w:pPr>
            <w:r>
              <w:rPr>
                <w:rFonts w:hint="eastAsia"/>
                <w:lang w:eastAsia="zh-CN"/>
              </w:rPr>
              <w:t>D101</w:t>
            </w:r>
          </w:p>
        </w:tc>
        <w:tc>
          <w:tcPr>
            <w:tcW w:w="2381" w:type="dxa"/>
            <w:vAlign w:val="center"/>
          </w:tcPr>
          <w:p>
            <w:pPr>
              <w:pStyle w:val="000090"/>
              <w:jc w:val="center"/>
              <w:rPr>
                <w:lang w:eastAsia="zh-CN"/>
              </w:rPr>
            </w:pPr>
            <w:r>
              <w:rPr>
                <w:rFonts w:hint="eastAsia"/>
                <w:lang w:eastAsia="zh-CN"/>
              </w:rPr>
              <w:t>功能模式 ACT</w:t>
            </w:r>
          </w:p>
        </w:tc>
        <w:tc>
          <w:tcPr>
            <w:tcW w:w="1540" w:type="dxa"/>
            <w:vAlign w:val="center"/>
          </w:tcPr>
          <w:p>
            <w:pPr>
              <w:pStyle w:val="000090"/>
              <w:jc w:val="center"/>
              <w:rPr>
                <w:lang w:eastAsia="zh-CN"/>
              </w:rPr>
            </w:pPr>
            <w:r>
              <w:rPr>
                <w:rFonts w:hint="eastAsia"/>
                <w:lang w:eastAsia="zh-CN"/>
              </w:rPr>
              <w:t>H0000</w:t>
            </w:r>
          </w:p>
        </w:tc>
        <w:tc>
          <w:tcPr>
            <w:tcW w:w="4343" w:type="dxa"/>
            <w:vAlign w:val="center"/>
          </w:tcPr>
          <w:p>
            <w:pPr>
              <w:pStyle w:val="000090"/>
              <w:jc w:val="center"/>
              <w:rPr>
                <w:lang w:eastAsia="zh-CN"/>
              </w:rPr>
            </w:pPr>
            <w:r>
              <w:rPr>
                <w:rFonts w:hint="eastAsia"/>
                <w:lang w:eastAsia="zh-CN"/>
              </w:rPr>
              <w:t>正动作，不启用报警及输出限幅功能</w:t>
            </w:r>
          </w:p>
        </w:tc>
      </w:tr>
      <w:tr>
        <w:trPr>
          <w:trHeight w:val="352"/>
          <w:jc w:val="center"/>
        </w:trPr>
        <w:tc>
          <w:tcPr>
            <w:tcW w:w="1396" w:type="dxa"/>
            <w:vAlign w:val="center"/>
          </w:tcPr>
          <w:p>
            <w:pPr>
              <w:pStyle w:val="000090"/>
              <w:jc w:val="center"/>
              <w:rPr>
                <w:lang w:eastAsia="zh-CN"/>
              </w:rPr>
            </w:pPr>
            <w:r>
              <w:rPr>
                <w:rFonts w:hint="eastAsia"/>
                <w:lang w:eastAsia="zh-CN"/>
              </w:rPr>
              <w:t>D102</w:t>
            </w:r>
          </w:p>
        </w:tc>
        <w:tc>
          <w:tcPr>
            <w:tcW w:w="2381" w:type="dxa"/>
            <w:vAlign w:val="center"/>
          </w:tcPr>
          <w:p>
            <w:pPr>
              <w:pStyle w:val="000090"/>
              <w:jc w:val="center"/>
              <w:rPr>
                <w:lang w:eastAsia="zh-CN"/>
              </w:rPr>
            </w:pPr>
            <w:r>
              <w:rPr>
                <w:rFonts w:hint="eastAsia"/>
                <w:lang w:eastAsia="zh-CN"/>
              </w:rPr>
              <w:t>比例增益 Kp</w:t>
            </w:r>
          </w:p>
        </w:tc>
        <w:tc>
          <w:tcPr>
            <w:tcW w:w="1540" w:type="dxa"/>
            <w:vAlign w:val="center"/>
          </w:tcPr>
          <w:p>
            <w:pPr>
              <w:pStyle w:val="000090"/>
              <w:jc w:val="center"/>
              <w:rPr>
                <w:lang w:eastAsia="zh-CN"/>
              </w:rPr>
            </w:pPr>
            <w:r>
              <w:rPr>
                <w:rFonts w:hint="eastAsia"/>
                <w:lang w:eastAsia="zh-CN"/>
              </w:rPr>
              <w:t>K100</w:t>
            </w:r>
          </w:p>
        </w:tc>
        <w:tc>
          <w:tcPr>
            <w:tcW w:w="4343" w:type="dxa"/>
            <w:vAlign w:val="center"/>
          </w:tcPr>
          <w:p>
            <w:pPr>
              <w:pStyle w:val="000090"/>
              <w:jc w:val="center"/>
              <w:rPr>
                <w:lang w:eastAsia="zh-CN"/>
              </w:rPr>
            </w:pPr>
            <w:r>
              <w:rPr>
                <w:rFonts w:hint="eastAsia"/>
                <w:lang w:eastAsia="zh-CN"/>
              </w:rPr>
              <w:t>比例增益100%</w:t>
            </w:r>
          </w:p>
        </w:tc>
      </w:tr>
      <w:tr>
        <w:trPr>
          <w:trHeight w:val="334"/>
          <w:jc w:val="center"/>
        </w:trPr>
        <w:tc>
          <w:tcPr>
            <w:tcW w:w="1396" w:type="dxa"/>
            <w:vAlign w:val="center"/>
          </w:tcPr>
          <w:p>
            <w:pPr>
              <w:pStyle w:val="000090"/>
              <w:jc w:val="center"/>
              <w:rPr>
                <w:lang w:eastAsia="zh-CN"/>
              </w:rPr>
            </w:pPr>
            <w:r>
              <w:rPr>
                <w:rFonts w:hint="eastAsia"/>
                <w:lang w:eastAsia="zh-CN"/>
              </w:rPr>
              <w:t>D103</w:t>
            </w:r>
          </w:p>
        </w:tc>
        <w:tc>
          <w:tcPr>
            <w:tcW w:w="2381" w:type="dxa"/>
            <w:vAlign w:val="center"/>
          </w:tcPr>
          <w:p>
            <w:pPr>
              <w:pStyle w:val="000090"/>
              <w:jc w:val="center"/>
              <w:rPr>
                <w:lang w:eastAsia="zh-CN"/>
              </w:rPr>
            </w:pPr>
            <w:r>
              <w:rPr>
                <w:rFonts w:hint="eastAsia"/>
                <w:lang w:eastAsia="zh-CN"/>
              </w:rPr>
              <w:t>积分增益 Ki</w:t>
            </w:r>
          </w:p>
        </w:tc>
        <w:tc>
          <w:tcPr>
            <w:tcW w:w="1540" w:type="dxa"/>
            <w:vAlign w:val="center"/>
          </w:tcPr>
          <w:p>
            <w:pPr>
              <w:pStyle w:val="000090"/>
              <w:jc w:val="center"/>
              <w:rPr>
                <w:lang w:eastAsia="zh-CN"/>
              </w:rPr>
            </w:pPr>
            <w:r>
              <w:rPr>
                <w:rFonts w:hint="eastAsia"/>
                <w:lang w:eastAsia="zh-CN"/>
              </w:rPr>
              <w:t>K20</w:t>
            </w:r>
          </w:p>
        </w:tc>
        <w:tc>
          <w:tcPr>
            <w:tcW w:w="4343" w:type="dxa"/>
            <w:vAlign w:val="center"/>
          </w:tcPr>
          <w:p>
            <w:pPr>
              <w:pStyle w:val="000090"/>
              <w:jc w:val="center"/>
              <w:rPr>
                <w:lang w:eastAsia="zh-CN"/>
              </w:rPr>
            </w:pPr>
            <w:r>
              <w:rPr>
                <w:rFonts w:hint="eastAsia"/>
                <w:lang w:eastAsia="zh-CN"/>
              </w:rPr>
              <w:t>积分增益20%</w:t>
            </w:r>
          </w:p>
        </w:tc>
      </w:tr>
      <w:tr>
        <w:trPr>
          <w:trHeight w:val="334"/>
          <w:jc w:val="center"/>
        </w:trPr>
        <w:tc>
          <w:tcPr>
            <w:tcW w:w="1396" w:type="dxa"/>
            <w:vAlign w:val="center"/>
          </w:tcPr>
          <w:p>
            <w:pPr>
              <w:pStyle w:val="000090"/>
              <w:jc w:val="center"/>
              <w:rPr>
                <w:lang w:eastAsia="zh-CN"/>
              </w:rPr>
            </w:pPr>
            <w:r>
              <w:rPr>
                <w:rFonts w:hint="eastAsia"/>
                <w:lang w:eastAsia="zh-CN"/>
              </w:rPr>
              <w:t>D104</w:t>
            </w:r>
          </w:p>
        </w:tc>
        <w:tc>
          <w:tcPr>
            <w:tcW w:w="2381" w:type="dxa"/>
            <w:vAlign w:val="center"/>
          </w:tcPr>
          <w:p>
            <w:pPr>
              <w:pStyle w:val="000090"/>
              <w:jc w:val="center"/>
              <w:rPr>
                <w:lang w:eastAsia="zh-CN"/>
              </w:rPr>
            </w:pPr>
            <w:r>
              <w:rPr>
                <w:rFonts w:hint="eastAsia"/>
                <w:lang w:eastAsia="zh-CN"/>
              </w:rPr>
              <w:t>微分增益 Kd</w:t>
            </w:r>
          </w:p>
        </w:tc>
        <w:tc>
          <w:tcPr>
            <w:tcW w:w="1540" w:type="dxa"/>
            <w:vAlign w:val="center"/>
          </w:tcPr>
          <w:p>
            <w:pPr>
              <w:pStyle w:val="000090"/>
              <w:jc w:val="center"/>
              <w:rPr>
                <w:lang w:eastAsia="zh-CN"/>
              </w:rPr>
            </w:pPr>
            <w:r>
              <w:rPr>
                <w:rFonts w:hint="eastAsia"/>
                <w:lang w:eastAsia="zh-CN"/>
              </w:rPr>
              <w:t>K0</w:t>
            </w:r>
          </w:p>
        </w:tc>
        <w:tc>
          <w:tcPr>
            <w:tcW w:w="4343" w:type="dxa"/>
            <w:vAlign w:val="center"/>
          </w:tcPr>
          <w:p>
            <w:pPr>
              <w:pStyle w:val="000090"/>
              <w:jc w:val="center"/>
              <w:rPr>
                <w:lang w:eastAsia="zh-CN"/>
              </w:rPr>
            </w:pPr>
            <w:r>
              <w:rPr>
                <w:rFonts w:hint="eastAsia"/>
                <w:lang w:eastAsia="zh-CN"/>
              </w:rPr>
              <w:t>不使用微分控制</w:t>
            </w:r>
          </w:p>
        </w:tc>
      </w:tr>
    </w:tbl>
    <w:p>
      <w:pPr>
        <w:pStyle w:val="0000a7"/>
        <w:rPr>
          <w:rFonts w:hint="eastAsia"/>
        </w:rPr>
      </w:pPr>
      <w:r>
        <w:rPr>
          <w:rFonts w:hint="eastAsia"/>
        </w:rPr>
        <w:t>表4-35 PID 参数设置表</w:t>
      </w:r>
    </w:p>
    <w:p>
      <w:pPr>
        <w:ind w:firstLine="480"/>
        <w:rPr>
          <w:lang w:eastAsia="zh-CN"/>
        </w:rPr>
      </w:pPr>
      <w:r>
        <w:rPr>
          <w:lang w:eastAsia="zh-CN"/>
        </w:rPr>
        <w:t>本例采用 PI 控制方式，即设置 Kd=0，只使用比例和积分调节。</w:t>
      </w:r>
    </w:p>
    <w:p>
      <w:pPr>
        <w:ind w:firstLine="480"/>
        <w:rPr>
          <w:lang w:eastAsia="zh-CN"/>
        </w:rPr>
      </w:pPr>
      <w:r>
        <w:rPr>
          <w:rFonts w:hint="eastAsia"/>
          <w:lang w:eastAsia="zh-CN"/>
        </w:rPr>
        <w:t>梯形图如下：</w:t>
      </w:r>
    </w:p>
    <w:p>
      <w:pPr>
        <w:ind w:firstLine="0" w:firstLineChars="0"/>
        <w:jc w:val="center"/>
        <w:rPr>
          <w:lang w:eastAsia="zh-CN"/>
        </w:rPr>
      </w:pPr>
      <w:r>
        <w:rPr>
          <w:lang w:eastAsia="zh-CN"/>
        </w:rPr>
        <w:drawing>
          <wp:inline distT="0" distB="0" distL="0" distR="0">
            <wp:extent cx="5670238" cy="3815497"/>
            <wp:effectExtent l="0" t="0" r="6985" b="0"/>
            <wp:docPr id="89" name="图片 1"/>
            <wp:cNvGraphicFramePr>
              <a:graphicFrameLocks noChangeAspect="true"/>
            </wp:cNvGraphicFramePr>
            <a:graphic>
              <a:graphicData uri="http://schemas.openxmlformats.org/drawingml/2006/picture">
                <pic:pic>
                  <pic:nvPicPr>
                    <pic:cNvPr id="90" name=""/>
                    <pic:cNvPicPr/>
                  </pic:nvPicPr>
                  <pic:blipFill rotWithShape="true">
                    <a:blip r:embed="rId42"/>
                    <a:srcRect l="1203" b="10586"/>
                    <a:stretch>
                      <a:fillRect/>
                    </a:stretch>
                  </pic:blipFill>
                  <pic:spPr bwMode="auto">
                    <a:xfrm>
                      <a:off x="0" y="0"/>
                      <a:ext cx="5683151" cy="3824186"/>
                    </a:xfrm>
                    <a:prstGeom prst="rect">
                      <a:avLst/>
                    </a:prstGeom>
                    <a:ln>
                      <a:noFill/>
                    </a:ln>
                    <a:extLst>
                      <a:ext uri="{53640926-AAD7-44D8-BBD7-CCE9431645EC}"/>
                    </a:extLst>
                  </pic:spPr>
                </pic:pic>
              </a:graphicData>
            </a:graphic>
          </wp:inline>
        </w:drawing>
      </w:r>
    </w:p>
    <w:p>
      <w:pPr>
        <w:pStyle w:val="0000a7"/>
        <w:rPr>
          <w:rFonts w:hint="eastAsia"/>
        </w:rPr>
      </w:pPr>
      <w:r>
        <w:rPr>
          <w:rFonts w:hint="eastAsia"/>
        </w:rPr>
        <w:t>图4-12 梯形图示例</w:t>
      </w:r>
    </w:p>
    <w:p>
      <w:pPr>
        <w:ind w:firstLine="0" w:firstLineChars="0"/>
        <w:rPr>
          <w:lang w:eastAsia="zh-CN"/>
        </w:rPr>
      </w:pPr>
      <w:r>
        <w:rPr>
          <w:rFonts w:hint="eastAsia"/>
          <w:lang w:eastAsia="zh-CN"/>
        </w:rPr>
        <w:t>说明：</w:t>
      </w:r>
      <w:r>
        <w:rPr>
          <w:lang w:eastAsia="zh-CN"/>
        </w:rPr>
        <w:t>程序运行后，当 M0=ON 时，PID 指令开始按照 D100 中设定的采样周期进行运算。</w:t>
      </w:r>
    </w:p>
    <w:p>
      <w:pPr>
        <w:pStyle w:val="00008e"/>
        <w:numPr>
          <w:ilvl w:val="0"/>
          <w:numId w:val="26"/>
        </w:numPr>
        <w:ind w:firstLineChars="0"/>
        <w:rPr>
          <w:lang w:eastAsia="zh-CN"/>
        </w:rPr>
      </w:pPr>
      <w:r>
        <w:rPr>
          <w:lang w:eastAsia="zh-CN"/>
        </w:rPr>
        <w:t>当实际温度 D1 低于设定值 D0 时，PID 输出 D150 增大，提高加热输出；</w:t>
      </w:r>
    </w:p>
    <w:p>
      <w:pPr>
        <w:pStyle w:val="00008e"/>
        <w:numPr>
          <w:ilvl w:val="0"/>
          <w:numId w:val="26"/>
        </w:numPr>
        <w:ind w:firstLineChars="0"/>
        <w:rPr>
          <w:lang w:eastAsia="zh-CN"/>
        </w:rPr>
      </w:pPr>
      <w:r>
        <w:rPr>
          <w:lang w:eastAsia="zh-CN"/>
        </w:rPr>
        <w:t>随着实际温度逐渐接近设定温度，D150 根据当前偏差及累计偏差自动调整；</w:t>
      </w:r>
    </w:p>
    <w:p>
      <w:pPr>
        <w:pStyle w:val="00008e"/>
        <w:numPr>
          <w:ilvl w:val="0"/>
          <w:numId w:val="26"/>
        </w:numPr>
        <w:ind w:firstLineChars="0"/>
        <w:rPr>
          <w:lang w:eastAsia="zh-CN"/>
        </w:rPr>
      </w:pPr>
      <w:r>
        <w:rPr>
          <w:lang w:eastAsia="zh-CN"/>
        </w:rPr>
        <w:t>当温度达到设定值附近后，积分调节会继续消除稳态偏差，使实际温度尽量稳定在设定值附近；</w:t>
      </w:r>
    </w:p>
    <w:p>
      <w:pPr>
        <w:pStyle w:val="00008e"/>
        <w:numPr>
          <w:ilvl w:val="0"/>
          <w:numId w:val="26"/>
        </w:numPr>
        <w:ind w:firstLineChars="0"/>
        <w:rPr>
          <w:lang w:eastAsia="zh-CN"/>
        </w:rPr>
      </w:pPr>
      <w:r>
        <w:rPr>
          <w:lang w:eastAsia="zh-CN"/>
        </w:rPr>
        <w:t>当实际温度高于设定值时，PID 输出减小，从而降低加热功率。</w:t>
      </w:r>
    </w:p>
    <w:p>
      <w:pPr>
        <w:ind w:firstLine="480"/>
        <w:rPr>
          <w:lang w:eastAsia="zh-CN"/>
        </w:rPr>
      </w:pPr>
      <w:r>
        <w:rPr>
          <w:lang w:eastAsia="zh-CN"/>
        </w:rPr>
        <w:t>D150 为 PID 运算得到的控制量，实际应用时可根据模拟量输出、PWM 输出或其他执行机构的控制范围，对 D150 进行相应的比例换算和限幅处理后再输出至执行机构。</w:t>
      </w:r>
    </w:p>
    <w:p>
      <w:pPr>
        <w:ind w:firstLine="480"/>
        <w:rPr>
          <w:b/>
          <w:bCs/>
          <w:lang w:eastAsia="zh-CN"/>
        </w:rPr>
      </w:pPr>
      <w:r>
        <w:rPr>
          <w:b/>
          <w:bCs/>
          <w:lang w:eastAsia="zh-CN"/>
        </w:rPr>
        <w:t>注意：</w:t>
      </w:r>
    </w:p>
    <w:p>
      <w:pPr>
        <w:pStyle w:val="00008e"/>
        <w:numPr>
          <w:ilvl w:val="0"/>
          <w:numId w:val="27"/>
        </w:numPr>
        <w:ind w:firstLineChars="0"/>
        <w:rPr>
          <w:lang w:eastAsia="zh-CN"/>
        </w:rPr>
      </w:pPr>
      <w:r>
        <w:rPr>
          <w:lang w:eastAsia="zh-CN"/>
        </w:rPr>
        <w:t>PID 参数应在 PID 指令执行前完成初始化；</w:t>
      </w:r>
    </w:p>
    <w:p>
      <w:pPr>
        <w:pStyle w:val="00008e"/>
        <w:numPr>
          <w:ilvl w:val="0"/>
          <w:numId w:val="27"/>
        </w:numPr>
        <w:ind w:firstLineChars="0"/>
        <w:rPr>
          <w:lang w:eastAsia="zh-CN"/>
        </w:rPr>
      </w:pPr>
      <w:r>
        <w:rPr>
          <w:lang w:eastAsia="zh-CN"/>
        </w:rPr>
        <w:t>采样时间 Ts 应大于 PLC 程序扫描周期；</w:t>
      </w:r>
    </w:p>
    <w:p>
      <w:pPr>
        <w:pStyle w:val="00008e"/>
        <w:numPr>
          <w:ilvl w:val="0"/>
          <w:numId w:val="27"/>
        </w:numPr>
        <w:ind w:firstLineChars="0"/>
        <w:rPr>
          <w:lang w:eastAsia="zh-CN"/>
        </w:rPr>
      </w:pPr>
      <w:r>
        <w:rPr>
          <w:lang w:eastAsia="zh-CN"/>
        </w:rPr>
        <w:t>Kp、Ki、Kd 的具体数值应根据实际设备的响应速度、惯性及控制精度进行整定；</w:t>
      </w:r>
    </w:p>
    <w:p>
      <w:pPr>
        <w:pStyle w:val="00008e"/>
        <w:numPr>
          <w:ilvl w:val="0"/>
          <w:numId w:val="27"/>
        </w:numPr>
        <w:ind w:firstLineChars="0"/>
        <w:rPr>
          <w:lang w:eastAsia="zh-CN"/>
        </w:rPr>
      </w:pPr>
      <w:r>
        <w:rPr>
          <w:lang w:eastAsia="zh-CN"/>
        </w:rPr>
        <w:t>若 D150 使用具有掉电保持功能的数据寄存器，建议在 PLC 初始化时对其进行复位，避免上一次保存的输出值影响本次 PID 运算；</w:t>
      </w:r>
    </w:p>
    <w:p>
      <w:pPr>
        <w:pStyle w:val="00008e"/>
        <w:numPr>
          <w:ilvl w:val="0"/>
          <w:numId w:val="27"/>
        </w:numPr>
        <w:ind w:firstLineChars="0"/>
        <w:rPr>
          <w:lang w:eastAsia="zh-CN"/>
        </w:rPr>
      </w:pPr>
      <w:r>
        <w:rPr>
          <w:lang w:eastAsia="zh-CN"/>
        </w:rPr>
        <w:t>本例参数仅用于说明 PID 指令的基本调用方法，实际工程参数应根据被控对象进行调整。</w:t>
      </w:r>
      <w:r>
        <w:rPr>
          <w:lang w:eastAsia="zh-CN"/>
        </w:rPr>
        <w:br w:type="page"/>
      </w:r>
    </w:p>
    <w:p>
      <w:pPr>
        <w:pStyle w:val="00007d"/>
        <w:ind w:left="120"/>
        <w:rPr>
          <w:lang w:eastAsia="zh-CN"/>
        </w:rPr>
      </w:pPr>
      <w:bookmarkStart w:id="85" w:name="_Toc238033528"/>
      <w:r>
        <w:rPr>
          <w:rFonts w:hint="eastAsia"/>
          <w:lang w:eastAsia="zh-CN"/>
        </w:rPr>
        <w:t>第5章</w:t>
      </w:r>
      <w:r>
        <w:rPr>
          <w:lang w:eastAsia="zh-CN"/>
        </w:rPr>
        <w:t xml:space="preserve"> 通讯功能</w:t>
      </w:r>
      <w:bookmarkEnd w:id="85"/>
    </w:p>
    <w:p>
      <w:pPr>
        <w:pStyle w:val="00007f"/>
        <w:rPr>
          <w:lang w:eastAsia="zh-CN"/>
        </w:rPr>
      </w:pPr>
      <w:bookmarkStart w:id="86" w:name="_Toc238033529"/>
      <w:r>
        <w:rPr>
          <w:lang w:eastAsia="zh-CN"/>
        </w:rPr>
        <w:t>5.1 串口通讯概述</w:t>
      </w:r>
      <w:bookmarkEnd w:id="86"/>
    </w:p>
    <w:p>
      <w:pPr>
        <w:ind w:firstLine="480"/>
        <w:rPr>
          <w:lang w:eastAsia="zh-CN"/>
        </w:rPr>
      </w:pPr>
      <w:r>
        <w:rPr>
          <w:lang w:eastAsia="zh-CN"/>
        </w:rPr>
        <w:t>MDHXX 系列一体机内部集成 PLC 与触摸屏，两者之间通过内部串口进行通讯。根据产品型号不同，部分机型另外提供 1 路外部 RS485 通讯接口，可用于连接变频器、仪表、其他 PLC 或其他支持 RS485 通讯的设备。</w:t>
      </w:r>
    </w:p>
    <w:p>
      <w:pPr>
        <w:ind w:firstLine="480"/>
        <w:rPr>
          <w:lang w:eastAsia="zh-CN"/>
        </w:rPr>
      </w:pPr>
      <w:r>
        <w:rPr>
          <w:rFonts w:eastAsia="Times New Roman" w:cs="Times New Roman"/>
          <w:lang w:eastAsia="zh-CN"/>
        </w:rPr>
        <w:t>1</w:t>
      </w:r>
      <w:r>
        <w:rPr>
          <w:lang w:eastAsia="zh-CN"/>
        </w:rPr>
        <w:t>）</w:t>
      </w:r>
      <w:r>
        <w:rPr>
          <w:spacing w:val="-17"/>
          <w:lang w:eastAsia="zh-CN"/>
        </w:rPr>
        <w:t xml:space="preserve"> </w:t>
      </w:r>
      <w:r>
        <w:rPr>
          <w:lang w:eastAsia="zh-CN"/>
        </w:rPr>
        <w:t>串口</w:t>
      </w:r>
      <w:r>
        <w:rPr>
          <w:spacing w:val="-27"/>
          <w:lang w:eastAsia="zh-CN"/>
        </w:rPr>
        <w:t xml:space="preserve"> </w:t>
      </w:r>
      <w:r>
        <w:rPr>
          <w:rFonts w:eastAsia="Times New Roman" w:cs="Times New Roman"/>
          <w:lang w:eastAsia="zh-CN"/>
        </w:rPr>
        <w:t>1</w:t>
      </w:r>
      <w:r>
        <w:rPr>
          <w:lang w:eastAsia="zh-CN"/>
        </w:rPr>
        <w:t>、</w:t>
      </w:r>
      <w:r>
        <w:rPr>
          <w:rFonts w:eastAsia="Times New Roman" w:cs="Times New Roman"/>
          <w:lang w:eastAsia="zh-CN"/>
        </w:rPr>
        <w:t xml:space="preserve">2 </w:t>
      </w:r>
      <w:r>
        <w:rPr>
          <w:lang w:eastAsia="zh-CN"/>
        </w:rPr>
        <w:t>上电默认是</w:t>
      </w:r>
      <w:r>
        <w:rPr>
          <w:spacing w:val="-49"/>
          <w:lang w:eastAsia="zh-CN"/>
        </w:rPr>
        <w:t xml:space="preserve"> </w:t>
      </w:r>
      <w:r>
        <w:rPr>
          <w:rFonts w:eastAsia="Times New Roman" w:cs="Times New Roman"/>
          <w:lang w:eastAsia="zh-CN"/>
        </w:rPr>
        <w:t>FX</w:t>
      </w:r>
      <w:r>
        <w:rPr>
          <w:rFonts w:eastAsia="Times New Roman" w:cs="Times New Roman"/>
          <w:spacing w:val="12"/>
          <w:lang w:eastAsia="zh-CN"/>
        </w:rPr>
        <w:t xml:space="preserve"> </w:t>
      </w:r>
      <w:r>
        <w:rPr>
          <w:lang w:eastAsia="zh-CN"/>
        </w:rPr>
        <w:t>编程口协议；</w:t>
      </w:r>
    </w:p>
    <w:p>
      <w:pPr>
        <w:ind w:firstLine="476"/>
        <w:rPr>
          <w:lang w:eastAsia="zh-CN"/>
        </w:rPr>
      </w:pPr>
      <w:r>
        <w:rPr>
          <w:rFonts w:eastAsia="Times New Roman" w:cs="Times New Roman"/>
          <w:spacing w:val="-2"/>
          <w:lang w:eastAsia="zh-CN"/>
        </w:rPr>
        <w:t>2</w:t>
      </w:r>
      <w:r>
        <w:rPr>
          <w:spacing w:val="-2"/>
          <w:lang w:eastAsia="zh-CN"/>
        </w:rPr>
        <w:t>）</w:t>
      </w:r>
      <w:r>
        <w:rPr>
          <w:spacing w:val="-28"/>
          <w:lang w:eastAsia="zh-CN"/>
        </w:rPr>
        <w:t xml:space="preserve"> </w:t>
      </w:r>
      <w:r>
        <w:rPr>
          <w:spacing w:val="-2"/>
          <w:lang w:eastAsia="zh-CN"/>
        </w:rPr>
        <w:t>串口</w:t>
      </w:r>
      <w:r>
        <w:rPr>
          <w:spacing w:val="-28"/>
          <w:lang w:eastAsia="zh-CN"/>
        </w:rPr>
        <w:t xml:space="preserve"> </w:t>
      </w:r>
      <w:r>
        <w:rPr>
          <w:rFonts w:eastAsia="Times New Roman" w:cs="Times New Roman"/>
          <w:spacing w:val="-2"/>
          <w:lang w:eastAsia="zh-CN"/>
        </w:rPr>
        <w:t>1</w:t>
      </w:r>
      <w:r>
        <w:rPr>
          <w:spacing w:val="-2"/>
          <w:lang w:eastAsia="zh-CN"/>
        </w:rPr>
        <w:t>、</w:t>
      </w:r>
      <w:r>
        <w:rPr>
          <w:rFonts w:eastAsia="Times New Roman" w:cs="Times New Roman"/>
          <w:spacing w:val="-2"/>
          <w:lang w:eastAsia="zh-CN"/>
        </w:rPr>
        <w:t xml:space="preserve">2 </w:t>
      </w:r>
      <w:r>
        <w:rPr>
          <w:spacing w:val="-2"/>
          <w:lang w:eastAsia="zh-CN"/>
        </w:rPr>
        <w:t>支持在三菱</w:t>
      </w:r>
      <w:r>
        <w:rPr>
          <w:spacing w:val="-49"/>
          <w:lang w:eastAsia="zh-CN"/>
        </w:rPr>
        <w:t xml:space="preserve"> </w:t>
      </w:r>
      <w:r>
        <w:rPr>
          <w:rFonts w:eastAsia="Times New Roman" w:cs="Times New Roman"/>
          <w:spacing w:val="-2"/>
          <w:lang w:eastAsia="zh-CN"/>
        </w:rPr>
        <w:t xml:space="preserve">FX </w:t>
      </w:r>
      <w:r>
        <w:rPr>
          <w:spacing w:val="-2"/>
          <w:lang w:eastAsia="zh-CN"/>
        </w:rPr>
        <w:t>编程口协议与</w:t>
      </w:r>
      <w:r>
        <w:rPr>
          <w:spacing w:val="-48"/>
          <w:lang w:eastAsia="zh-CN"/>
        </w:rPr>
        <w:t xml:space="preserve"> </w:t>
      </w:r>
      <w:r>
        <w:rPr>
          <w:rFonts w:eastAsia="Times New Roman" w:cs="Times New Roman"/>
          <w:spacing w:val="-2"/>
          <w:lang w:eastAsia="zh-CN"/>
        </w:rPr>
        <w:t xml:space="preserve">MODBUS-RTU </w:t>
      </w:r>
      <w:r>
        <w:rPr>
          <w:spacing w:val="-2"/>
          <w:lang w:eastAsia="zh-CN"/>
        </w:rPr>
        <w:t>协议切换；</w:t>
      </w:r>
    </w:p>
    <w:p>
      <w:pPr>
        <w:ind w:firstLine="464"/>
        <w:rPr>
          <w:lang w:eastAsia="zh-CN"/>
        </w:rPr>
      </w:pPr>
      <w:r>
        <w:rPr>
          <w:rFonts w:eastAsia="Times New Roman" w:cs="Times New Roman"/>
          <w:spacing w:val="-8"/>
          <w:lang w:eastAsia="zh-CN"/>
        </w:rPr>
        <w:t>3</w:t>
      </w:r>
      <w:r>
        <w:rPr>
          <w:spacing w:val="-8"/>
          <w:lang w:eastAsia="zh-CN"/>
        </w:rPr>
        <w:t>）</w:t>
      </w:r>
      <w:r>
        <w:rPr>
          <w:spacing w:val="-33"/>
          <w:lang w:eastAsia="zh-CN"/>
        </w:rPr>
        <w:t xml:space="preserve"> </w:t>
      </w:r>
      <w:r>
        <w:rPr>
          <w:spacing w:val="-8"/>
          <w:lang w:eastAsia="zh-CN"/>
        </w:rPr>
        <w:t>串口</w:t>
      </w:r>
      <w:r>
        <w:rPr>
          <w:spacing w:val="-28"/>
          <w:lang w:eastAsia="zh-CN"/>
        </w:rPr>
        <w:t xml:space="preserve"> </w:t>
      </w:r>
      <w:r>
        <w:rPr>
          <w:rFonts w:eastAsia="Times New Roman" w:cs="Times New Roman"/>
          <w:spacing w:val="-8"/>
          <w:lang w:eastAsia="zh-CN"/>
        </w:rPr>
        <w:t>1</w:t>
      </w:r>
      <w:r>
        <w:rPr>
          <w:rFonts w:eastAsia="Times New Roman" w:cs="Times New Roman"/>
          <w:spacing w:val="24"/>
          <w:lang w:eastAsia="zh-CN"/>
        </w:rPr>
        <w:t xml:space="preserve"> </w:t>
      </w:r>
      <w:r>
        <w:rPr>
          <w:spacing w:val="-8"/>
          <w:lang w:eastAsia="zh-CN"/>
        </w:rPr>
        <w:t>的通讯参数在</w:t>
      </w:r>
      <w:r>
        <w:rPr>
          <w:spacing w:val="-49"/>
          <w:lang w:eastAsia="zh-CN"/>
        </w:rPr>
        <w:t xml:space="preserve"> </w:t>
      </w:r>
      <w:r>
        <w:rPr>
          <w:rFonts w:eastAsia="Times New Roman" w:cs="Times New Roman"/>
          <w:spacing w:val="-8"/>
          <w:lang w:eastAsia="zh-CN"/>
        </w:rPr>
        <w:t>D8</w:t>
      </w:r>
      <w:r>
        <w:rPr>
          <w:rFonts w:hint="eastAsia" w:cs="Times New Roman"/>
          <w:spacing w:val="-8"/>
          <w:lang w:eastAsia="zh-CN"/>
        </w:rPr>
        <w:t>12</w:t>
      </w:r>
      <w:r>
        <w:rPr>
          <w:rFonts w:eastAsia="Times New Roman" w:cs="Times New Roman"/>
          <w:spacing w:val="-8"/>
          <w:lang w:eastAsia="zh-CN"/>
        </w:rPr>
        <w:t>0</w:t>
      </w:r>
      <w:r>
        <w:rPr>
          <w:rFonts w:eastAsia="Times New Roman" w:cs="Times New Roman"/>
          <w:spacing w:val="12"/>
          <w:lang w:eastAsia="zh-CN"/>
        </w:rPr>
        <w:t xml:space="preserve"> </w:t>
      </w:r>
      <w:r>
        <w:rPr>
          <w:spacing w:val="-8"/>
          <w:lang w:eastAsia="zh-CN"/>
        </w:rPr>
        <w:t>设置</w:t>
      </w:r>
      <w:r>
        <w:rPr>
          <w:rFonts w:hint="eastAsia"/>
          <w:spacing w:val="-8"/>
          <w:lang w:eastAsia="zh-CN"/>
        </w:rPr>
        <w:t>（默认系统设置，建议不进行修改）</w:t>
      </w:r>
      <w:r>
        <w:rPr>
          <w:spacing w:val="-8"/>
          <w:lang w:eastAsia="zh-CN"/>
        </w:rPr>
        <w:t>，串口</w:t>
      </w:r>
      <w:r>
        <w:rPr>
          <w:spacing w:val="-50"/>
          <w:lang w:eastAsia="zh-CN"/>
        </w:rPr>
        <w:t xml:space="preserve"> </w:t>
      </w:r>
      <w:r>
        <w:rPr>
          <w:rFonts w:eastAsia="Times New Roman" w:cs="Times New Roman"/>
          <w:spacing w:val="-8"/>
          <w:lang w:eastAsia="zh-CN"/>
        </w:rPr>
        <w:t>2</w:t>
      </w:r>
      <w:r>
        <w:rPr>
          <w:rFonts w:eastAsia="Times New Roman" w:cs="Times New Roman"/>
          <w:spacing w:val="26"/>
          <w:lang w:eastAsia="zh-CN"/>
        </w:rPr>
        <w:t xml:space="preserve"> </w:t>
      </w:r>
      <w:r>
        <w:rPr>
          <w:spacing w:val="-8"/>
          <w:lang w:eastAsia="zh-CN"/>
        </w:rPr>
        <w:t>的通讯参数</w:t>
      </w:r>
      <w:r>
        <w:rPr>
          <w:spacing w:val="-9"/>
          <w:lang w:eastAsia="zh-CN"/>
        </w:rPr>
        <w:t>在</w:t>
      </w:r>
      <w:r>
        <w:rPr>
          <w:spacing w:val="-48"/>
          <w:lang w:eastAsia="zh-CN"/>
        </w:rPr>
        <w:t xml:space="preserve"> </w:t>
      </w:r>
      <w:r>
        <w:rPr>
          <w:rFonts w:eastAsia="Times New Roman" w:cs="Times New Roman"/>
          <w:spacing w:val="-9"/>
          <w:lang w:eastAsia="zh-CN"/>
        </w:rPr>
        <w:t>D84</w:t>
      </w:r>
      <w:r>
        <w:rPr>
          <w:rFonts w:hint="eastAsia" w:cs="Times New Roman"/>
          <w:spacing w:val="-9"/>
          <w:lang w:eastAsia="zh-CN"/>
        </w:rPr>
        <w:t>0</w:t>
      </w:r>
      <w:r>
        <w:rPr>
          <w:rFonts w:eastAsia="Times New Roman" w:cs="Times New Roman"/>
          <w:spacing w:val="-9"/>
          <w:lang w:eastAsia="zh-CN"/>
        </w:rPr>
        <w:t>0</w:t>
      </w:r>
      <w:r>
        <w:rPr>
          <w:rFonts w:eastAsia="Times New Roman" w:cs="Times New Roman"/>
          <w:spacing w:val="11"/>
          <w:lang w:eastAsia="zh-CN"/>
        </w:rPr>
        <w:t xml:space="preserve"> </w:t>
      </w:r>
      <w:r>
        <w:rPr>
          <w:spacing w:val="-9"/>
          <w:lang w:eastAsia="zh-CN"/>
        </w:rPr>
        <w:t>设置，支持</w:t>
      </w:r>
      <w:r>
        <w:rPr>
          <w:spacing w:val="-53"/>
          <w:lang w:eastAsia="zh-CN"/>
        </w:rPr>
        <w:t xml:space="preserve"> </w:t>
      </w:r>
      <w:r>
        <w:rPr>
          <w:spacing w:val="-9"/>
          <w:lang w:eastAsia="zh-CN"/>
        </w:rPr>
        <w:t>ADPRW</w:t>
      </w:r>
      <w:r>
        <w:rPr>
          <w:spacing w:val="-45"/>
          <w:lang w:eastAsia="zh-CN"/>
        </w:rPr>
        <w:t xml:space="preserve"> </w:t>
      </w:r>
      <w:r>
        <w:rPr>
          <w:spacing w:val="-9"/>
          <w:lang w:eastAsia="zh-CN"/>
        </w:rPr>
        <w:t>在串口</w:t>
      </w:r>
      <w:r>
        <w:rPr>
          <w:spacing w:val="-27"/>
          <w:lang w:eastAsia="zh-CN"/>
        </w:rPr>
        <w:t xml:space="preserve"> </w:t>
      </w:r>
      <w:r>
        <w:rPr>
          <w:spacing w:val="-9"/>
          <w:lang w:eastAsia="zh-CN"/>
        </w:rPr>
        <w:t>1</w:t>
      </w:r>
      <w:r>
        <w:rPr>
          <w:spacing w:val="-42"/>
          <w:lang w:eastAsia="zh-CN"/>
        </w:rPr>
        <w:t xml:space="preserve"> </w:t>
      </w:r>
      <w:r>
        <w:rPr>
          <w:spacing w:val="-9"/>
          <w:lang w:eastAsia="zh-CN"/>
        </w:rPr>
        <w:t>与串口</w:t>
      </w:r>
      <w:r>
        <w:rPr>
          <w:spacing w:val="-42"/>
          <w:lang w:eastAsia="zh-CN"/>
        </w:rPr>
        <w:t xml:space="preserve"> </w:t>
      </w:r>
      <w:r>
        <w:rPr>
          <w:spacing w:val="-9"/>
          <w:lang w:eastAsia="zh-CN"/>
        </w:rPr>
        <w:t>2</w:t>
      </w:r>
      <w:r>
        <w:rPr>
          <w:spacing w:val="-26"/>
          <w:lang w:eastAsia="zh-CN"/>
        </w:rPr>
        <w:t xml:space="preserve"> </w:t>
      </w:r>
      <w:r>
        <w:rPr>
          <w:spacing w:val="-9"/>
          <w:lang w:eastAsia="zh-CN"/>
        </w:rPr>
        <w:t>中切换；</w:t>
      </w:r>
    </w:p>
    <w:p>
      <w:pPr>
        <w:ind w:firstLine="480"/>
        <w:rPr>
          <w:lang w:eastAsia="zh-CN"/>
        </w:rPr>
      </w:pPr>
      <w:r>
        <w:rPr>
          <w:rFonts w:eastAsia="Times New Roman" w:cs="Times New Roman"/>
          <w:lang w:eastAsia="zh-CN"/>
        </w:rPr>
        <w:t>4</w:t>
      </w:r>
      <w:r>
        <w:rPr>
          <w:lang w:eastAsia="zh-CN"/>
        </w:rPr>
        <w:t>）</w:t>
      </w:r>
      <w:r>
        <w:rPr>
          <w:spacing w:val="-49"/>
          <w:lang w:eastAsia="zh-CN"/>
        </w:rPr>
        <w:t xml:space="preserve"> </w:t>
      </w:r>
      <w:r>
        <w:rPr>
          <w:lang w:eastAsia="zh-CN"/>
        </w:rPr>
        <w:t>有对应的出错故障检测，见手册的故障说明</w:t>
      </w:r>
    </w:p>
    <w:p>
      <w:pPr>
        <w:ind w:firstLine="478"/>
        <w:rPr>
          <w:lang w:eastAsia="zh-CN"/>
        </w:rPr>
      </w:pPr>
      <w:r>
        <w:rPr>
          <w:rFonts w:eastAsia="Times New Roman" w:cs="Times New Roman"/>
          <w:spacing w:val="-1"/>
          <w:position w:val="7"/>
          <w:lang w:eastAsia="zh-CN"/>
        </w:rPr>
        <w:t>5</w:t>
      </w:r>
      <w:r>
        <w:rPr>
          <w:spacing w:val="-1"/>
          <w:position w:val="7"/>
          <w:lang w:eastAsia="zh-CN"/>
        </w:rPr>
        <w:t>）</w:t>
      </w:r>
      <w:r>
        <w:rPr>
          <w:spacing w:val="-30"/>
          <w:position w:val="7"/>
          <w:lang w:eastAsia="zh-CN"/>
        </w:rPr>
        <w:t xml:space="preserve"> </w:t>
      </w:r>
      <w:r>
        <w:rPr>
          <w:spacing w:val="-1"/>
          <w:position w:val="7"/>
          <w:lang w:eastAsia="zh-CN"/>
        </w:rPr>
        <w:t>需要使用相应串口功能时，请先在参数设置软件上开启对应的串口功能；</w:t>
      </w:r>
    </w:p>
    <w:p>
      <w:pPr>
        <w:ind w:firstLine="476"/>
        <w:rPr>
          <w:lang w:eastAsia="zh-CN"/>
        </w:rPr>
      </w:pPr>
      <w:r>
        <w:rPr>
          <w:rFonts w:eastAsia="Times New Roman" w:cs="Times New Roman"/>
          <w:spacing w:val="-2"/>
          <w:lang w:eastAsia="zh-CN"/>
        </w:rPr>
        <w:t>6</w:t>
      </w:r>
      <w:r>
        <w:rPr>
          <w:spacing w:val="-2"/>
          <w:lang w:eastAsia="zh-CN"/>
        </w:rPr>
        <w:t>）</w:t>
      </w:r>
      <w:r>
        <w:rPr>
          <w:spacing w:val="-49"/>
          <w:lang w:eastAsia="zh-CN"/>
        </w:rPr>
        <w:t xml:space="preserve"> </w:t>
      </w:r>
      <w:r>
        <w:rPr>
          <w:spacing w:val="-2"/>
          <w:lang w:eastAsia="zh-CN"/>
        </w:rPr>
        <w:t>ADPRW</w:t>
      </w:r>
      <w:r>
        <w:rPr>
          <w:spacing w:val="-48"/>
          <w:lang w:eastAsia="zh-CN"/>
        </w:rPr>
        <w:t xml:space="preserve"> </w:t>
      </w:r>
      <w:r>
        <w:rPr>
          <w:spacing w:val="-2"/>
          <w:lang w:eastAsia="zh-CN"/>
        </w:rPr>
        <w:t>读取与写入数据长度最大是</w:t>
      </w:r>
      <w:r>
        <w:rPr>
          <w:spacing w:val="-39"/>
          <w:lang w:eastAsia="zh-CN"/>
        </w:rPr>
        <w:t xml:space="preserve"> </w:t>
      </w:r>
      <w:r>
        <w:rPr>
          <w:spacing w:val="-2"/>
          <w:lang w:eastAsia="zh-CN"/>
        </w:rPr>
        <w:t>5</w:t>
      </w:r>
      <w:r>
        <w:rPr>
          <w:rFonts w:hint="eastAsia"/>
          <w:spacing w:val="-2"/>
          <w:lang w:eastAsia="zh-CN"/>
        </w:rPr>
        <w:t>0</w:t>
      </w:r>
      <w:r>
        <w:rPr>
          <w:spacing w:val="-2"/>
          <w:lang w:eastAsia="zh-CN"/>
        </w:rPr>
        <w:t>0，超出报</w:t>
      </w:r>
      <w:r>
        <w:rPr>
          <w:spacing w:val="-43"/>
          <w:lang w:eastAsia="zh-CN"/>
        </w:rPr>
        <w:t xml:space="preserve"> </w:t>
      </w:r>
      <w:r>
        <w:rPr>
          <w:spacing w:val="-2"/>
          <w:lang w:eastAsia="zh-CN"/>
        </w:rPr>
        <w:t>6343</w:t>
      </w:r>
      <w:r>
        <w:rPr>
          <w:spacing w:val="-41"/>
          <w:lang w:eastAsia="zh-CN"/>
        </w:rPr>
        <w:t xml:space="preserve"> </w:t>
      </w:r>
      <w:r>
        <w:rPr>
          <w:spacing w:val="-2"/>
          <w:lang w:eastAsia="zh-CN"/>
        </w:rPr>
        <w:t>或</w:t>
      </w:r>
      <w:r>
        <w:rPr>
          <w:spacing w:val="-42"/>
          <w:lang w:eastAsia="zh-CN"/>
        </w:rPr>
        <w:t xml:space="preserve"> </w:t>
      </w:r>
      <w:r>
        <w:rPr>
          <w:spacing w:val="-2"/>
          <w:lang w:eastAsia="zh-CN"/>
        </w:rPr>
        <w:t>6363</w:t>
      </w:r>
      <w:r>
        <w:rPr>
          <w:spacing w:val="-43"/>
          <w:lang w:eastAsia="zh-CN"/>
        </w:rPr>
        <w:t xml:space="preserve"> </w:t>
      </w:r>
      <w:r>
        <w:rPr>
          <w:spacing w:val="-2"/>
          <w:lang w:eastAsia="zh-CN"/>
        </w:rPr>
        <w:t>故障；</w:t>
      </w:r>
    </w:p>
    <w:p>
      <w:pPr>
        <w:ind w:firstLine="474"/>
        <w:rPr>
          <w:lang w:eastAsia="zh-CN"/>
        </w:rPr>
      </w:pPr>
      <w:r>
        <w:rPr>
          <w:rFonts w:eastAsia="Times New Roman" w:cs="Times New Roman"/>
          <w:spacing w:val="-3"/>
          <w:lang w:eastAsia="zh-CN"/>
        </w:rPr>
        <w:t>7</w:t>
      </w:r>
      <w:r>
        <w:rPr>
          <w:spacing w:val="-3"/>
          <w:lang w:eastAsia="zh-CN"/>
        </w:rPr>
        <w:t>）</w:t>
      </w:r>
      <w:r>
        <w:rPr>
          <w:spacing w:val="-48"/>
          <w:lang w:eastAsia="zh-CN"/>
        </w:rPr>
        <w:t xml:space="preserve"> </w:t>
      </w:r>
      <w:r>
        <w:rPr>
          <w:spacing w:val="-3"/>
          <w:lang w:eastAsia="zh-CN"/>
        </w:rPr>
        <w:t>如果参数没有开启</w:t>
      </w:r>
      <w:r>
        <w:rPr>
          <w:spacing w:val="-51"/>
          <w:lang w:eastAsia="zh-CN"/>
        </w:rPr>
        <w:t xml:space="preserve"> </w:t>
      </w:r>
      <w:r>
        <w:rPr>
          <w:spacing w:val="-3"/>
          <w:lang w:eastAsia="zh-CN"/>
        </w:rPr>
        <w:t>MODBUS RTU</w:t>
      </w:r>
      <w:r>
        <w:rPr>
          <w:spacing w:val="-45"/>
          <w:lang w:eastAsia="zh-CN"/>
        </w:rPr>
        <w:t xml:space="preserve"> </w:t>
      </w:r>
      <w:r>
        <w:rPr>
          <w:spacing w:val="-3"/>
          <w:lang w:eastAsia="zh-CN"/>
        </w:rPr>
        <w:t>主站功能，使用了</w:t>
      </w:r>
      <w:r>
        <w:rPr>
          <w:spacing w:val="-51"/>
          <w:lang w:eastAsia="zh-CN"/>
        </w:rPr>
        <w:t xml:space="preserve"> </w:t>
      </w:r>
      <w:r>
        <w:rPr>
          <w:spacing w:val="-3"/>
          <w:lang w:eastAsia="zh-CN"/>
        </w:rPr>
        <w:t>ADPRW</w:t>
      </w:r>
      <w:r>
        <w:rPr>
          <w:spacing w:val="-41"/>
          <w:lang w:eastAsia="zh-CN"/>
        </w:rPr>
        <w:t xml:space="preserve"> </w:t>
      </w:r>
      <w:r>
        <w:rPr>
          <w:spacing w:val="-3"/>
          <w:lang w:eastAsia="zh-CN"/>
        </w:rPr>
        <w:t>指令</w:t>
      </w:r>
      <w:r>
        <w:rPr>
          <w:spacing w:val="-4"/>
          <w:lang w:eastAsia="zh-CN"/>
        </w:rPr>
        <w:t>，</w:t>
      </w:r>
      <w:r>
        <w:rPr>
          <w:spacing w:val="-24"/>
          <w:lang w:eastAsia="zh-CN"/>
        </w:rPr>
        <w:t xml:space="preserve"> </w:t>
      </w:r>
      <w:r>
        <w:rPr>
          <w:spacing w:val="-4"/>
          <w:lang w:eastAsia="zh-CN"/>
        </w:rPr>
        <w:t>报</w:t>
      </w:r>
      <w:r>
        <w:rPr>
          <w:spacing w:val="-43"/>
          <w:lang w:eastAsia="zh-CN"/>
        </w:rPr>
        <w:t xml:space="preserve"> </w:t>
      </w:r>
      <w:r>
        <w:rPr>
          <w:spacing w:val="-4"/>
          <w:lang w:eastAsia="zh-CN"/>
        </w:rPr>
        <w:t>6</w:t>
      </w:r>
      <w:r>
        <w:rPr>
          <w:rFonts w:hint="eastAsia"/>
          <w:spacing w:val="-4"/>
          <w:lang w:eastAsia="zh-CN"/>
        </w:rPr>
        <w:t>307</w:t>
      </w:r>
      <w:r>
        <w:rPr>
          <w:spacing w:val="-4"/>
          <w:lang w:eastAsia="zh-CN"/>
        </w:rPr>
        <w:t>故障；</w:t>
      </w:r>
    </w:p>
    <w:p>
      <w:pPr>
        <w:ind w:firstLine="480"/>
        <w:rPr>
          <w:lang w:eastAsia="zh-CN"/>
        </w:rPr>
      </w:pPr>
    </w:p>
    <w:p>
      <w:pPr>
        <w:ind w:firstLine="480"/>
        <w:rPr>
          <w:lang w:eastAsia="zh-CN"/>
        </w:rPr>
      </w:pPr>
      <w:r>
        <w:rPr>
          <w:lang w:eastAsia="zh-CN"/>
        </w:rPr>
        <w:t>本系列一体机串口定义如下：</w:t>
      </w:r>
    </w:p>
    <w:tbl>
      <w:tblPr>
        <w:tblStyle w:val="00008f"/>
        <w:tblW w:w="0" w:type="auto"/>
        <w:jc w:val="center"/>
        <w:tblLook w:firstRow="true" w:lastRow="false" w:firstColumn="true" w:lastColumn="false" w:noHBand="false" w:noVBand="true" w:val="04A0"/>
      </w:tblPr>
      <w:tblGrid>
        <w:gridCol w:w="1134"/>
        <w:gridCol w:w="3256"/>
        <w:gridCol w:w="1984"/>
        <w:gridCol w:w="2126"/>
      </w:tblGrid>
      <w:tr>
        <w:trPr>
          <w:jc w:val="center"/>
        </w:trPr>
        <w:tc>
          <w:tcPr>
            <w:tcW w:w="1134" w:type="dxa"/>
            <w:shd w:val="clear" w:color="auto" w:fill="9CC2E5" w:themeFill="accent5" w:themeFillTint="99"/>
            <w:vAlign w:val="center"/>
          </w:tcPr>
          <w:p>
            <w:pPr>
              <w:pStyle w:val="000090"/>
              <w:jc w:val="center"/>
              <w:rPr>
                <w:lang w:eastAsia="zh-CN"/>
              </w:rPr>
            </w:pPr>
            <w:r>
              <w:rPr>
                <w:rFonts w:hint="eastAsia"/>
                <w:lang w:eastAsia="zh-CN"/>
              </w:rPr>
              <w:t>串口</w:t>
            </w:r>
          </w:p>
        </w:tc>
        <w:tc>
          <w:tcPr>
            <w:tcW w:w="3256" w:type="dxa"/>
            <w:shd w:val="clear" w:color="auto" w:fill="9CC2E5" w:themeFill="accent5" w:themeFillTint="99"/>
            <w:vAlign w:val="center"/>
          </w:tcPr>
          <w:p>
            <w:pPr>
              <w:pStyle w:val="000090"/>
              <w:jc w:val="center"/>
              <w:rPr>
                <w:lang w:eastAsia="zh-CN"/>
              </w:rPr>
            </w:pPr>
            <w:r>
              <w:rPr>
                <w:rFonts w:hint="eastAsia"/>
                <w:lang w:eastAsia="zh-CN"/>
              </w:rPr>
              <w:t>用途</w:t>
            </w:r>
          </w:p>
        </w:tc>
        <w:tc>
          <w:tcPr>
            <w:tcW w:w="1984" w:type="dxa"/>
            <w:shd w:val="clear" w:color="auto" w:fill="9CC2E5" w:themeFill="accent5" w:themeFillTint="99"/>
            <w:vAlign w:val="center"/>
          </w:tcPr>
          <w:p>
            <w:pPr>
              <w:pStyle w:val="000090"/>
              <w:jc w:val="center"/>
              <w:rPr>
                <w:lang w:eastAsia="zh-CN"/>
              </w:rPr>
            </w:pPr>
            <w:r>
              <w:rPr>
                <w:rFonts w:hint="eastAsia"/>
                <w:lang w:eastAsia="zh-CN"/>
              </w:rPr>
              <w:t>是否对外开放</w:t>
            </w:r>
          </w:p>
        </w:tc>
        <w:tc>
          <w:tcPr>
            <w:tcW w:w="2126" w:type="dxa"/>
            <w:shd w:val="clear" w:color="auto" w:fill="9CC2E5" w:themeFill="accent5" w:themeFillTint="99"/>
            <w:vAlign w:val="center"/>
          </w:tcPr>
          <w:p>
            <w:pPr>
              <w:pStyle w:val="000090"/>
              <w:jc w:val="center"/>
              <w:rPr>
                <w:lang w:eastAsia="zh-CN"/>
              </w:rPr>
            </w:pPr>
            <w:r>
              <w:rPr>
                <w:rFonts w:hint="eastAsia"/>
                <w:lang w:eastAsia="zh-CN"/>
              </w:rPr>
              <w:t>参数是否可修改</w:t>
            </w:r>
          </w:p>
        </w:tc>
      </w:tr>
      <w:tr>
        <w:trPr>
          <w:jc w:val="center"/>
        </w:trPr>
        <w:tc>
          <w:tcPr>
            <w:tcW w:w="1134" w:type="dxa"/>
            <w:vAlign w:val="center"/>
          </w:tcPr>
          <w:p>
            <w:pPr>
              <w:pStyle w:val="000090"/>
              <w:jc w:val="center"/>
              <w:rPr>
                <w:lang w:eastAsia="zh-CN"/>
              </w:rPr>
            </w:pPr>
            <w:r>
              <w:rPr>
                <w:rFonts w:hint="eastAsia"/>
                <w:lang w:eastAsia="zh-CN"/>
              </w:rPr>
              <w:t>COM1</w:t>
            </w:r>
          </w:p>
        </w:tc>
        <w:tc>
          <w:tcPr>
            <w:tcW w:w="3256" w:type="dxa"/>
            <w:vAlign w:val="center"/>
          </w:tcPr>
          <w:p>
            <w:pPr>
              <w:pStyle w:val="000090"/>
              <w:jc w:val="center"/>
              <w:rPr>
                <w:lang w:eastAsia="zh-CN"/>
              </w:rPr>
            </w:pPr>
            <w:r>
              <w:rPr>
                <w:rFonts w:hint="eastAsia"/>
                <w:lang w:eastAsia="zh-CN"/>
              </w:rPr>
              <w:t>PLC 与一体机内置触摸屏通讯</w:t>
            </w:r>
          </w:p>
        </w:tc>
        <w:tc>
          <w:tcPr>
            <w:tcW w:w="1984" w:type="dxa"/>
            <w:vAlign w:val="center"/>
          </w:tcPr>
          <w:p>
            <w:pPr>
              <w:pStyle w:val="000090"/>
              <w:jc w:val="center"/>
              <w:rPr>
                <w:lang w:eastAsia="zh-CN"/>
              </w:rPr>
            </w:pPr>
            <w:r>
              <w:rPr>
                <w:rFonts w:hint="eastAsia"/>
                <w:lang w:eastAsia="zh-CN"/>
              </w:rPr>
              <w:t>否</w:t>
            </w:r>
          </w:p>
        </w:tc>
        <w:tc>
          <w:tcPr>
            <w:tcW w:w="2126" w:type="dxa"/>
            <w:vAlign w:val="center"/>
          </w:tcPr>
          <w:p>
            <w:pPr>
              <w:pStyle w:val="000090"/>
              <w:jc w:val="center"/>
              <w:rPr>
                <w:lang w:eastAsia="zh-CN"/>
              </w:rPr>
            </w:pPr>
            <w:r>
              <w:rPr>
                <w:rFonts w:hint="eastAsia"/>
                <w:lang w:eastAsia="zh-CN"/>
              </w:rPr>
              <w:t>否</w:t>
            </w:r>
          </w:p>
        </w:tc>
      </w:tr>
      <w:tr>
        <w:trPr>
          <w:jc w:val="center"/>
        </w:trPr>
        <w:tc>
          <w:tcPr>
            <w:tcW w:w="1134" w:type="dxa"/>
            <w:vAlign w:val="center"/>
          </w:tcPr>
          <w:p>
            <w:pPr>
              <w:pStyle w:val="000090"/>
              <w:jc w:val="center"/>
              <w:rPr>
                <w:lang w:eastAsia="zh-CN"/>
              </w:rPr>
            </w:pPr>
            <w:r>
              <w:rPr>
                <w:rFonts w:hint="eastAsia"/>
                <w:lang w:eastAsia="zh-CN"/>
              </w:rPr>
              <w:t>COM2</w:t>
            </w:r>
          </w:p>
        </w:tc>
        <w:tc>
          <w:tcPr>
            <w:tcW w:w="3256" w:type="dxa"/>
            <w:vAlign w:val="center"/>
          </w:tcPr>
          <w:p>
            <w:pPr>
              <w:pStyle w:val="000090"/>
              <w:jc w:val="center"/>
              <w:rPr>
                <w:lang w:eastAsia="zh-CN"/>
              </w:rPr>
            </w:pPr>
            <w:r>
              <w:rPr>
                <w:rFonts w:hint="eastAsia"/>
                <w:lang w:eastAsia="zh-CN"/>
              </w:rPr>
              <w:t>外部 RS485 通讯</w:t>
            </w:r>
          </w:p>
        </w:tc>
        <w:tc>
          <w:tcPr>
            <w:tcW w:w="1984" w:type="dxa"/>
            <w:vAlign w:val="center"/>
          </w:tcPr>
          <w:p>
            <w:pPr>
              <w:pStyle w:val="000090"/>
              <w:jc w:val="center"/>
              <w:rPr>
                <w:lang w:eastAsia="zh-CN"/>
              </w:rPr>
            </w:pPr>
            <w:r>
              <w:rPr>
                <w:rFonts w:hint="eastAsia"/>
                <w:lang w:eastAsia="zh-CN"/>
              </w:rPr>
              <w:t>部分型号支持</w:t>
            </w:r>
          </w:p>
        </w:tc>
        <w:tc>
          <w:tcPr>
            <w:tcW w:w="2126" w:type="dxa"/>
            <w:vAlign w:val="center"/>
          </w:tcPr>
          <w:p>
            <w:pPr>
              <w:pStyle w:val="000090"/>
              <w:jc w:val="center"/>
              <w:rPr>
                <w:lang w:eastAsia="zh-CN"/>
              </w:rPr>
            </w:pPr>
            <w:r>
              <w:rPr>
                <w:rFonts w:hint="eastAsia"/>
                <w:lang w:eastAsia="zh-CN"/>
              </w:rPr>
              <w:t>是</w:t>
            </w:r>
          </w:p>
        </w:tc>
      </w:tr>
    </w:tbl>
    <w:p>
      <w:pPr>
        <w:pStyle w:val="0000a7"/>
        <w:rPr>
          <w:rFonts w:hint="eastAsia"/>
        </w:rPr>
      </w:pPr>
      <w:r>
        <w:rPr>
          <w:rFonts w:hint="eastAsia"/>
        </w:rPr>
        <w:t>表5-1 串口定义</w:t>
      </w:r>
    </w:p>
    <w:p>
      <w:pPr>
        <w:ind w:firstLine="480"/>
        <w:rPr>
          <w:b/>
          <w:bCs/>
          <w:lang w:eastAsia="zh-CN"/>
        </w:rPr>
      </w:pPr>
      <w:r>
        <w:rPr>
          <w:b/>
          <w:bCs/>
          <w:lang w:eastAsia="zh-CN"/>
        </w:rPr>
        <w:t>说明：</w:t>
      </w:r>
    </w:p>
    <w:p>
      <w:pPr>
        <w:ind w:firstLine="480"/>
        <w:rPr>
          <w:lang w:eastAsia="zh-CN"/>
        </w:rPr>
      </w:pPr>
      <w:r>
        <w:rPr>
          <w:lang w:eastAsia="zh-CN"/>
        </w:rPr>
        <w:t>产品铭牌标注“RS485：1路”时，表示该机型配置 1 路用户可使用的外部 RS485 接口，即 COM2。</w:t>
      </w:r>
    </w:p>
    <w:p>
      <w:pPr>
        <w:ind w:firstLine="480"/>
        <w:rPr>
          <w:lang w:eastAsia="zh-CN"/>
        </w:rPr>
      </w:pPr>
      <w:r>
        <w:rPr>
          <w:lang w:eastAsia="zh-CN"/>
        </w:rPr>
        <w:t>产品铭牌标注“RS485：无”时，表示该机型未配置外部 COM2 接口。此时设备内部仍存在 COM1，用于 PLC 与触摸屏之间的通讯，但用户无法通过外部端子使用 COM1。</w:t>
      </w:r>
    </w:p>
    <w:p>
      <w:pPr>
        <w:pStyle w:val="00007f"/>
        <w:rPr>
          <w:lang w:eastAsia="zh-CN"/>
        </w:rPr>
      </w:pPr>
      <w:bookmarkStart w:id="87" w:name="_Toc238033530"/>
      <w:r>
        <w:rPr>
          <w:lang w:eastAsia="zh-CN"/>
        </w:rPr>
        <w:t xml:space="preserve">5.2 COM1 </w:t>
      </w:r>
      <w:r>
        <w:rPr>
          <w:rFonts w:hint="eastAsia"/>
          <w:lang w:eastAsia="zh-CN"/>
        </w:rPr>
        <w:t>内部通讯口</w:t>
      </w:r>
      <w:bookmarkEnd w:id="87"/>
    </w:p>
    <w:p>
      <w:pPr>
        <w:pStyle w:val="000081"/>
        <w:rPr>
          <w:lang w:eastAsia="zh-CN"/>
        </w:rPr>
      </w:pPr>
      <w:bookmarkStart w:id="88" w:name="_Toc238033531"/>
      <w:r>
        <w:rPr>
          <w:lang w:eastAsia="zh-CN"/>
        </w:rPr>
        <w:t xml:space="preserve">5.2.1 COM1 </w:t>
      </w:r>
      <w:r>
        <w:rPr>
          <w:rFonts w:hint="eastAsia"/>
          <w:lang w:eastAsia="zh-CN"/>
        </w:rPr>
        <w:t>功能说明</w:t>
      </w:r>
      <w:bookmarkEnd w:id="88"/>
    </w:p>
    <w:p>
      <w:pPr>
        <w:ind w:firstLine="480"/>
        <w:rPr>
          <w:lang w:eastAsia="zh-CN"/>
        </w:rPr>
      </w:pPr>
      <w:r>
        <w:rPr>
          <w:lang w:eastAsia="zh-CN"/>
        </w:rPr>
        <w:t>COM1 为一体机内部专用通讯接口，主要用于 PLC 控制器与内置触摸屏之间的数据通讯。</w:t>
      </w:r>
    </w:p>
    <w:p>
      <w:pPr>
        <w:ind w:firstLine="480"/>
        <w:rPr>
          <w:lang w:eastAsia="zh-CN"/>
        </w:rPr>
      </w:pPr>
      <w:r>
        <w:rPr>
          <w:lang w:eastAsia="zh-CN"/>
        </w:rPr>
        <w:t>COM1 已在设备内部完成连接，因此在一体机背面不提供 COM1 的独立通讯端子，用户无需</w:t>
      </w:r>
      <w:r>
        <w:rPr>
          <w:rFonts w:hint="eastAsia"/>
          <w:lang w:eastAsia="zh-CN"/>
        </w:rPr>
        <w:t>对</w:t>
      </w:r>
      <w:r>
        <w:rPr>
          <w:lang w:eastAsia="zh-CN"/>
        </w:rPr>
        <w:t xml:space="preserve"> COM1 </w:t>
      </w:r>
      <w:r>
        <w:rPr>
          <w:rFonts w:hint="eastAsia"/>
          <w:lang w:eastAsia="zh-CN"/>
        </w:rPr>
        <w:t>进行</w:t>
      </w:r>
      <w:r>
        <w:rPr>
          <w:lang w:eastAsia="zh-CN"/>
        </w:rPr>
        <w:t>接线。</w:t>
      </w:r>
    </w:p>
    <w:p>
      <w:pPr>
        <w:ind w:firstLine="480"/>
        <w:rPr>
          <w:lang w:eastAsia="zh-CN"/>
        </w:rPr>
      </w:pPr>
      <w:r>
        <w:rPr>
          <w:lang w:eastAsia="zh-CN"/>
        </w:rPr>
        <w:t>COM1 不作为普通外部串口使用，不建议用于连接外部仪表、变频器、其他 PLC 或上位机设备。</w:t>
      </w:r>
    </w:p>
    <w:p>
      <w:pPr>
        <w:pStyle w:val="000081"/>
        <w:rPr>
          <w:lang w:eastAsia="zh-CN"/>
        </w:rPr>
      </w:pPr>
      <w:bookmarkStart w:id="89" w:name="_Toc238033532"/>
      <w:r>
        <w:rPr>
          <w:lang w:eastAsia="zh-CN"/>
        </w:rPr>
        <w:t>5.2.2 COM1 通讯参数</w:t>
      </w:r>
      <w:bookmarkEnd w:id="89"/>
    </w:p>
    <w:p>
      <w:pPr>
        <w:ind w:firstLine="480"/>
        <w:rPr>
          <w:lang w:eastAsia="zh-CN"/>
        </w:rPr>
      </w:pPr>
      <w:r>
        <w:rPr>
          <w:lang w:eastAsia="zh-CN"/>
        </w:rPr>
        <w:t>COM1 的通讯参数由系统预先配置，用于保证 PLC 与触摸屏之间能够正常通讯。</w:t>
      </w:r>
    </w:p>
    <w:p>
      <w:pPr>
        <w:ind w:firstLine="480"/>
        <w:rPr>
          <w:lang w:eastAsia="zh-CN"/>
        </w:rPr>
      </w:pPr>
      <w:r>
        <w:rPr>
          <w:lang w:eastAsia="zh-CN"/>
        </w:rPr>
        <w:t>用户无需配置 COM1 的波特率、数据位、停止位及校验方式。</w:t>
      </w:r>
    </w:p>
    <w:p>
      <w:pPr>
        <w:ind w:firstLine="480"/>
        <w:rPr>
          <w:lang w:eastAsia="zh-CN"/>
        </w:rPr>
      </w:pPr>
      <w:r>
        <w:rPr>
          <w:b/>
          <w:bCs/>
          <w:lang w:eastAsia="zh-CN"/>
        </w:rPr>
        <w:t>注意：</w:t>
      </w:r>
    </w:p>
    <w:p>
      <w:pPr>
        <w:ind w:firstLine="480"/>
        <w:rPr>
          <w:lang w:eastAsia="zh-CN"/>
        </w:rPr>
      </w:pPr>
      <w:r>
        <w:rPr>
          <w:lang w:eastAsia="zh-CN"/>
        </w:rPr>
        <w:t>COM1 为系统内部专用通讯口，</w:t>
      </w:r>
      <w:r>
        <w:rPr>
          <w:rFonts w:hint="eastAsia"/>
          <w:lang w:eastAsia="zh-CN"/>
        </w:rPr>
        <w:t>建议不要</w:t>
      </w:r>
      <w:r>
        <w:rPr>
          <w:lang w:eastAsia="zh-CN"/>
        </w:rPr>
        <w:t>修改其</w:t>
      </w:r>
      <w:r>
        <w:rPr>
          <w:rFonts w:hint="eastAsia"/>
          <w:lang w:eastAsia="zh-CN"/>
        </w:rPr>
        <w:t>系统</w:t>
      </w:r>
      <w:r>
        <w:rPr>
          <w:lang w:eastAsia="zh-CN"/>
        </w:rPr>
        <w:t>通讯参数。与 COM1 通讯有关的系统参数及特殊寄存器应保持出厂设置，例如 D8120 等通讯配置参数</w:t>
      </w:r>
      <w:r>
        <w:rPr>
          <w:rFonts w:hint="eastAsia"/>
          <w:lang w:eastAsia="zh-CN"/>
        </w:rPr>
        <w:t>建议不要</w:t>
      </w:r>
      <w:r>
        <w:rPr>
          <w:lang w:eastAsia="zh-CN"/>
        </w:rPr>
        <w:t>修改。</w:t>
      </w:r>
    </w:p>
    <w:p>
      <w:pPr>
        <w:ind w:firstLine="480"/>
        <w:rPr>
          <w:lang w:eastAsia="zh-CN"/>
        </w:rPr>
      </w:pPr>
      <w:r>
        <w:rPr>
          <w:lang w:eastAsia="zh-CN"/>
        </w:rPr>
        <w:t>修改 COM1 通讯参数可能造成 PLC 与触摸屏通讯异常，出现触摸屏无法读取 PLC 数据、控件无响应或通讯中断等现象。</w:t>
      </w:r>
    </w:p>
    <w:p>
      <w:pPr>
        <w:pStyle w:val="000081"/>
        <w:rPr>
          <w:lang w:eastAsia="zh-CN"/>
        </w:rPr>
      </w:pPr>
      <w:bookmarkStart w:id="90" w:name="_Toc238033533"/>
      <w:r>
        <w:rPr>
          <w:lang w:eastAsia="zh-CN"/>
        </w:rPr>
        <w:t xml:space="preserve">5.2.3 </w:t>
      </w:r>
      <w:r>
        <w:rPr>
          <w:rFonts w:hint="eastAsia"/>
          <w:lang w:eastAsia="zh-CN"/>
        </w:rPr>
        <w:t>COM1使用限制</w:t>
      </w:r>
      <w:bookmarkEnd w:id="90"/>
    </w:p>
    <w:p>
      <w:pPr>
        <w:ind w:firstLine="480"/>
        <w:rPr>
          <w:lang w:eastAsia="zh-CN"/>
        </w:rPr>
      </w:pPr>
      <w:r>
        <w:rPr>
          <w:lang w:eastAsia="zh-CN"/>
        </w:rPr>
        <w:t>COM1 使用时应注意以下事项：</w:t>
      </w:r>
    </w:p>
    <w:p>
      <w:pPr>
        <w:pStyle w:val="00008e"/>
        <w:numPr>
          <w:ilvl w:val="0"/>
          <w:numId w:val="28"/>
        </w:numPr>
        <w:ind w:firstLineChars="0"/>
        <w:rPr>
          <w:lang w:eastAsia="zh-CN"/>
        </w:rPr>
      </w:pPr>
      <w:r>
        <w:rPr>
          <w:lang w:eastAsia="zh-CN"/>
        </w:rPr>
        <w:t>COM1 已由系统分配给 PLC 与内置触摸屏通讯使用；</w:t>
      </w:r>
    </w:p>
    <w:p>
      <w:pPr>
        <w:pStyle w:val="00008e"/>
        <w:numPr>
          <w:ilvl w:val="0"/>
          <w:numId w:val="28"/>
        </w:numPr>
        <w:ind w:firstLineChars="0"/>
        <w:rPr>
          <w:lang w:eastAsia="zh-CN"/>
        </w:rPr>
      </w:pPr>
      <w:r>
        <w:rPr>
          <w:lang w:eastAsia="zh-CN"/>
        </w:rPr>
        <w:t>COM1 不提供外部 A、B 通讯端子；</w:t>
      </w:r>
    </w:p>
    <w:p>
      <w:pPr>
        <w:pStyle w:val="00008e"/>
        <w:numPr>
          <w:ilvl w:val="0"/>
          <w:numId w:val="28"/>
        </w:numPr>
        <w:ind w:firstLineChars="0"/>
        <w:rPr>
          <w:lang w:eastAsia="zh-CN"/>
        </w:rPr>
      </w:pPr>
      <w:r>
        <w:rPr>
          <w:lang w:eastAsia="zh-CN"/>
        </w:rPr>
        <w:t>用户无需对 COM1 进行通讯接线；</w:t>
      </w:r>
    </w:p>
    <w:p>
      <w:pPr>
        <w:pStyle w:val="00008e"/>
        <w:numPr>
          <w:ilvl w:val="0"/>
          <w:numId w:val="28"/>
        </w:numPr>
        <w:ind w:firstLineChars="0"/>
        <w:rPr>
          <w:lang w:eastAsia="zh-CN"/>
        </w:rPr>
      </w:pPr>
      <w:r>
        <w:rPr>
          <w:lang w:eastAsia="zh-CN"/>
        </w:rPr>
        <w:t>用户不得修改 COM1 的系统通讯参数；</w:t>
      </w:r>
    </w:p>
    <w:p>
      <w:pPr>
        <w:pStyle w:val="00008e"/>
        <w:numPr>
          <w:ilvl w:val="0"/>
          <w:numId w:val="28"/>
        </w:numPr>
        <w:ind w:firstLineChars="0"/>
        <w:rPr>
          <w:lang w:eastAsia="zh-CN"/>
        </w:rPr>
      </w:pPr>
      <w:r>
        <w:rPr>
          <w:lang w:eastAsia="zh-CN"/>
        </w:rPr>
        <w:t>用户需要连接外部 RS485 设备时，应使用 COM2；</w:t>
      </w:r>
    </w:p>
    <w:p>
      <w:pPr>
        <w:pStyle w:val="00008e"/>
        <w:numPr>
          <w:ilvl w:val="0"/>
          <w:numId w:val="28"/>
        </w:numPr>
        <w:ind w:firstLineChars="0"/>
        <w:rPr>
          <w:lang w:eastAsia="zh-CN"/>
        </w:rPr>
      </w:pPr>
      <w:r>
        <w:rPr>
          <w:lang w:eastAsia="zh-CN"/>
        </w:rPr>
        <w:t>若产品型号未配置 COM2，则该机型不提供用户可直接使用的外部 RS485 通讯接口。</w:t>
      </w:r>
    </w:p>
    <w:p>
      <w:pPr>
        <w:pStyle w:val="00007f"/>
        <w:rPr>
          <w:lang w:eastAsia="zh-CN"/>
        </w:rPr>
      </w:pPr>
      <w:bookmarkStart w:id="91" w:name="_Toc238033534"/>
      <w:r>
        <w:rPr>
          <w:lang w:eastAsia="zh-CN"/>
        </w:rPr>
        <w:t xml:space="preserve">5.3 COM2 </w:t>
      </w:r>
      <w:r>
        <w:rPr>
          <w:rFonts w:hint="eastAsia"/>
          <w:lang w:eastAsia="zh-CN"/>
        </w:rPr>
        <w:t>外部 RS485 通讯口</w:t>
      </w:r>
      <w:bookmarkEnd w:id="91"/>
    </w:p>
    <w:p>
      <w:pPr>
        <w:pStyle w:val="000081"/>
        <w:rPr>
          <w:lang w:eastAsia="zh-CN"/>
        </w:rPr>
      </w:pPr>
      <w:bookmarkStart w:id="92" w:name="_Toc238033535"/>
      <w:r>
        <w:rPr>
          <w:lang w:eastAsia="zh-CN"/>
        </w:rPr>
        <w:t>5.3.1</w:t>
      </w:r>
      <w:r>
        <w:rPr>
          <w:rFonts w:hint="eastAsia"/>
          <w:lang w:eastAsia="zh-CN"/>
        </w:rPr>
        <w:t xml:space="preserve"> </w:t>
      </w:r>
      <w:r>
        <w:rPr>
          <w:lang w:eastAsia="zh-CN"/>
        </w:rPr>
        <w:t xml:space="preserve">COM2 </w:t>
      </w:r>
      <w:r>
        <w:rPr>
          <w:rFonts w:hint="eastAsia"/>
          <w:lang w:eastAsia="zh-CN"/>
        </w:rPr>
        <w:t>功能说明</w:t>
      </w:r>
      <w:bookmarkEnd w:id="92"/>
    </w:p>
    <w:p>
      <w:pPr>
        <w:ind w:firstLine="480"/>
        <w:rPr>
          <w:lang w:eastAsia="zh-CN"/>
        </w:rPr>
      </w:pPr>
      <w:r>
        <w:rPr>
          <w:lang w:eastAsia="zh-CN"/>
        </w:rPr>
        <w:t>COM2 为用户可使用的外部 RS485 通讯接口。是否配置COM2</w:t>
      </w:r>
      <w:r>
        <w:rPr>
          <w:rFonts w:hint="eastAsia"/>
          <w:lang w:eastAsia="zh-CN"/>
        </w:rPr>
        <w:t xml:space="preserve"> </w:t>
      </w:r>
      <w:r>
        <w:rPr>
          <w:lang w:eastAsia="zh-CN"/>
        </w:rPr>
        <w:t>应以具体产品型号及产品铭牌为准。</w:t>
      </w:r>
    </w:p>
    <w:p>
      <w:pPr>
        <w:ind w:firstLine="480"/>
        <w:rPr>
          <w:lang w:eastAsia="zh-CN"/>
        </w:rPr>
      </w:pPr>
      <w:r>
        <w:rPr>
          <w:lang w:eastAsia="zh-CN"/>
        </w:rPr>
        <w:t>COM2 对应设备背面的 A、B 端子。连接 RS485 设备时，应按照通讯设备的接口定义连接 A、B 信号线。不同厂家的 RS485 设备可能使用 A/B、D+/D−、485+/485− 等不同标识方式，其极性定义可能存在差异。实际接线时应以对方设备说明书为准。</w:t>
      </w:r>
    </w:p>
    <w:p>
      <w:pPr>
        <w:ind w:firstLine="480"/>
        <w:rPr>
          <w:lang w:eastAsia="zh-CN"/>
        </w:rPr>
      </w:pPr>
      <w:r>
        <w:rPr>
          <w:lang w:eastAsia="zh-CN"/>
        </w:rPr>
        <w:t>如果通讯参数正确但设备无法正常通讯，可重点检查 A、B 线是否接反。</w:t>
      </w:r>
    </w:p>
    <w:p>
      <w:pPr>
        <w:pStyle w:val="000081"/>
        <w:rPr>
          <w:lang w:eastAsia="zh-CN"/>
        </w:rPr>
      </w:pPr>
      <w:bookmarkStart w:id="93" w:name="_Toc238033536"/>
      <w:r>
        <w:rPr>
          <w:lang w:eastAsia="zh-CN"/>
        </w:rPr>
        <w:t>5.3.</w:t>
      </w:r>
      <w:r>
        <w:rPr>
          <w:rFonts w:hint="eastAsia"/>
          <w:lang w:eastAsia="zh-CN"/>
        </w:rPr>
        <w:t>2</w:t>
      </w:r>
      <w:r>
        <w:rPr>
          <w:lang w:eastAsia="zh-CN"/>
        </w:rPr>
        <w:t xml:space="preserve"> COM2 通讯参数</w:t>
      </w:r>
      <w:bookmarkEnd w:id="93"/>
    </w:p>
    <w:p>
      <w:pPr>
        <w:ind w:firstLine="480"/>
        <w:rPr>
          <w:lang w:eastAsia="zh-CN"/>
        </w:rPr>
      </w:pPr>
      <w:r>
        <w:rPr>
          <w:lang w:eastAsia="zh-CN"/>
        </w:rPr>
        <w:t>COM2 可根据外部通讯设备的要求设置通讯参数，包括：波特率</w:t>
      </w:r>
      <w:r>
        <w:rPr>
          <w:rFonts w:hint="eastAsia"/>
          <w:lang w:eastAsia="zh-CN"/>
        </w:rPr>
        <w:t>、</w:t>
      </w:r>
      <w:r>
        <w:rPr>
          <w:lang w:eastAsia="zh-CN"/>
        </w:rPr>
        <w:t>数据位</w:t>
      </w:r>
      <w:r>
        <w:rPr>
          <w:rFonts w:hint="eastAsia"/>
          <w:lang w:eastAsia="zh-CN"/>
        </w:rPr>
        <w:t>、</w:t>
      </w:r>
      <w:r>
        <w:rPr>
          <w:lang w:eastAsia="zh-CN"/>
        </w:rPr>
        <w:t>停止位</w:t>
      </w:r>
      <w:r>
        <w:rPr>
          <w:rFonts w:hint="eastAsia"/>
          <w:lang w:eastAsia="zh-CN"/>
        </w:rPr>
        <w:t>、</w:t>
      </w:r>
      <w:r>
        <w:rPr>
          <w:lang w:eastAsia="zh-CN"/>
        </w:rPr>
        <w:t>奇偶校验方式</w:t>
      </w:r>
      <w:r>
        <w:rPr>
          <w:rFonts w:hint="eastAsia"/>
          <w:lang w:eastAsia="zh-CN"/>
        </w:rPr>
        <w:t>、</w:t>
      </w:r>
      <w:r>
        <w:rPr>
          <w:lang w:eastAsia="zh-CN"/>
        </w:rPr>
        <w:t>通讯协议及相关工作方式。</w:t>
      </w:r>
    </w:p>
    <w:p>
      <w:pPr>
        <w:ind w:firstLine="480"/>
        <w:rPr>
          <w:lang w:eastAsia="zh-CN"/>
        </w:rPr>
      </w:pPr>
      <w:r>
        <w:rPr>
          <w:lang w:eastAsia="zh-CN"/>
        </w:rPr>
        <w:t>COM2 的通讯参数应与所连接的从站设备保持一致，否则无法正常通讯。</w:t>
      </w:r>
    </w:p>
    <w:p>
      <w:pPr>
        <w:ind w:firstLine="480"/>
        <w:rPr>
          <w:lang w:eastAsia="zh-CN"/>
        </w:rPr>
      </w:pPr>
      <w:r>
        <w:rPr>
          <w:lang w:eastAsia="zh-CN"/>
        </w:rPr>
        <w:t xml:space="preserve">COM2 </w:t>
      </w:r>
      <w:r>
        <w:rPr>
          <w:rFonts w:hint="eastAsia"/>
          <w:lang w:eastAsia="zh-CN"/>
        </w:rPr>
        <w:t>协议可以通过特殊寄存器</w:t>
      </w:r>
      <w:r>
        <w:rPr>
          <w:lang w:eastAsia="zh-CN"/>
        </w:rPr>
        <w:t xml:space="preserve">D8400 </w:t>
      </w:r>
      <w:r>
        <w:rPr>
          <w:rFonts w:hint="eastAsia"/>
          <w:lang w:eastAsia="zh-CN"/>
        </w:rPr>
        <w:t>进行配置或者通过编程软件进行配置。</w:t>
      </w:r>
    </w:p>
    <w:p>
      <w:pPr>
        <w:pStyle w:val="000090"/>
        <w:rPr>
          <w:lang w:eastAsia="zh-CN"/>
        </w:rPr>
      </w:pPr>
    </w:p>
    <w:p>
      <w:pPr>
        <w:ind w:firstLine="480"/>
        <w:rPr>
          <w:lang w:eastAsia="zh-CN"/>
        </w:rPr>
      </w:pPr>
      <w:r>
        <w:rPr>
          <w:rFonts w:hint="eastAsia"/>
          <w:lang w:eastAsia="zh-CN"/>
        </w:rPr>
        <w:t>通过</w:t>
      </w:r>
      <w:r>
        <w:rPr>
          <w:lang w:eastAsia="zh-CN"/>
        </w:rPr>
        <w:t xml:space="preserve"> D8400 </w:t>
      </w:r>
      <w:r>
        <w:rPr>
          <w:rFonts w:hint="eastAsia"/>
          <w:lang w:eastAsia="zh-CN"/>
        </w:rPr>
        <w:t>进行配置，如下：</w:t>
      </w:r>
    </w:p>
    <w:tbl>
      <w:tblPr>
        <w:tblStyle w:val="000088"/>
        <w:tblW w:w="0" w:type="auto"/>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Look w:firstRow="true" w:lastRow="false" w:firstColumn="true" w:lastColumn="false" w:noHBand="false" w:noVBand="true" w:val="04A0"/>
      </w:tblPr>
      <w:tblGrid>
        <w:gridCol w:w="820"/>
        <w:gridCol w:w="1315"/>
        <w:gridCol w:w="638"/>
        <w:gridCol w:w="420"/>
        <w:gridCol w:w="420"/>
        <w:gridCol w:w="1348"/>
        <w:gridCol w:w="145"/>
        <w:gridCol w:w="605"/>
        <w:gridCol w:w="420"/>
        <w:gridCol w:w="1665"/>
      </w:tblGrid>
      <w:tr>
        <w:trPr>
          <w:trHeight w:val="321"/>
          <w:jc w:val="center"/>
        </w:trPr>
        <w:tc>
          <w:tcPr>
            <w:tcW w:w="820" w:type="dxa"/>
            <w:vMerge w:val="restart"/>
            <w:tcBorders>
              <w:bottom w:val="nil"/>
            </w:tcBorders>
            <w:shd w:val="clear" w:color="auto" w:fill="9CC2E5" w:themeFill="accent5" w:themeFillTint="99"/>
            <w:vAlign w:val="center"/>
          </w:tcPr>
          <w:p>
            <w:pPr>
              <w:pStyle w:val="000090"/>
              <w:jc w:val="center"/>
              <w:rPr/>
            </w:pPr>
            <w:r>
              <w:rPr/>
              <w:t>位号</w:t>
            </w:r>
          </w:p>
        </w:tc>
        <w:tc>
          <w:tcPr>
            <w:tcW w:w="1315" w:type="dxa"/>
            <w:vMerge w:val="restart"/>
            <w:tcBorders>
              <w:bottom w:val="nil"/>
            </w:tcBorders>
            <w:shd w:val="clear" w:color="auto" w:fill="9CC2E5" w:themeFill="accent5" w:themeFillTint="99"/>
            <w:vAlign w:val="center"/>
          </w:tcPr>
          <w:p>
            <w:pPr>
              <w:pStyle w:val="000090"/>
              <w:jc w:val="center"/>
              <w:rPr/>
            </w:pPr>
            <w:r>
              <w:rPr>
                <w:spacing w:val="-3"/>
              </w:rPr>
              <w:t>名称</w:t>
            </w:r>
          </w:p>
        </w:tc>
        <w:tc>
          <w:tcPr>
            <w:tcW w:w="5661" w:type="dxa"/>
            <w:gridSpan w:val="8"/>
            <w:shd w:val="clear" w:color="auto" w:fill="9CC2E5" w:themeFill="accent5" w:themeFillTint="99"/>
            <w:vAlign w:val="center"/>
          </w:tcPr>
          <w:p>
            <w:pPr>
              <w:pStyle w:val="000090"/>
              <w:jc w:val="center"/>
              <w:rPr/>
            </w:pPr>
            <w:r>
              <w:rPr>
                <w:spacing w:val="-8"/>
              </w:rPr>
              <w:t>内容</w:t>
            </w:r>
          </w:p>
        </w:tc>
      </w:tr>
      <w:tr>
        <w:trPr>
          <w:trHeight w:val="316"/>
          <w:jc w:val="center"/>
        </w:trPr>
        <w:tc>
          <w:tcPr>
            <w:tcW w:w="820" w:type="dxa"/>
            <w:vMerge w:val="continue"/>
            <w:tcBorders>
              <w:top w:val="nil"/>
            </w:tcBorders>
            <w:shd w:val="clear" w:color="auto" w:fill="9CC2E5" w:themeFill="accent5" w:themeFillTint="99"/>
            <w:vAlign w:val="center"/>
          </w:tcPr>
          <w:p>
            <w:pPr>
              <w:pStyle w:val="000090"/>
              <w:jc w:val="center"/>
              <w:rPr/>
            </w:pPr>
          </w:p>
        </w:tc>
        <w:tc>
          <w:tcPr>
            <w:tcW w:w="1315" w:type="dxa"/>
            <w:vMerge w:val="continue"/>
            <w:tcBorders>
              <w:top w:val="nil"/>
            </w:tcBorders>
            <w:shd w:val="clear" w:color="auto" w:fill="9CC2E5" w:themeFill="accent5" w:themeFillTint="99"/>
            <w:vAlign w:val="center"/>
          </w:tcPr>
          <w:p>
            <w:pPr>
              <w:pStyle w:val="000090"/>
              <w:jc w:val="center"/>
              <w:rPr/>
            </w:pPr>
          </w:p>
        </w:tc>
        <w:tc>
          <w:tcPr>
            <w:tcW w:w="2826" w:type="dxa"/>
            <w:gridSpan w:val="4"/>
            <w:shd w:val="clear" w:color="auto" w:fill="9CC2E5" w:themeFill="accent5" w:themeFillTint="99"/>
            <w:vAlign w:val="center"/>
          </w:tcPr>
          <w:p>
            <w:pPr>
              <w:pStyle w:val="000090"/>
              <w:jc w:val="center"/>
              <w:rPr/>
            </w:pPr>
            <w:r>
              <w:rPr>
                <w:spacing w:val="-1"/>
              </w:rPr>
              <w:t>0(bit=OFF)</w:t>
            </w:r>
          </w:p>
        </w:tc>
        <w:tc>
          <w:tcPr>
            <w:tcW w:w="2835" w:type="dxa"/>
            <w:gridSpan w:val="4"/>
            <w:shd w:val="clear" w:color="auto" w:fill="9CC2E5" w:themeFill="accent5" w:themeFillTint="99"/>
            <w:vAlign w:val="center"/>
          </w:tcPr>
          <w:p>
            <w:pPr>
              <w:pStyle w:val="000090"/>
              <w:jc w:val="center"/>
              <w:rPr/>
            </w:pPr>
            <w:r>
              <w:rPr/>
              <w:t>1(bit=ON)</w:t>
            </w:r>
          </w:p>
        </w:tc>
      </w:tr>
      <w:tr>
        <w:trPr>
          <w:trHeight w:val="316"/>
          <w:jc w:val="center"/>
        </w:trPr>
        <w:tc>
          <w:tcPr>
            <w:tcW w:w="820" w:type="dxa"/>
            <w:shd w:val="clear" w:color="auto" w:fill="9CC2E5" w:themeFill="accent5" w:themeFillTint="99"/>
            <w:vAlign w:val="center"/>
          </w:tcPr>
          <w:p>
            <w:pPr>
              <w:pStyle w:val="000090"/>
              <w:jc w:val="center"/>
              <w:rPr/>
            </w:pPr>
            <w:r>
              <w:rPr>
                <w:spacing w:val="-1"/>
              </w:rPr>
              <w:t>b0</w:t>
            </w:r>
          </w:p>
        </w:tc>
        <w:tc>
          <w:tcPr>
            <w:tcW w:w="1315" w:type="dxa"/>
            <w:vAlign w:val="center"/>
          </w:tcPr>
          <w:p>
            <w:pPr>
              <w:pStyle w:val="000090"/>
              <w:jc w:val="center"/>
              <w:rPr/>
            </w:pPr>
            <w:r>
              <w:rPr/>
              <w:t>数据长</w:t>
            </w:r>
          </w:p>
        </w:tc>
        <w:tc>
          <w:tcPr>
            <w:tcW w:w="2826" w:type="dxa"/>
            <w:gridSpan w:val="4"/>
            <w:vAlign w:val="center"/>
          </w:tcPr>
          <w:p>
            <w:pPr>
              <w:pStyle w:val="000090"/>
              <w:jc w:val="center"/>
              <w:rPr/>
            </w:pPr>
            <w:r>
              <w:rPr>
                <w:spacing w:val="-5"/>
              </w:rPr>
              <w:t>7</w:t>
            </w:r>
            <w:r>
              <w:rPr>
                <w:spacing w:val="-44"/>
              </w:rPr>
              <w:t xml:space="preserve"> </w:t>
            </w:r>
            <w:r>
              <w:rPr>
                <w:spacing w:val="-5"/>
              </w:rPr>
              <w:t>位*1</w:t>
            </w:r>
          </w:p>
        </w:tc>
        <w:tc>
          <w:tcPr>
            <w:tcW w:w="2835" w:type="dxa"/>
            <w:gridSpan w:val="4"/>
            <w:vAlign w:val="center"/>
          </w:tcPr>
          <w:p>
            <w:pPr>
              <w:pStyle w:val="000090"/>
              <w:jc w:val="center"/>
              <w:rPr/>
            </w:pPr>
            <w:r>
              <w:rPr>
                <w:spacing w:val="-5"/>
              </w:rPr>
              <w:t>8</w:t>
            </w:r>
            <w:r>
              <w:rPr>
                <w:spacing w:val="-44"/>
              </w:rPr>
              <w:t xml:space="preserve"> </w:t>
            </w:r>
            <w:r>
              <w:rPr>
                <w:spacing w:val="-5"/>
              </w:rPr>
              <w:t>位</w:t>
            </w:r>
          </w:p>
        </w:tc>
      </w:tr>
      <w:tr>
        <w:trPr>
          <w:trHeight w:val="1254"/>
          <w:jc w:val="center"/>
        </w:trPr>
        <w:tc>
          <w:tcPr>
            <w:tcW w:w="820" w:type="dxa"/>
            <w:shd w:val="clear" w:color="auto" w:fill="9CC2E5" w:themeFill="accent5" w:themeFillTint="99"/>
            <w:vAlign w:val="center"/>
          </w:tcPr>
          <w:p>
            <w:pPr>
              <w:pStyle w:val="000090"/>
              <w:jc w:val="center"/>
              <w:rPr/>
            </w:pPr>
          </w:p>
          <w:p>
            <w:pPr>
              <w:pStyle w:val="000090"/>
              <w:jc w:val="center"/>
              <w:rPr/>
            </w:pPr>
            <w:r>
              <w:rPr>
                <w:spacing w:val="-1"/>
              </w:rPr>
              <w:t>b1</w:t>
            </w:r>
          </w:p>
          <w:p>
            <w:pPr>
              <w:pStyle w:val="000090"/>
              <w:jc w:val="center"/>
              <w:rPr/>
            </w:pPr>
            <w:r>
              <w:rPr>
                <w:spacing w:val="-1"/>
              </w:rPr>
              <w:t>b2</w:t>
            </w:r>
          </w:p>
        </w:tc>
        <w:tc>
          <w:tcPr>
            <w:tcW w:w="1315" w:type="dxa"/>
            <w:vAlign w:val="center"/>
          </w:tcPr>
          <w:p>
            <w:pPr>
              <w:pStyle w:val="000090"/>
              <w:jc w:val="center"/>
              <w:rPr/>
            </w:pPr>
            <w:r>
              <w:rPr/>
              <w:t>奇偶性</w:t>
            </w:r>
          </w:p>
        </w:tc>
        <w:tc>
          <w:tcPr>
            <w:tcW w:w="5661" w:type="dxa"/>
            <w:gridSpan w:val="8"/>
            <w:vAlign w:val="center"/>
          </w:tcPr>
          <w:p>
            <w:pPr>
              <w:pStyle w:val="000090"/>
              <w:jc w:val="center"/>
              <w:rPr>
                <w:lang w:eastAsia="zh-CN"/>
              </w:rPr>
            </w:pPr>
            <w:r>
              <w:rPr>
                <w:lang w:eastAsia="zh-CN"/>
              </w:rPr>
              <w:t>b2</w:t>
            </w:r>
            <w:r>
              <w:rPr>
                <w:spacing w:val="1"/>
                <w:lang w:eastAsia="zh-CN"/>
              </w:rPr>
              <w:t xml:space="preserve">    </w:t>
            </w:r>
            <w:r>
              <w:rPr>
                <w:lang w:eastAsia="zh-CN"/>
              </w:rPr>
              <w:t>b1</w:t>
            </w:r>
          </w:p>
          <w:p>
            <w:pPr>
              <w:pStyle w:val="000090"/>
              <w:jc w:val="center"/>
              <w:rPr>
                <w:lang w:eastAsia="zh-CN"/>
              </w:rPr>
            </w:pPr>
            <w:r>
              <w:rPr>
                <w:spacing w:val="-4"/>
                <w:lang w:eastAsia="zh-CN"/>
              </w:rPr>
              <w:t>（</w:t>
            </w:r>
            <w:r>
              <w:rPr>
                <w:spacing w:val="14"/>
                <w:lang w:eastAsia="zh-CN"/>
              </w:rPr>
              <w:t xml:space="preserve"> </w:t>
            </w:r>
            <w:r>
              <w:rPr>
                <w:spacing w:val="-4"/>
                <w:lang w:eastAsia="zh-CN"/>
              </w:rPr>
              <w:t>0</w:t>
            </w:r>
            <w:r>
              <w:rPr>
                <w:spacing w:val="2"/>
                <w:lang w:eastAsia="zh-CN"/>
              </w:rPr>
              <w:t xml:space="preserve">    </w:t>
            </w:r>
            <w:r>
              <w:rPr>
                <w:spacing w:val="-4"/>
                <w:lang w:eastAsia="zh-CN"/>
              </w:rPr>
              <w:t>0 )-无检验</w:t>
            </w:r>
          </w:p>
          <w:p>
            <w:pPr>
              <w:pStyle w:val="000090"/>
              <w:jc w:val="center"/>
              <w:rPr>
                <w:lang w:eastAsia="zh-CN"/>
              </w:rPr>
            </w:pPr>
            <w:r>
              <w:rPr>
                <w:spacing w:val="-4"/>
                <w:lang w:eastAsia="zh-CN"/>
              </w:rPr>
              <w:t>（ 0</w:t>
            </w:r>
            <w:r>
              <w:rPr>
                <w:spacing w:val="6"/>
                <w:lang w:eastAsia="zh-CN"/>
              </w:rPr>
              <w:t xml:space="preserve">    </w:t>
            </w:r>
            <w:r>
              <w:rPr>
                <w:spacing w:val="-4"/>
                <w:lang w:eastAsia="zh-CN"/>
              </w:rPr>
              <w:t>1</w:t>
            </w:r>
            <w:r>
              <w:rPr>
                <w:spacing w:val="8"/>
                <w:lang w:eastAsia="zh-CN"/>
              </w:rPr>
              <w:t xml:space="preserve"> </w:t>
            </w:r>
            <w:r>
              <w:rPr>
                <w:spacing w:val="-4"/>
                <w:lang w:eastAsia="zh-CN"/>
              </w:rPr>
              <w:t>)-</w:t>
            </w:r>
            <w:r>
              <w:rPr>
                <w:spacing w:val="8"/>
                <w:lang w:eastAsia="zh-CN"/>
              </w:rPr>
              <w:t xml:space="preserve"> </w:t>
            </w:r>
            <w:r>
              <w:rPr>
                <w:spacing w:val="-4"/>
                <w:lang w:eastAsia="zh-CN"/>
              </w:rPr>
              <w:t>奇数(ODD)</w:t>
            </w:r>
          </w:p>
          <w:p>
            <w:pPr>
              <w:pStyle w:val="000090"/>
              <w:jc w:val="center"/>
              <w:rPr/>
            </w:pPr>
            <w:r>
              <w:rPr>
                <w:spacing w:val="-5"/>
              </w:rPr>
              <w:t>（</w:t>
            </w:r>
            <w:r>
              <w:rPr>
                <w:spacing w:val="26"/>
              </w:rPr>
              <w:t xml:space="preserve"> </w:t>
            </w:r>
            <w:r>
              <w:rPr>
                <w:spacing w:val="-5"/>
              </w:rPr>
              <w:t>1</w:t>
            </w:r>
            <w:r>
              <w:rPr>
                <w:spacing w:val="6"/>
              </w:rPr>
              <w:t xml:space="preserve">    </w:t>
            </w:r>
            <w:r>
              <w:rPr>
                <w:spacing w:val="-5"/>
              </w:rPr>
              <w:t>1 )-</w:t>
            </w:r>
            <w:r>
              <w:rPr>
                <w:spacing w:val="8"/>
              </w:rPr>
              <w:t xml:space="preserve"> </w:t>
            </w:r>
            <w:r>
              <w:rPr>
                <w:spacing w:val="-5"/>
              </w:rPr>
              <w:t>偶数(EVEN)</w:t>
            </w:r>
          </w:p>
        </w:tc>
      </w:tr>
      <w:tr>
        <w:trPr>
          <w:trHeight w:val="317"/>
          <w:jc w:val="center"/>
        </w:trPr>
        <w:tc>
          <w:tcPr>
            <w:tcW w:w="820" w:type="dxa"/>
            <w:shd w:val="clear" w:color="auto" w:fill="9CC2E5" w:themeFill="accent5" w:themeFillTint="99"/>
            <w:vAlign w:val="center"/>
          </w:tcPr>
          <w:p>
            <w:pPr>
              <w:pStyle w:val="000090"/>
              <w:jc w:val="center"/>
              <w:rPr/>
            </w:pPr>
            <w:r>
              <w:rPr>
                <w:spacing w:val="-1"/>
              </w:rPr>
              <w:t>b3</w:t>
            </w:r>
          </w:p>
        </w:tc>
        <w:tc>
          <w:tcPr>
            <w:tcW w:w="1315" w:type="dxa"/>
            <w:vAlign w:val="center"/>
          </w:tcPr>
          <w:p>
            <w:pPr>
              <w:pStyle w:val="000090"/>
              <w:jc w:val="center"/>
              <w:rPr/>
            </w:pPr>
            <w:r>
              <w:rPr/>
              <w:t>停止位</w:t>
            </w:r>
          </w:p>
        </w:tc>
        <w:tc>
          <w:tcPr>
            <w:tcW w:w="2826" w:type="dxa"/>
            <w:gridSpan w:val="4"/>
            <w:vAlign w:val="center"/>
          </w:tcPr>
          <w:p>
            <w:pPr>
              <w:pStyle w:val="000090"/>
              <w:jc w:val="center"/>
              <w:rPr/>
            </w:pPr>
            <w:r>
              <w:rPr>
                <w:spacing w:val="-12"/>
              </w:rPr>
              <w:t>1</w:t>
            </w:r>
            <w:r>
              <w:rPr>
                <w:spacing w:val="-44"/>
              </w:rPr>
              <w:t xml:space="preserve"> </w:t>
            </w:r>
            <w:r>
              <w:rPr>
                <w:spacing w:val="-12"/>
              </w:rPr>
              <w:t>位</w:t>
            </w:r>
          </w:p>
        </w:tc>
        <w:tc>
          <w:tcPr>
            <w:tcW w:w="2835" w:type="dxa"/>
            <w:gridSpan w:val="4"/>
            <w:vAlign w:val="center"/>
          </w:tcPr>
          <w:p>
            <w:pPr>
              <w:pStyle w:val="000090"/>
              <w:jc w:val="center"/>
              <w:rPr/>
            </w:pPr>
            <w:r>
              <w:rPr>
                <w:spacing w:val="-6"/>
              </w:rPr>
              <w:t>2</w:t>
            </w:r>
            <w:r>
              <w:rPr>
                <w:spacing w:val="-44"/>
              </w:rPr>
              <w:t xml:space="preserve"> </w:t>
            </w:r>
            <w:r>
              <w:rPr>
                <w:spacing w:val="-6"/>
              </w:rPr>
              <w:t>位</w:t>
            </w:r>
          </w:p>
        </w:tc>
      </w:tr>
      <w:tr>
        <w:trPr>
          <w:trHeight w:val="316"/>
          <w:jc w:val="center"/>
        </w:trPr>
        <w:tc>
          <w:tcPr>
            <w:tcW w:w="820" w:type="dxa"/>
            <w:shd w:val="clear" w:color="auto" w:fill="9CC2E5" w:themeFill="accent5" w:themeFillTint="99"/>
            <w:vAlign w:val="center"/>
          </w:tcPr>
          <w:p>
            <w:pPr>
              <w:pStyle w:val="000090"/>
              <w:jc w:val="center"/>
              <w:rPr/>
            </w:pPr>
            <w:r>
              <w:rPr>
                <w:spacing w:val="-1"/>
              </w:rPr>
              <w:t>b4</w:t>
            </w:r>
          </w:p>
        </w:tc>
        <w:tc>
          <w:tcPr>
            <w:tcW w:w="1315" w:type="dxa"/>
            <w:vMerge w:val="restart"/>
            <w:tcBorders>
              <w:bottom w:val="nil"/>
            </w:tcBorders>
            <w:vAlign w:val="center"/>
          </w:tcPr>
          <w:p>
            <w:pPr>
              <w:pStyle w:val="000090"/>
              <w:jc w:val="center"/>
              <w:rPr/>
            </w:pPr>
            <w:r>
              <w:rPr>
                <w:rFonts w:hint="eastAsia"/>
                <w:lang w:eastAsia="zh-CN"/>
              </w:rPr>
              <w:t>波特</w:t>
            </w:r>
            <w:r>
              <w:rPr/>
              <w:t>率</w:t>
            </w:r>
          </w:p>
        </w:tc>
        <w:tc>
          <w:tcPr>
            <w:tcW w:w="638" w:type="dxa"/>
            <w:vMerge w:val="restart"/>
            <w:tcBorders>
              <w:bottom w:val="nil"/>
              <w:right w:val="nil"/>
            </w:tcBorders>
            <w:vAlign w:val="center"/>
          </w:tcPr>
          <w:p>
            <w:pPr>
              <w:pStyle w:val="000090"/>
              <w:ind w:firstLine="210" w:firstLineChars="100"/>
              <w:rPr/>
            </w:pPr>
            <w:r>
              <w:rPr/>
              <w:t>b7</w:t>
            </w:r>
          </w:p>
          <w:p>
            <w:pPr>
              <w:pStyle w:val="000090"/>
              <w:ind w:firstLine="210" w:firstLineChars="100"/>
              <w:rPr/>
            </w:pPr>
            <w:r>
              <w:rPr/>
              <w:t>( 0</w:t>
            </w:r>
          </w:p>
          <w:p>
            <w:pPr>
              <w:pStyle w:val="000090"/>
              <w:ind w:firstLine="210" w:firstLineChars="100"/>
              <w:rPr/>
            </w:pPr>
            <w:r>
              <w:rPr/>
              <w:t>( 0</w:t>
            </w:r>
          </w:p>
          <w:p>
            <w:pPr>
              <w:pStyle w:val="000090"/>
              <w:ind w:firstLine="210" w:firstLineChars="100"/>
              <w:rPr/>
            </w:pPr>
            <w:r>
              <w:rPr/>
              <w:t>( 0</w:t>
            </w:r>
          </w:p>
          <w:p>
            <w:pPr>
              <w:pStyle w:val="000090"/>
              <w:ind w:firstLine="210" w:firstLineChars="100"/>
              <w:rPr/>
            </w:pPr>
            <w:r>
              <w:rPr/>
              <w:t>( 0</w:t>
            </w:r>
          </w:p>
          <w:p>
            <w:pPr>
              <w:pStyle w:val="000090"/>
              <w:ind w:firstLine="210" w:firstLineChars="100"/>
              <w:rPr/>
            </w:pPr>
            <w:r>
              <w:rPr/>
              <w:t>( 0</w:t>
            </w:r>
          </w:p>
        </w:tc>
        <w:tc>
          <w:tcPr>
            <w:tcW w:w="420" w:type="dxa"/>
            <w:vMerge w:val="restart"/>
            <w:tcBorders>
              <w:left w:val="nil"/>
              <w:bottom w:val="nil"/>
              <w:right w:val="nil"/>
            </w:tcBorders>
            <w:vAlign w:val="center"/>
          </w:tcPr>
          <w:p>
            <w:pPr>
              <w:pStyle w:val="000090"/>
              <w:rPr/>
            </w:pPr>
            <w:r>
              <w:rPr/>
              <w:t>b6</w:t>
            </w:r>
          </w:p>
          <w:p>
            <w:pPr>
              <w:pStyle w:val="000090"/>
              <w:rPr/>
            </w:pPr>
            <w:r>
              <w:rPr/>
              <w:t xml:space="preserve"> 0</w:t>
            </w:r>
          </w:p>
          <w:p>
            <w:pPr>
              <w:pStyle w:val="000090"/>
              <w:rPr/>
            </w:pPr>
            <w:r>
              <w:rPr/>
              <w:t xml:space="preserve"> 1</w:t>
            </w:r>
          </w:p>
          <w:p>
            <w:pPr>
              <w:pStyle w:val="000090"/>
              <w:rPr/>
            </w:pPr>
            <w:r>
              <w:rPr/>
              <w:t xml:space="preserve"> 1</w:t>
            </w:r>
          </w:p>
          <w:p>
            <w:pPr>
              <w:pStyle w:val="000090"/>
              <w:rPr/>
            </w:pPr>
            <w:r>
              <w:rPr/>
              <w:t xml:space="preserve"> 1</w:t>
            </w:r>
          </w:p>
          <w:p>
            <w:pPr>
              <w:pStyle w:val="000090"/>
              <w:rPr/>
            </w:pPr>
            <w:r>
              <w:rPr/>
              <w:t xml:space="preserve"> 1</w:t>
            </w:r>
          </w:p>
        </w:tc>
        <w:tc>
          <w:tcPr>
            <w:tcW w:w="420" w:type="dxa"/>
            <w:vMerge w:val="restart"/>
            <w:tcBorders>
              <w:left w:val="nil"/>
              <w:bottom w:val="nil"/>
              <w:right w:val="nil"/>
            </w:tcBorders>
            <w:vAlign w:val="center"/>
          </w:tcPr>
          <w:p>
            <w:pPr>
              <w:pStyle w:val="000090"/>
              <w:rPr/>
            </w:pPr>
            <w:r>
              <w:rPr/>
              <w:t>b5</w:t>
            </w:r>
          </w:p>
          <w:p>
            <w:pPr>
              <w:pStyle w:val="000090"/>
              <w:rPr/>
            </w:pPr>
            <w:r>
              <w:rPr/>
              <w:t>1</w:t>
            </w:r>
          </w:p>
          <w:p>
            <w:pPr>
              <w:pStyle w:val="000090"/>
              <w:rPr/>
            </w:pPr>
            <w:r>
              <w:rPr/>
              <w:t>0</w:t>
            </w:r>
          </w:p>
          <w:p>
            <w:pPr>
              <w:pStyle w:val="000090"/>
              <w:rPr/>
            </w:pPr>
            <w:r>
              <w:rPr/>
              <w:t>0</w:t>
            </w:r>
          </w:p>
          <w:p>
            <w:pPr>
              <w:pStyle w:val="000090"/>
              <w:rPr>
                <w:lang w:eastAsia="zh-CN"/>
              </w:rPr>
            </w:pPr>
            <w:r>
              <w:rPr/>
              <w:t>1</w:t>
            </w:r>
          </w:p>
          <w:p>
            <w:pPr>
              <w:pStyle w:val="000090"/>
              <w:rPr/>
            </w:pPr>
            <w:r>
              <w:rPr/>
              <w:t>1</w:t>
            </w:r>
          </w:p>
        </w:tc>
        <w:tc>
          <w:tcPr>
            <w:tcW w:w="1493" w:type="dxa"/>
            <w:gridSpan w:val="2"/>
            <w:vMerge w:val="restart"/>
            <w:tcBorders>
              <w:left w:val="nil"/>
              <w:bottom w:val="nil"/>
              <w:right w:val="nil"/>
            </w:tcBorders>
            <w:vAlign w:val="center"/>
          </w:tcPr>
          <w:p>
            <w:pPr>
              <w:pStyle w:val="000090"/>
              <w:rPr>
                <w:lang w:eastAsia="zh-CN"/>
              </w:rPr>
            </w:pPr>
            <w:r>
              <w:rPr/>
              <w:t>b4</w:t>
            </w:r>
            <w:r>
              <w:rPr>
                <w:rFonts w:hint="eastAsia"/>
                <w:lang w:eastAsia="zh-CN"/>
              </w:rPr>
              <w:t xml:space="preserve"> </w:t>
            </w:r>
          </w:p>
          <w:p>
            <w:pPr>
              <w:pStyle w:val="000090"/>
              <w:rPr/>
            </w:pPr>
            <w:r>
              <w:rPr/>
              <w:t>1 ):</w:t>
            </w:r>
            <w:r>
              <w:rPr>
                <w:rFonts w:hint="eastAsia"/>
                <w:lang w:eastAsia="zh-CN"/>
              </w:rPr>
              <w:t xml:space="preserve"> </w:t>
            </w:r>
            <w:r>
              <w:rPr/>
              <w:t>300</w:t>
            </w:r>
          </w:p>
          <w:p>
            <w:pPr>
              <w:pStyle w:val="000090"/>
              <w:rPr/>
            </w:pPr>
            <w:r>
              <w:rPr/>
              <w:t>0 ):</w:t>
            </w:r>
            <w:r>
              <w:rPr>
                <w:rFonts w:hint="eastAsia"/>
                <w:lang w:eastAsia="zh-CN"/>
              </w:rPr>
              <w:t xml:space="preserve"> </w:t>
            </w:r>
            <w:r>
              <w:rPr/>
              <w:t>600</w:t>
            </w:r>
          </w:p>
          <w:p>
            <w:pPr>
              <w:pStyle w:val="000090"/>
              <w:rPr/>
            </w:pPr>
            <w:r>
              <w:rPr/>
              <w:t>1 ):</w:t>
            </w:r>
            <w:r>
              <w:rPr>
                <w:rFonts w:hint="eastAsia"/>
                <w:lang w:eastAsia="zh-CN"/>
              </w:rPr>
              <w:t xml:space="preserve"> </w:t>
            </w:r>
            <w:r>
              <w:rPr/>
              <w:t>1200</w:t>
            </w:r>
          </w:p>
          <w:p>
            <w:pPr>
              <w:pStyle w:val="000090"/>
              <w:rPr/>
            </w:pPr>
            <w:r>
              <w:rPr/>
              <w:t>0 ):</w:t>
            </w:r>
            <w:r>
              <w:rPr>
                <w:rFonts w:hint="eastAsia"/>
                <w:lang w:eastAsia="zh-CN"/>
              </w:rPr>
              <w:t xml:space="preserve"> </w:t>
            </w:r>
            <w:r>
              <w:rPr/>
              <w:t>2400</w:t>
            </w:r>
          </w:p>
          <w:p>
            <w:pPr>
              <w:pStyle w:val="000090"/>
              <w:rPr/>
            </w:pPr>
            <w:r>
              <w:rPr/>
              <w:t>1 ):</w:t>
            </w:r>
            <w:r>
              <w:rPr>
                <w:rFonts w:hint="eastAsia"/>
                <w:lang w:eastAsia="zh-CN"/>
              </w:rPr>
              <w:t xml:space="preserve"> </w:t>
            </w:r>
            <w:r>
              <w:rPr/>
              <w:t>4800</w:t>
            </w:r>
          </w:p>
        </w:tc>
        <w:tc>
          <w:tcPr>
            <w:tcW w:w="605" w:type="dxa"/>
            <w:vMerge w:val="restart"/>
            <w:tcBorders>
              <w:left w:val="nil"/>
              <w:bottom w:val="nil"/>
              <w:right w:val="nil"/>
            </w:tcBorders>
            <w:vAlign w:val="center"/>
          </w:tcPr>
          <w:p>
            <w:pPr>
              <w:pStyle w:val="000090"/>
              <w:ind w:firstLine="210" w:firstLineChars="100"/>
              <w:rPr/>
            </w:pPr>
            <w:r>
              <w:rPr/>
              <w:t>b7</w:t>
            </w:r>
          </w:p>
          <w:p>
            <w:pPr>
              <w:pStyle w:val="000090"/>
              <w:ind w:firstLine="210" w:firstLineChars="100"/>
              <w:rPr/>
            </w:pPr>
            <w:r>
              <w:rPr/>
              <w:t>( 1</w:t>
            </w:r>
          </w:p>
          <w:p>
            <w:pPr>
              <w:pStyle w:val="000090"/>
              <w:ind w:firstLine="210" w:firstLineChars="100"/>
              <w:rPr/>
            </w:pPr>
            <w:r>
              <w:rPr/>
              <w:t>( 1</w:t>
            </w:r>
          </w:p>
          <w:p>
            <w:pPr>
              <w:pStyle w:val="000090"/>
              <w:ind w:firstLine="210" w:firstLineChars="100"/>
              <w:rPr/>
            </w:pPr>
            <w:r>
              <w:rPr/>
              <w:t>( 1</w:t>
            </w:r>
          </w:p>
          <w:p>
            <w:pPr>
              <w:pStyle w:val="000090"/>
              <w:ind w:firstLine="210" w:firstLineChars="100"/>
              <w:rPr/>
            </w:pPr>
            <w:r>
              <w:rPr/>
              <w:t>( 1</w:t>
            </w:r>
          </w:p>
          <w:p>
            <w:pPr>
              <w:pStyle w:val="000090"/>
              <w:ind w:firstLine="210" w:firstLineChars="100"/>
              <w:rPr/>
            </w:pPr>
            <w:r>
              <w:rPr/>
              <w:t>( 1</w:t>
            </w:r>
          </w:p>
        </w:tc>
        <w:tc>
          <w:tcPr>
            <w:tcW w:w="420" w:type="dxa"/>
            <w:vMerge w:val="restart"/>
            <w:tcBorders>
              <w:left w:val="nil"/>
              <w:bottom w:val="nil"/>
              <w:right w:val="nil"/>
            </w:tcBorders>
            <w:vAlign w:val="center"/>
          </w:tcPr>
          <w:p>
            <w:pPr>
              <w:pStyle w:val="000090"/>
              <w:rPr/>
            </w:pPr>
            <w:r>
              <w:rPr/>
              <w:t>b6</w:t>
            </w:r>
          </w:p>
          <w:p>
            <w:pPr>
              <w:pStyle w:val="000090"/>
              <w:rPr>
                <w:lang w:eastAsia="zh-CN"/>
              </w:rPr>
            </w:pPr>
            <w:r>
              <w:rPr>
                <w:rFonts w:hint="eastAsia"/>
                <w:lang w:eastAsia="zh-CN"/>
              </w:rPr>
              <w:t xml:space="preserve"> </w:t>
            </w:r>
            <w:r>
              <w:rPr/>
              <w:t>0</w:t>
            </w:r>
          </w:p>
          <w:p>
            <w:pPr>
              <w:pStyle w:val="000090"/>
              <w:rPr/>
            </w:pPr>
            <w:r>
              <w:rPr>
                <w:rFonts w:hint="eastAsia"/>
                <w:lang w:eastAsia="zh-CN"/>
              </w:rPr>
              <w:t xml:space="preserve"> </w:t>
            </w:r>
            <w:r>
              <w:rPr/>
              <w:t>0</w:t>
            </w:r>
          </w:p>
          <w:p>
            <w:pPr>
              <w:pStyle w:val="000090"/>
              <w:rPr/>
            </w:pPr>
            <w:r>
              <w:rPr>
                <w:rFonts w:hint="eastAsia"/>
                <w:lang w:eastAsia="zh-CN"/>
              </w:rPr>
              <w:t xml:space="preserve"> </w:t>
            </w:r>
            <w:r>
              <w:rPr/>
              <w:t>0</w:t>
            </w:r>
          </w:p>
          <w:p>
            <w:pPr>
              <w:pStyle w:val="000090"/>
              <w:rPr/>
            </w:pPr>
            <w:r>
              <w:rPr>
                <w:rFonts w:hint="eastAsia"/>
                <w:lang w:eastAsia="zh-CN"/>
              </w:rPr>
              <w:t xml:space="preserve"> </w:t>
            </w:r>
            <w:r>
              <w:rPr/>
              <w:t>0</w:t>
            </w:r>
          </w:p>
          <w:p>
            <w:pPr>
              <w:pStyle w:val="000090"/>
              <w:rPr/>
            </w:pPr>
            <w:r>
              <w:rPr>
                <w:rFonts w:hint="eastAsia"/>
                <w:lang w:eastAsia="zh-CN"/>
              </w:rPr>
              <w:t xml:space="preserve"> </w:t>
            </w:r>
            <w:r>
              <w:rPr/>
              <w:t>1</w:t>
            </w:r>
          </w:p>
        </w:tc>
        <w:tc>
          <w:tcPr>
            <w:tcW w:w="1665" w:type="dxa"/>
            <w:vMerge w:val="restart"/>
            <w:tcBorders>
              <w:left w:val="nil"/>
              <w:bottom w:val="nil"/>
            </w:tcBorders>
            <w:vAlign w:val="center"/>
          </w:tcPr>
          <w:p>
            <w:pPr>
              <w:pStyle w:val="000090"/>
              <w:rPr/>
            </w:pPr>
            <w:r>
              <w:rPr/>
              <w:t>b5  b4</w:t>
            </w:r>
          </w:p>
          <w:p>
            <w:pPr>
              <w:pStyle w:val="000090"/>
              <w:rPr/>
            </w:pPr>
            <w:r>
              <w:rPr/>
              <w:t xml:space="preserve">0   </w:t>
            </w:r>
            <w:r>
              <w:rPr>
                <w:rFonts w:hint="eastAsia"/>
                <w:lang w:eastAsia="zh-CN"/>
              </w:rPr>
              <w:t xml:space="preserve"> </w:t>
            </w:r>
            <w:r>
              <w:rPr/>
              <w:t>0 ):</w:t>
            </w:r>
            <w:r>
              <w:rPr>
                <w:rFonts w:hint="eastAsia"/>
                <w:lang w:eastAsia="zh-CN"/>
              </w:rPr>
              <w:t xml:space="preserve"> </w:t>
            </w:r>
            <w:r>
              <w:rPr/>
              <w:t>9600</w:t>
            </w:r>
          </w:p>
          <w:p>
            <w:pPr>
              <w:pStyle w:val="000090"/>
              <w:rPr/>
            </w:pPr>
            <w:r>
              <w:rPr/>
              <w:t xml:space="preserve">0  </w:t>
            </w:r>
            <w:r>
              <w:rPr>
                <w:rFonts w:hint="eastAsia"/>
                <w:lang w:eastAsia="zh-CN"/>
              </w:rPr>
              <w:t xml:space="preserve"> </w:t>
            </w:r>
            <w:r>
              <w:rPr/>
              <w:t xml:space="preserve"> 1 ):</w:t>
            </w:r>
            <w:r>
              <w:rPr>
                <w:rFonts w:hint="eastAsia"/>
                <w:lang w:eastAsia="zh-CN"/>
              </w:rPr>
              <w:t xml:space="preserve"> </w:t>
            </w:r>
            <w:r>
              <w:rPr/>
              <w:t>19200</w:t>
            </w:r>
          </w:p>
          <w:p>
            <w:pPr>
              <w:pStyle w:val="000090"/>
              <w:rPr/>
            </w:pPr>
            <w:r>
              <w:rPr/>
              <w:t xml:space="preserve">1   </w:t>
            </w:r>
            <w:r>
              <w:rPr>
                <w:rFonts w:hint="eastAsia"/>
                <w:lang w:eastAsia="zh-CN"/>
              </w:rPr>
              <w:t xml:space="preserve"> </w:t>
            </w:r>
            <w:r>
              <w:rPr/>
              <w:t>0 ):</w:t>
            </w:r>
            <w:r>
              <w:rPr>
                <w:rFonts w:hint="eastAsia"/>
                <w:lang w:eastAsia="zh-CN"/>
              </w:rPr>
              <w:t xml:space="preserve"> </w:t>
            </w:r>
            <w:r>
              <w:rPr/>
              <w:t>38400</w:t>
            </w:r>
          </w:p>
          <w:p>
            <w:pPr>
              <w:pStyle w:val="000090"/>
              <w:rPr/>
            </w:pPr>
            <w:r>
              <w:rPr/>
              <w:t xml:space="preserve">1   </w:t>
            </w:r>
            <w:r>
              <w:rPr>
                <w:rFonts w:hint="eastAsia"/>
                <w:lang w:eastAsia="zh-CN"/>
              </w:rPr>
              <w:t xml:space="preserve"> </w:t>
            </w:r>
            <w:r>
              <w:rPr/>
              <w:t>1 ):</w:t>
            </w:r>
            <w:r>
              <w:rPr>
                <w:rFonts w:hint="eastAsia"/>
                <w:lang w:eastAsia="zh-CN"/>
              </w:rPr>
              <w:t xml:space="preserve"> </w:t>
            </w:r>
            <w:r>
              <w:rPr/>
              <w:t>57600</w:t>
            </w:r>
          </w:p>
          <w:p>
            <w:pPr>
              <w:pStyle w:val="000090"/>
              <w:rPr/>
            </w:pPr>
            <w:r>
              <w:rPr/>
              <w:t xml:space="preserve">0 </w:t>
            </w:r>
            <w:r>
              <w:rPr>
                <w:rFonts w:hint="eastAsia"/>
                <w:lang w:eastAsia="zh-CN"/>
              </w:rPr>
              <w:t xml:space="preserve"> </w:t>
            </w:r>
            <w:r>
              <w:rPr/>
              <w:t xml:space="preserve">  1 ):</w:t>
            </w:r>
            <w:r>
              <w:rPr>
                <w:rFonts w:hint="eastAsia"/>
                <w:lang w:eastAsia="zh-CN"/>
              </w:rPr>
              <w:t xml:space="preserve"> </w:t>
            </w:r>
            <w:r>
              <w:rPr/>
              <w:t>115200</w:t>
            </w:r>
          </w:p>
        </w:tc>
      </w:tr>
      <w:tr>
        <w:trPr>
          <w:trHeight w:val="628"/>
          <w:jc w:val="center"/>
        </w:trPr>
        <w:tc>
          <w:tcPr>
            <w:tcW w:w="820" w:type="dxa"/>
            <w:shd w:val="clear" w:color="auto" w:fill="9CC2E5" w:themeFill="accent5" w:themeFillTint="99"/>
            <w:vAlign w:val="center"/>
          </w:tcPr>
          <w:p>
            <w:pPr>
              <w:pStyle w:val="000090"/>
              <w:jc w:val="center"/>
              <w:rPr/>
            </w:pPr>
            <w:r>
              <w:rPr/>
              <w:t>b5</w:t>
            </w:r>
          </w:p>
        </w:tc>
        <w:tc>
          <w:tcPr>
            <w:tcW w:w="1315" w:type="dxa"/>
            <w:vMerge w:val="continue"/>
            <w:tcBorders>
              <w:top w:val="nil"/>
              <w:bottom w:val="nil"/>
            </w:tcBorders>
            <w:vAlign w:val="center"/>
          </w:tcPr>
          <w:p>
            <w:pPr>
              <w:pStyle w:val="000090"/>
              <w:jc w:val="center"/>
              <w:rPr/>
            </w:pPr>
          </w:p>
        </w:tc>
        <w:tc>
          <w:tcPr>
            <w:tcW w:w="638" w:type="dxa"/>
            <w:vMerge w:val="continue"/>
            <w:tcBorders>
              <w:top w:val="nil"/>
              <w:bottom w:val="nil"/>
              <w:right w:val="nil"/>
            </w:tcBorders>
            <w:vAlign w:val="center"/>
          </w:tcPr>
          <w:p>
            <w:pPr>
              <w:pStyle w:val="000090"/>
              <w:jc w:val="center"/>
              <w:rPr/>
            </w:pPr>
          </w:p>
        </w:tc>
        <w:tc>
          <w:tcPr>
            <w:tcW w:w="420" w:type="dxa"/>
            <w:vMerge w:val="continue"/>
            <w:tcBorders>
              <w:top w:val="nil"/>
              <w:left w:val="nil"/>
              <w:bottom w:val="nil"/>
              <w:right w:val="nil"/>
            </w:tcBorders>
            <w:vAlign w:val="center"/>
          </w:tcPr>
          <w:p>
            <w:pPr>
              <w:pStyle w:val="000090"/>
              <w:jc w:val="center"/>
              <w:rPr/>
            </w:pPr>
          </w:p>
        </w:tc>
        <w:tc>
          <w:tcPr>
            <w:tcW w:w="420" w:type="dxa"/>
            <w:vMerge w:val="continue"/>
            <w:tcBorders>
              <w:top w:val="nil"/>
              <w:left w:val="nil"/>
              <w:bottom w:val="nil"/>
              <w:right w:val="nil"/>
            </w:tcBorders>
            <w:vAlign w:val="center"/>
          </w:tcPr>
          <w:p>
            <w:pPr>
              <w:pStyle w:val="000090"/>
              <w:jc w:val="center"/>
              <w:rPr/>
            </w:pPr>
          </w:p>
        </w:tc>
        <w:tc>
          <w:tcPr>
            <w:tcW w:w="1493" w:type="dxa"/>
            <w:gridSpan w:val="2"/>
            <w:vMerge w:val="continue"/>
            <w:tcBorders>
              <w:top w:val="nil"/>
              <w:left w:val="nil"/>
              <w:bottom w:val="nil"/>
              <w:right w:val="nil"/>
            </w:tcBorders>
            <w:vAlign w:val="center"/>
          </w:tcPr>
          <w:p>
            <w:pPr>
              <w:pStyle w:val="000090"/>
              <w:jc w:val="center"/>
              <w:rPr/>
            </w:pPr>
          </w:p>
        </w:tc>
        <w:tc>
          <w:tcPr>
            <w:tcW w:w="605" w:type="dxa"/>
            <w:vMerge w:val="continue"/>
            <w:tcBorders>
              <w:top w:val="nil"/>
              <w:left w:val="nil"/>
              <w:bottom w:val="nil"/>
              <w:right w:val="nil"/>
            </w:tcBorders>
            <w:vAlign w:val="center"/>
          </w:tcPr>
          <w:p>
            <w:pPr>
              <w:pStyle w:val="000090"/>
              <w:jc w:val="center"/>
              <w:rPr/>
            </w:pPr>
          </w:p>
        </w:tc>
        <w:tc>
          <w:tcPr>
            <w:tcW w:w="420" w:type="dxa"/>
            <w:vMerge w:val="continue"/>
            <w:tcBorders>
              <w:top w:val="nil"/>
              <w:left w:val="nil"/>
              <w:bottom w:val="nil"/>
              <w:right w:val="nil"/>
            </w:tcBorders>
            <w:vAlign w:val="center"/>
          </w:tcPr>
          <w:p>
            <w:pPr>
              <w:pStyle w:val="000090"/>
              <w:jc w:val="center"/>
              <w:rPr/>
            </w:pPr>
          </w:p>
        </w:tc>
        <w:tc>
          <w:tcPr>
            <w:tcW w:w="1665" w:type="dxa"/>
            <w:vMerge w:val="continue"/>
            <w:tcBorders>
              <w:top w:val="nil"/>
              <w:left w:val="nil"/>
              <w:bottom w:val="nil"/>
            </w:tcBorders>
            <w:vAlign w:val="center"/>
          </w:tcPr>
          <w:p>
            <w:pPr>
              <w:pStyle w:val="000090"/>
              <w:jc w:val="center"/>
              <w:rPr/>
            </w:pPr>
          </w:p>
        </w:tc>
      </w:tr>
      <w:tr>
        <w:trPr>
          <w:trHeight w:val="628"/>
          <w:jc w:val="center"/>
        </w:trPr>
        <w:tc>
          <w:tcPr>
            <w:tcW w:w="820" w:type="dxa"/>
            <w:shd w:val="clear" w:color="auto" w:fill="9CC2E5" w:themeFill="accent5" w:themeFillTint="99"/>
            <w:vAlign w:val="center"/>
          </w:tcPr>
          <w:p>
            <w:pPr>
              <w:pStyle w:val="000090"/>
              <w:jc w:val="center"/>
              <w:rPr/>
            </w:pPr>
            <w:r>
              <w:rPr/>
              <w:t>b6</w:t>
            </w:r>
          </w:p>
        </w:tc>
        <w:tc>
          <w:tcPr>
            <w:tcW w:w="1315" w:type="dxa"/>
            <w:vMerge w:val="continue"/>
            <w:tcBorders>
              <w:top w:val="nil"/>
              <w:bottom w:val="nil"/>
            </w:tcBorders>
            <w:vAlign w:val="center"/>
          </w:tcPr>
          <w:p>
            <w:pPr>
              <w:pStyle w:val="000090"/>
              <w:jc w:val="center"/>
              <w:rPr/>
            </w:pPr>
          </w:p>
        </w:tc>
        <w:tc>
          <w:tcPr>
            <w:tcW w:w="638" w:type="dxa"/>
            <w:vMerge w:val="continue"/>
            <w:tcBorders>
              <w:top w:val="nil"/>
              <w:bottom w:val="nil"/>
              <w:right w:val="nil"/>
            </w:tcBorders>
            <w:vAlign w:val="center"/>
          </w:tcPr>
          <w:p>
            <w:pPr>
              <w:pStyle w:val="000090"/>
              <w:jc w:val="center"/>
              <w:rPr/>
            </w:pPr>
          </w:p>
        </w:tc>
        <w:tc>
          <w:tcPr>
            <w:tcW w:w="420" w:type="dxa"/>
            <w:vMerge w:val="continue"/>
            <w:tcBorders>
              <w:top w:val="nil"/>
              <w:left w:val="nil"/>
              <w:bottom w:val="nil"/>
              <w:right w:val="nil"/>
            </w:tcBorders>
            <w:vAlign w:val="center"/>
          </w:tcPr>
          <w:p>
            <w:pPr>
              <w:pStyle w:val="000090"/>
              <w:jc w:val="center"/>
              <w:rPr/>
            </w:pPr>
          </w:p>
        </w:tc>
        <w:tc>
          <w:tcPr>
            <w:tcW w:w="420" w:type="dxa"/>
            <w:vMerge w:val="continue"/>
            <w:tcBorders>
              <w:top w:val="nil"/>
              <w:left w:val="nil"/>
              <w:bottom w:val="nil"/>
              <w:right w:val="nil"/>
            </w:tcBorders>
            <w:vAlign w:val="center"/>
          </w:tcPr>
          <w:p>
            <w:pPr>
              <w:pStyle w:val="000090"/>
              <w:jc w:val="center"/>
              <w:rPr/>
            </w:pPr>
          </w:p>
        </w:tc>
        <w:tc>
          <w:tcPr>
            <w:tcW w:w="1493" w:type="dxa"/>
            <w:gridSpan w:val="2"/>
            <w:vMerge w:val="continue"/>
            <w:tcBorders>
              <w:top w:val="nil"/>
              <w:left w:val="nil"/>
              <w:bottom w:val="nil"/>
              <w:right w:val="nil"/>
            </w:tcBorders>
            <w:vAlign w:val="center"/>
          </w:tcPr>
          <w:p>
            <w:pPr>
              <w:pStyle w:val="000090"/>
              <w:jc w:val="center"/>
              <w:rPr/>
            </w:pPr>
          </w:p>
        </w:tc>
        <w:tc>
          <w:tcPr>
            <w:tcW w:w="605" w:type="dxa"/>
            <w:vMerge w:val="continue"/>
            <w:tcBorders>
              <w:top w:val="nil"/>
              <w:left w:val="nil"/>
              <w:bottom w:val="nil"/>
              <w:right w:val="nil"/>
            </w:tcBorders>
            <w:vAlign w:val="center"/>
          </w:tcPr>
          <w:p>
            <w:pPr>
              <w:pStyle w:val="000090"/>
              <w:jc w:val="center"/>
              <w:rPr/>
            </w:pPr>
          </w:p>
        </w:tc>
        <w:tc>
          <w:tcPr>
            <w:tcW w:w="420" w:type="dxa"/>
            <w:vMerge w:val="continue"/>
            <w:tcBorders>
              <w:top w:val="nil"/>
              <w:left w:val="nil"/>
              <w:bottom w:val="nil"/>
              <w:right w:val="nil"/>
            </w:tcBorders>
            <w:vAlign w:val="center"/>
          </w:tcPr>
          <w:p>
            <w:pPr>
              <w:pStyle w:val="000090"/>
              <w:jc w:val="center"/>
              <w:rPr/>
            </w:pPr>
          </w:p>
        </w:tc>
        <w:tc>
          <w:tcPr>
            <w:tcW w:w="1665" w:type="dxa"/>
            <w:vMerge w:val="continue"/>
            <w:tcBorders>
              <w:top w:val="nil"/>
              <w:left w:val="nil"/>
              <w:bottom w:val="nil"/>
            </w:tcBorders>
            <w:vAlign w:val="center"/>
          </w:tcPr>
          <w:p>
            <w:pPr>
              <w:pStyle w:val="000090"/>
              <w:jc w:val="center"/>
              <w:rPr/>
            </w:pPr>
          </w:p>
        </w:tc>
      </w:tr>
      <w:tr>
        <w:trPr>
          <w:trHeight w:val="317"/>
          <w:jc w:val="center"/>
        </w:trPr>
        <w:tc>
          <w:tcPr>
            <w:tcW w:w="820" w:type="dxa"/>
            <w:shd w:val="clear" w:color="auto" w:fill="9CC2E5" w:themeFill="accent5" w:themeFillTint="99"/>
            <w:vAlign w:val="center"/>
          </w:tcPr>
          <w:p>
            <w:pPr>
              <w:pStyle w:val="000090"/>
              <w:jc w:val="center"/>
              <w:rPr/>
            </w:pPr>
            <w:r>
              <w:rPr/>
              <w:t>b7</w:t>
            </w:r>
          </w:p>
        </w:tc>
        <w:tc>
          <w:tcPr>
            <w:tcW w:w="1315" w:type="dxa"/>
            <w:vMerge w:val="continue"/>
            <w:tcBorders>
              <w:top w:val="nil"/>
            </w:tcBorders>
            <w:vAlign w:val="center"/>
          </w:tcPr>
          <w:p>
            <w:pPr>
              <w:pStyle w:val="000090"/>
              <w:jc w:val="center"/>
              <w:rPr/>
            </w:pPr>
          </w:p>
        </w:tc>
        <w:tc>
          <w:tcPr>
            <w:tcW w:w="638" w:type="dxa"/>
            <w:vMerge w:val="continue"/>
            <w:tcBorders>
              <w:top w:val="nil"/>
              <w:right w:val="nil"/>
            </w:tcBorders>
            <w:vAlign w:val="center"/>
          </w:tcPr>
          <w:p>
            <w:pPr>
              <w:pStyle w:val="000090"/>
              <w:jc w:val="center"/>
              <w:rPr/>
            </w:pPr>
          </w:p>
        </w:tc>
        <w:tc>
          <w:tcPr>
            <w:tcW w:w="420" w:type="dxa"/>
            <w:vMerge w:val="continue"/>
            <w:tcBorders>
              <w:top w:val="nil"/>
              <w:left w:val="nil"/>
              <w:right w:val="nil"/>
            </w:tcBorders>
            <w:vAlign w:val="center"/>
          </w:tcPr>
          <w:p>
            <w:pPr>
              <w:pStyle w:val="000090"/>
              <w:jc w:val="center"/>
              <w:rPr/>
            </w:pPr>
          </w:p>
        </w:tc>
        <w:tc>
          <w:tcPr>
            <w:tcW w:w="420" w:type="dxa"/>
            <w:vMerge w:val="continue"/>
            <w:tcBorders>
              <w:top w:val="nil"/>
              <w:left w:val="nil"/>
              <w:right w:val="nil"/>
            </w:tcBorders>
            <w:vAlign w:val="center"/>
          </w:tcPr>
          <w:p>
            <w:pPr>
              <w:pStyle w:val="000090"/>
              <w:jc w:val="center"/>
              <w:rPr/>
            </w:pPr>
          </w:p>
        </w:tc>
        <w:tc>
          <w:tcPr>
            <w:tcW w:w="1493" w:type="dxa"/>
            <w:gridSpan w:val="2"/>
            <w:vMerge w:val="continue"/>
            <w:tcBorders>
              <w:top w:val="nil"/>
              <w:left w:val="nil"/>
              <w:right w:val="nil"/>
            </w:tcBorders>
            <w:vAlign w:val="center"/>
          </w:tcPr>
          <w:p>
            <w:pPr>
              <w:pStyle w:val="000090"/>
              <w:jc w:val="center"/>
              <w:rPr/>
            </w:pPr>
          </w:p>
        </w:tc>
        <w:tc>
          <w:tcPr>
            <w:tcW w:w="605" w:type="dxa"/>
            <w:vMerge w:val="continue"/>
            <w:tcBorders>
              <w:top w:val="nil"/>
              <w:left w:val="nil"/>
              <w:right w:val="nil"/>
            </w:tcBorders>
            <w:vAlign w:val="center"/>
          </w:tcPr>
          <w:p>
            <w:pPr>
              <w:pStyle w:val="000090"/>
              <w:jc w:val="center"/>
              <w:rPr/>
            </w:pPr>
          </w:p>
        </w:tc>
        <w:tc>
          <w:tcPr>
            <w:tcW w:w="420" w:type="dxa"/>
            <w:vMerge w:val="continue"/>
            <w:tcBorders>
              <w:top w:val="nil"/>
              <w:left w:val="nil"/>
              <w:right w:val="nil"/>
            </w:tcBorders>
            <w:vAlign w:val="center"/>
          </w:tcPr>
          <w:p>
            <w:pPr>
              <w:pStyle w:val="000090"/>
              <w:jc w:val="center"/>
              <w:rPr/>
            </w:pPr>
          </w:p>
        </w:tc>
        <w:tc>
          <w:tcPr>
            <w:tcW w:w="1665" w:type="dxa"/>
            <w:vMerge w:val="continue"/>
            <w:tcBorders>
              <w:top w:val="nil"/>
              <w:left w:val="nil"/>
            </w:tcBorders>
            <w:vAlign w:val="center"/>
          </w:tcPr>
          <w:p>
            <w:pPr>
              <w:pStyle w:val="000090"/>
              <w:jc w:val="center"/>
              <w:rPr/>
            </w:pPr>
          </w:p>
        </w:tc>
      </w:tr>
      <w:tr>
        <w:trPr>
          <w:trHeight w:val="319"/>
          <w:jc w:val="center"/>
        </w:trPr>
        <w:tc>
          <w:tcPr>
            <w:tcW w:w="820" w:type="dxa"/>
            <w:shd w:val="clear" w:color="auto" w:fill="9CC2E5" w:themeFill="accent5" w:themeFillTint="99"/>
            <w:vAlign w:val="center"/>
          </w:tcPr>
          <w:p>
            <w:pPr>
              <w:pStyle w:val="000090"/>
              <w:jc w:val="center"/>
              <w:rPr/>
            </w:pPr>
            <w:r>
              <w:rPr>
                <w:spacing w:val="-1"/>
              </w:rPr>
              <w:t>b8</w:t>
            </w:r>
          </w:p>
        </w:tc>
        <w:tc>
          <w:tcPr>
            <w:tcW w:w="1315" w:type="dxa"/>
            <w:shd w:val="clear" w:color="auto" w:fill="D9D9D9"/>
            <w:vAlign w:val="center"/>
          </w:tcPr>
          <w:p>
            <w:pPr>
              <w:pStyle w:val="000090"/>
              <w:jc w:val="center"/>
              <w:rPr/>
            </w:pPr>
            <w:r>
              <w:rPr/>
              <w:t>禁用</w:t>
            </w:r>
          </w:p>
        </w:tc>
        <w:tc>
          <w:tcPr>
            <w:tcW w:w="2826" w:type="dxa"/>
            <w:gridSpan w:val="4"/>
            <w:shd w:val="clear" w:color="auto" w:fill="D9D9D9"/>
            <w:vAlign w:val="center"/>
          </w:tcPr>
          <w:p>
            <w:pPr>
              <w:pStyle w:val="000090"/>
              <w:jc w:val="center"/>
              <w:rPr/>
            </w:pPr>
          </w:p>
        </w:tc>
        <w:tc>
          <w:tcPr>
            <w:tcW w:w="2835" w:type="dxa"/>
            <w:gridSpan w:val="4"/>
            <w:shd w:val="clear" w:color="auto" w:fill="D9D9D9"/>
            <w:vAlign w:val="center"/>
          </w:tcPr>
          <w:p>
            <w:pPr>
              <w:pStyle w:val="000090"/>
              <w:jc w:val="center"/>
              <w:rPr/>
            </w:pPr>
          </w:p>
        </w:tc>
      </w:tr>
      <w:tr>
        <w:trPr>
          <w:trHeight w:val="317"/>
          <w:jc w:val="center"/>
        </w:trPr>
        <w:tc>
          <w:tcPr>
            <w:tcW w:w="820" w:type="dxa"/>
            <w:shd w:val="clear" w:color="auto" w:fill="9CC2E5" w:themeFill="accent5" w:themeFillTint="99"/>
            <w:vAlign w:val="center"/>
          </w:tcPr>
          <w:p>
            <w:pPr>
              <w:pStyle w:val="000090"/>
              <w:jc w:val="center"/>
              <w:rPr/>
            </w:pPr>
            <w:r>
              <w:rPr>
                <w:spacing w:val="-1"/>
              </w:rPr>
              <w:t>b9</w:t>
            </w:r>
          </w:p>
        </w:tc>
        <w:tc>
          <w:tcPr>
            <w:tcW w:w="1315" w:type="dxa"/>
            <w:shd w:val="clear" w:color="auto" w:fill="D9D9D9"/>
            <w:vAlign w:val="center"/>
          </w:tcPr>
          <w:p>
            <w:pPr>
              <w:pStyle w:val="000090"/>
              <w:jc w:val="center"/>
              <w:rPr/>
            </w:pPr>
            <w:r>
              <w:rPr/>
              <w:t>禁用</w:t>
            </w:r>
          </w:p>
        </w:tc>
        <w:tc>
          <w:tcPr>
            <w:tcW w:w="2826" w:type="dxa"/>
            <w:gridSpan w:val="4"/>
            <w:shd w:val="clear" w:color="auto" w:fill="D9D9D9"/>
            <w:vAlign w:val="center"/>
          </w:tcPr>
          <w:p>
            <w:pPr>
              <w:pStyle w:val="000090"/>
              <w:jc w:val="center"/>
              <w:rPr/>
            </w:pPr>
          </w:p>
        </w:tc>
        <w:tc>
          <w:tcPr>
            <w:tcW w:w="2835" w:type="dxa"/>
            <w:gridSpan w:val="4"/>
            <w:shd w:val="clear" w:color="auto" w:fill="D9D9D9"/>
            <w:vAlign w:val="center"/>
          </w:tcPr>
          <w:p>
            <w:pPr>
              <w:pStyle w:val="000090"/>
              <w:jc w:val="center"/>
              <w:rPr/>
            </w:pPr>
          </w:p>
        </w:tc>
      </w:tr>
      <w:tr>
        <w:trPr>
          <w:trHeight w:val="317"/>
          <w:jc w:val="center"/>
        </w:trPr>
        <w:tc>
          <w:tcPr>
            <w:tcW w:w="820" w:type="dxa"/>
            <w:shd w:val="clear" w:color="auto" w:fill="9CC2E5" w:themeFill="accent5" w:themeFillTint="99"/>
            <w:vAlign w:val="center"/>
          </w:tcPr>
          <w:p>
            <w:pPr>
              <w:pStyle w:val="000090"/>
              <w:jc w:val="center"/>
              <w:rPr/>
            </w:pPr>
            <w:r>
              <w:rPr>
                <w:spacing w:val="-1"/>
              </w:rPr>
              <w:t>b10</w:t>
            </w:r>
          </w:p>
        </w:tc>
        <w:tc>
          <w:tcPr>
            <w:tcW w:w="1315" w:type="dxa"/>
            <w:shd w:val="clear" w:color="auto" w:fill="D9D9D9"/>
            <w:vAlign w:val="center"/>
          </w:tcPr>
          <w:p>
            <w:pPr>
              <w:pStyle w:val="000090"/>
              <w:jc w:val="center"/>
              <w:rPr/>
            </w:pPr>
            <w:r>
              <w:rPr/>
              <w:t>禁用</w:t>
            </w:r>
          </w:p>
        </w:tc>
        <w:tc>
          <w:tcPr>
            <w:tcW w:w="2826" w:type="dxa"/>
            <w:gridSpan w:val="4"/>
            <w:shd w:val="clear" w:color="auto" w:fill="D9D9D9"/>
            <w:vAlign w:val="center"/>
          </w:tcPr>
          <w:p>
            <w:pPr>
              <w:pStyle w:val="000090"/>
              <w:jc w:val="center"/>
              <w:rPr/>
            </w:pPr>
          </w:p>
        </w:tc>
        <w:tc>
          <w:tcPr>
            <w:tcW w:w="2835" w:type="dxa"/>
            <w:gridSpan w:val="4"/>
            <w:shd w:val="clear" w:color="auto" w:fill="D9D9D9"/>
            <w:vAlign w:val="center"/>
          </w:tcPr>
          <w:p>
            <w:pPr>
              <w:pStyle w:val="000090"/>
              <w:jc w:val="center"/>
              <w:rPr/>
            </w:pPr>
          </w:p>
        </w:tc>
      </w:tr>
      <w:tr>
        <w:trPr>
          <w:trHeight w:val="316"/>
          <w:jc w:val="center"/>
        </w:trPr>
        <w:tc>
          <w:tcPr>
            <w:tcW w:w="820" w:type="dxa"/>
            <w:shd w:val="clear" w:color="auto" w:fill="9CC2E5" w:themeFill="accent5" w:themeFillTint="99"/>
            <w:vAlign w:val="center"/>
          </w:tcPr>
          <w:p>
            <w:pPr>
              <w:pStyle w:val="000090"/>
              <w:jc w:val="center"/>
              <w:rPr/>
            </w:pPr>
            <w:r>
              <w:rPr>
                <w:spacing w:val="-1"/>
              </w:rPr>
              <w:t>b11</w:t>
            </w:r>
          </w:p>
        </w:tc>
        <w:tc>
          <w:tcPr>
            <w:tcW w:w="1315" w:type="dxa"/>
            <w:shd w:val="clear" w:color="auto" w:fill="D9D9D9"/>
            <w:vAlign w:val="center"/>
          </w:tcPr>
          <w:p>
            <w:pPr>
              <w:pStyle w:val="000090"/>
              <w:jc w:val="center"/>
              <w:rPr/>
            </w:pPr>
            <w:r>
              <w:rPr/>
              <w:t>禁用</w:t>
            </w:r>
          </w:p>
        </w:tc>
        <w:tc>
          <w:tcPr>
            <w:tcW w:w="2826" w:type="dxa"/>
            <w:gridSpan w:val="4"/>
            <w:shd w:val="clear" w:color="auto" w:fill="D9D9D9"/>
            <w:vAlign w:val="center"/>
          </w:tcPr>
          <w:p>
            <w:pPr>
              <w:pStyle w:val="000090"/>
              <w:jc w:val="center"/>
              <w:rPr/>
            </w:pPr>
          </w:p>
        </w:tc>
        <w:tc>
          <w:tcPr>
            <w:tcW w:w="2835" w:type="dxa"/>
            <w:gridSpan w:val="4"/>
            <w:shd w:val="clear" w:color="auto" w:fill="D9D9D9"/>
            <w:vAlign w:val="center"/>
          </w:tcPr>
          <w:p>
            <w:pPr>
              <w:pStyle w:val="000090"/>
              <w:jc w:val="center"/>
              <w:rPr/>
            </w:pPr>
          </w:p>
        </w:tc>
      </w:tr>
      <w:tr>
        <w:trPr>
          <w:trHeight w:val="629"/>
          <w:jc w:val="center"/>
        </w:trPr>
        <w:tc>
          <w:tcPr>
            <w:tcW w:w="820" w:type="dxa"/>
            <w:shd w:val="clear" w:color="auto" w:fill="9CC2E5" w:themeFill="accent5" w:themeFillTint="99"/>
            <w:vAlign w:val="center"/>
          </w:tcPr>
          <w:p>
            <w:pPr>
              <w:pStyle w:val="000090"/>
              <w:jc w:val="center"/>
              <w:rPr/>
            </w:pPr>
            <w:r>
              <w:rPr>
                <w:spacing w:val="-1"/>
              </w:rPr>
              <w:t>b12</w:t>
            </w:r>
          </w:p>
        </w:tc>
        <w:tc>
          <w:tcPr>
            <w:tcW w:w="1315" w:type="dxa"/>
            <w:vMerge w:val="restart"/>
            <w:tcBorders>
              <w:bottom w:val="nil"/>
            </w:tcBorders>
            <w:vAlign w:val="center"/>
          </w:tcPr>
          <w:p>
            <w:pPr>
              <w:pStyle w:val="000090"/>
              <w:jc w:val="center"/>
              <w:rPr/>
            </w:pPr>
            <w:r>
              <w:rPr/>
              <w:t>通讯协议</w:t>
            </w:r>
          </w:p>
        </w:tc>
        <w:tc>
          <w:tcPr>
            <w:tcW w:w="5661" w:type="dxa"/>
            <w:gridSpan w:val="8"/>
            <w:vMerge w:val="restart"/>
            <w:tcBorders>
              <w:bottom w:val="nil"/>
            </w:tcBorders>
            <w:vAlign w:val="center"/>
          </w:tcPr>
          <w:p>
            <w:pPr>
              <w:pStyle w:val="000090"/>
              <w:jc w:val="center"/>
              <w:rPr>
                <w:lang w:eastAsia="zh-CN"/>
              </w:rPr>
            </w:pPr>
            <w:r>
              <w:rPr>
                <w:spacing w:val="-1"/>
                <w:lang w:eastAsia="zh-CN"/>
              </w:rPr>
              <w:t>b14</w:t>
            </w:r>
            <w:r>
              <w:rPr>
                <w:rFonts w:hint="eastAsia"/>
                <w:spacing w:val="-1"/>
                <w:lang w:eastAsia="zh-CN"/>
              </w:rPr>
              <w:t xml:space="preserve"> </w:t>
            </w:r>
            <w:r>
              <w:rPr>
                <w:spacing w:val="-1"/>
                <w:lang w:eastAsia="zh-CN"/>
              </w:rPr>
              <w:t xml:space="preserve"> b13</w:t>
            </w:r>
            <w:r>
              <w:rPr>
                <w:spacing w:val="7"/>
                <w:lang w:eastAsia="zh-CN"/>
              </w:rPr>
              <w:t xml:space="preserve"> </w:t>
            </w:r>
            <w:r>
              <w:rPr>
                <w:rFonts w:hint="eastAsia"/>
                <w:spacing w:val="7"/>
                <w:lang w:eastAsia="zh-CN"/>
              </w:rPr>
              <w:t xml:space="preserve"> </w:t>
            </w:r>
            <w:r>
              <w:rPr>
                <w:spacing w:val="-1"/>
                <w:lang w:eastAsia="zh-CN"/>
              </w:rPr>
              <w:t>b12</w:t>
            </w:r>
          </w:p>
          <w:p>
            <w:pPr>
              <w:pStyle w:val="000090"/>
              <w:jc w:val="center"/>
              <w:rPr>
                <w:lang w:eastAsia="zh-CN"/>
              </w:rPr>
            </w:pPr>
            <w:r>
              <w:rPr>
                <w:spacing w:val="-6"/>
                <w:lang w:eastAsia="zh-CN"/>
              </w:rPr>
              <w:t>(</w:t>
            </w:r>
            <w:r>
              <w:rPr>
                <w:spacing w:val="8"/>
                <w:lang w:eastAsia="zh-CN"/>
              </w:rPr>
              <w:t xml:space="preserve">  </w:t>
            </w:r>
            <w:r>
              <w:rPr>
                <w:spacing w:val="-6"/>
                <w:lang w:eastAsia="zh-CN"/>
              </w:rPr>
              <w:t>0</w:t>
            </w:r>
            <w:r>
              <w:rPr>
                <w:spacing w:val="3"/>
                <w:lang w:eastAsia="zh-CN"/>
              </w:rPr>
              <w:t xml:space="preserve">   </w:t>
            </w:r>
            <w:r>
              <w:rPr>
                <w:spacing w:val="-6"/>
                <w:lang w:eastAsia="zh-CN"/>
              </w:rPr>
              <w:t>0</w:t>
            </w:r>
            <w:r>
              <w:rPr>
                <w:spacing w:val="3"/>
                <w:lang w:eastAsia="zh-CN"/>
              </w:rPr>
              <w:t xml:space="preserve">   </w:t>
            </w:r>
            <w:r>
              <w:rPr>
                <w:spacing w:val="-6"/>
                <w:lang w:eastAsia="zh-CN"/>
              </w:rPr>
              <w:t>0  ):FX</w:t>
            </w:r>
            <w:r>
              <w:rPr>
                <w:spacing w:val="-41"/>
                <w:lang w:eastAsia="zh-CN"/>
              </w:rPr>
              <w:t xml:space="preserve"> </w:t>
            </w:r>
            <w:r>
              <w:rPr>
                <w:spacing w:val="-6"/>
                <w:lang w:eastAsia="zh-CN"/>
              </w:rPr>
              <w:t>编程口协议</w:t>
            </w:r>
          </w:p>
          <w:p>
            <w:pPr>
              <w:pStyle w:val="000090"/>
              <w:jc w:val="center"/>
              <w:rPr>
                <w:lang w:eastAsia="zh-CN"/>
              </w:rPr>
            </w:pPr>
            <w:r>
              <w:rPr>
                <w:spacing w:val="-9"/>
                <w:lang w:eastAsia="zh-CN"/>
              </w:rPr>
              <w:t>(</w:t>
            </w:r>
            <w:r>
              <w:rPr>
                <w:spacing w:val="8"/>
                <w:lang w:eastAsia="zh-CN"/>
              </w:rPr>
              <w:t xml:space="preserve">  </w:t>
            </w:r>
            <w:r>
              <w:rPr>
                <w:spacing w:val="-9"/>
                <w:lang w:eastAsia="zh-CN"/>
              </w:rPr>
              <w:t>0</w:t>
            </w:r>
            <w:r>
              <w:rPr>
                <w:spacing w:val="3"/>
                <w:lang w:eastAsia="zh-CN"/>
              </w:rPr>
              <w:t xml:space="preserve">   </w:t>
            </w:r>
            <w:r>
              <w:rPr>
                <w:spacing w:val="-9"/>
                <w:lang w:eastAsia="zh-CN"/>
              </w:rPr>
              <w:t>0</w:t>
            </w:r>
            <w:r>
              <w:rPr>
                <w:spacing w:val="7"/>
                <w:lang w:eastAsia="zh-CN"/>
              </w:rPr>
              <w:t xml:space="preserve">   </w:t>
            </w:r>
            <w:r>
              <w:rPr>
                <w:spacing w:val="-9"/>
                <w:lang w:eastAsia="zh-CN"/>
              </w:rPr>
              <w:t>1</w:t>
            </w:r>
            <w:r>
              <w:rPr>
                <w:spacing w:val="5"/>
                <w:lang w:eastAsia="zh-CN"/>
              </w:rPr>
              <w:t xml:space="preserve">  </w:t>
            </w:r>
            <w:r>
              <w:rPr>
                <w:spacing w:val="-9"/>
                <w:lang w:eastAsia="zh-CN"/>
              </w:rPr>
              <w:t>):</w:t>
            </w:r>
            <w:r>
              <w:rPr>
                <w:spacing w:val="-45"/>
                <w:lang w:eastAsia="zh-CN"/>
              </w:rPr>
              <w:t xml:space="preserve"> </w:t>
            </w:r>
            <w:r>
              <w:rPr>
                <w:spacing w:val="-9"/>
                <w:lang w:eastAsia="zh-CN"/>
              </w:rPr>
              <w:t>RS</w:t>
            </w:r>
            <w:r>
              <w:rPr>
                <w:spacing w:val="-43"/>
                <w:lang w:eastAsia="zh-CN"/>
              </w:rPr>
              <w:t xml:space="preserve"> </w:t>
            </w:r>
            <w:r>
              <w:rPr>
                <w:spacing w:val="-9"/>
                <w:lang w:eastAsia="zh-CN"/>
              </w:rPr>
              <w:t>无协议通讯</w:t>
            </w:r>
          </w:p>
          <w:p>
            <w:pPr>
              <w:pStyle w:val="000090"/>
              <w:jc w:val="center"/>
              <w:rPr>
                <w:lang w:eastAsia="zh-CN"/>
              </w:rPr>
            </w:pPr>
            <w:r>
              <w:rPr>
                <w:spacing w:val="-7"/>
                <w:lang w:eastAsia="zh-CN"/>
              </w:rPr>
              <w:t>(</w:t>
            </w:r>
            <w:r>
              <w:rPr>
                <w:spacing w:val="10"/>
                <w:lang w:eastAsia="zh-CN"/>
              </w:rPr>
              <w:t xml:space="preserve">  </w:t>
            </w:r>
            <w:r>
              <w:rPr>
                <w:spacing w:val="-7"/>
                <w:lang w:eastAsia="zh-CN"/>
              </w:rPr>
              <w:t>0</w:t>
            </w:r>
            <w:r>
              <w:rPr>
                <w:spacing w:val="8"/>
                <w:lang w:eastAsia="zh-CN"/>
              </w:rPr>
              <w:t xml:space="preserve">   </w:t>
            </w:r>
            <w:r>
              <w:rPr>
                <w:spacing w:val="-7"/>
                <w:lang w:eastAsia="zh-CN"/>
              </w:rPr>
              <w:t>1</w:t>
            </w:r>
            <w:r>
              <w:rPr>
                <w:spacing w:val="3"/>
                <w:lang w:eastAsia="zh-CN"/>
              </w:rPr>
              <w:t xml:space="preserve">   </w:t>
            </w:r>
            <w:r>
              <w:rPr>
                <w:spacing w:val="-7"/>
                <w:lang w:eastAsia="zh-CN"/>
              </w:rPr>
              <w:t>0  ):</w:t>
            </w:r>
            <w:r>
              <w:rPr>
                <w:spacing w:val="-46"/>
                <w:lang w:eastAsia="zh-CN"/>
              </w:rPr>
              <w:t xml:space="preserve"> </w:t>
            </w:r>
            <w:r>
              <w:rPr>
                <w:spacing w:val="-7"/>
                <w:lang w:eastAsia="zh-CN"/>
              </w:rPr>
              <w:t>RS2</w:t>
            </w:r>
            <w:r>
              <w:rPr>
                <w:spacing w:val="-42"/>
                <w:lang w:eastAsia="zh-CN"/>
              </w:rPr>
              <w:t xml:space="preserve"> </w:t>
            </w:r>
            <w:r>
              <w:rPr>
                <w:spacing w:val="-7"/>
                <w:lang w:eastAsia="zh-CN"/>
              </w:rPr>
              <w:t>无协议通讯</w:t>
            </w:r>
          </w:p>
          <w:p>
            <w:pPr>
              <w:pStyle w:val="000090"/>
              <w:jc w:val="center"/>
              <w:rPr>
                <w:lang w:eastAsia="zh-CN"/>
              </w:rPr>
            </w:pPr>
            <w:r>
              <w:rPr>
                <w:spacing w:val="-4"/>
                <w:lang w:eastAsia="zh-CN"/>
              </w:rPr>
              <w:t>(  0</w:t>
            </w:r>
            <w:r>
              <w:rPr>
                <w:spacing w:val="10"/>
                <w:lang w:eastAsia="zh-CN"/>
              </w:rPr>
              <w:t xml:space="preserve">   </w:t>
            </w:r>
            <w:r>
              <w:rPr>
                <w:spacing w:val="-4"/>
                <w:lang w:eastAsia="zh-CN"/>
              </w:rPr>
              <w:t>1</w:t>
            </w:r>
            <w:r>
              <w:rPr>
                <w:spacing w:val="8"/>
                <w:lang w:eastAsia="zh-CN"/>
              </w:rPr>
              <w:t xml:space="preserve">   </w:t>
            </w:r>
            <w:r>
              <w:rPr>
                <w:spacing w:val="-4"/>
                <w:lang w:eastAsia="zh-CN"/>
              </w:rPr>
              <w:t>1  ):</w:t>
            </w:r>
            <w:r>
              <w:rPr>
                <w:spacing w:val="-49"/>
                <w:lang w:eastAsia="zh-CN"/>
              </w:rPr>
              <w:t xml:space="preserve"> </w:t>
            </w:r>
            <w:r>
              <w:rPr>
                <w:spacing w:val="-4"/>
                <w:lang w:eastAsia="zh-CN"/>
              </w:rPr>
              <w:t>MODBUS</w:t>
            </w:r>
            <w:r>
              <w:rPr>
                <w:spacing w:val="-46"/>
                <w:lang w:eastAsia="zh-CN"/>
              </w:rPr>
              <w:t xml:space="preserve"> </w:t>
            </w:r>
            <w:r>
              <w:rPr>
                <w:spacing w:val="-4"/>
                <w:lang w:eastAsia="zh-CN"/>
              </w:rPr>
              <w:t>协议(D8401</w:t>
            </w:r>
            <w:r>
              <w:rPr>
                <w:spacing w:val="-40"/>
                <w:lang w:eastAsia="zh-CN"/>
              </w:rPr>
              <w:t xml:space="preserve"> </w:t>
            </w:r>
            <w:r>
              <w:rPr>
                <w:spacing w:val="-4"/>
                <w:lang w:eastAsia="zh-CN"/>
              </w:rPr>
              <w:t>设置主从站)</w:t>
            </w:r>
          </w:p>
        </w:tc>
      </w:tr>
      <w:tr>
        <w:trPr>
          <w:trHeight w:val="628"/>
          <w:jc w:val="center"/>
        </w:trPr>
        <w:tc>
          <w:tcPr>
            <w:tcW w:w="820" w:type="dxa"/>
            <w:shd w:val="clear" w:color="auto" w:fill="9CC2E5" w:themeFill="accent5" w:themeFillTint="99"/>
            <w:vAlign w:val="center"/>
          </w:tcPr>
          <w:p>
            <w:pPr>
              <w:pStyle w:val="000090"/>
              <w:jc w:val="center"/>
              <w:rPr/>
            </w:pPr>
            <w:r>
              <w:rPr>
                <w:spacing w:val="-1"/>
              </w:rPr>
              <w:t>b13</w:t>
            </w:r>
          </w:p>
        </w:tc>
        <w:tc>
          <w:tcPr>
            <w:tcW w:w="1315" w:type="dxa"/>
            <w:vMerge w:val="continue"/>
            <w:tcBorders>
              <w:top w:val="nil"/>
              <w:bottom w:val="nil"/>
            </w:tcBorders>
            <w:vAlign w:val="center"/>
          </w:tcPr>
          <w:p>
            <w:pPr>
              <w:pStyle w:val="000090"/>
              <w:jc w:val="center"/>
              <w:rPr/>
            </w:pPr>
          </w:p>
        </w:tc>
        <w:tc>
          <w:tcPr>
            <w:tcW w:w="5661" w:type="dxa"/>
            <w:gridSpan w:val="8"/>
            <w:vMerge w:val="continue"/>
            <w:tcBorders>
              <w:top w:val="nil"/>
              <w:bottom w:val="nil"/>
            </w:tcBorders>
            <w:vAlign w:val="center"/>
          </w:tcPr>
          <w:p>
            <w:pPr>
              <w:pStyle w:val="000090"/>
              <w:jc w:val="center"/>
              <w:rPr/>
            </w:pPr>
          </w:p>
        </w:tc>
      </w:tr>
      <w:tr>
        <w:trPr>
          <w:trHeight w:val="319"/>
          <w:jc w:val="center"/>
        </w:trPr>
        <w:tc>
          <w:tcPr>
            <w:tcW w:w="820" w:type="dxa"/>
            <w:shd w:val="clear" w:color="auto" w:fill="9CC2E5" w:themeFill="accent5" w:themeFillTint="99"/>
            <w:vAlign w:val="center"/>
          </w:tcPr>
          <w:p>
            <w:pPr>
              <w:pStyle w:val="000090"/>
              <w:jc w:val="center"/>
              <w:rPr/>
            </w:pPr>
            <w:r>
              <w:rPr>
                <w:spacing w:val="-1"/>
              </w:rPr>
              <w:t>b14</w:t>
            </w:r>
          </w:p>
        </w:tc>
        <w:tc>
          <w:tcPr>
            <w:tcW w:w="1315" w:type="dxa"/>
            <w:vMerge w:val="continue"/>
            <w:tcBorders>
              <w:top w:val="nil"/>
            </w:tcBorders>
            <w:vAlign w:val="center"/>
          </w:tcPr>
          <w:p>
            <w:pPr>
              <w:pStyle w:val="000090"/>
              <w:jc w:val="center"/>
              <w:rPr/>
            </w:pPr>
          </w:p>
        </w:tc>
        <w:tc>
          <w:tcPr>
            <w:tcW w:w="5661" w:type="dxa"/>
            <w:gridSpan w:val="8"/>
            <w:vMerge w:val="continue"/>
            <w:tcBorders>
              <w:top w:val="nil"/>
            </w:tcBorders>
            <w:vAlign w:val="center"/>
          </w:tcPr>
          <w:p>
            <w:pPr>
              <w:pStyle w:val="000090"/>
              <w:jc w:val="center"/>
              <w:rPr/>
            </w:pPr>
          </w:p>
        </w:tc>
      </w:tr>
      <w:tr>
        <w:trPr>
          <w:trHeight w:val="321"/>
          <w:jc w:val="center"/>
        </w:trPr>
        <w:tc>
          <w:tcPr>
            <w:tcW w:w="820" w:type="dxa"/>
            <w:shd w:val="clear" w:color="auto" w:fill="9CC2E5" w:themeFill="accent5" w:themeFillTint="99"/>
            <w:vAlign w:val="center"/>
          </w:tcPr>
          <w:p>
            <w:pPr>
              <w:pStyle w:val="000090"/>
              <w:jc w:val="center"/>
              <w:rPr/>
            </w:pPr>
            <w:r>
              <w:rPr>
                <w:spacing w:val="-1"/>
              </w:rPr>
              <w:t>b15</w:t>
            </w:r>
          </w:p>
        </w:tc>
        <w:tc>
          <w:tcPr>
            <w:tcW w:w="1315" w:type="dxa"/>
            <w:shd w:val="clear" w:color="auto" w:fill="D9D9D9"/>
            <w:vAlign w:val="center"/>
          </w:tcPr>
          <w:p>
            <w:pPr>
              <w:pStyle w:val="000090"/>
              <w:jc w:val="center"/>
              <w:rPr/>
            </w:pPr>
            <w:r>
              <w:rPr/>
              <w:t>禁用</w:t>
            </w:r>
          </w:p>
        </w:tc>
        <w:tc>
          <w:tcPr>
            <w:tcW w:w="2971" w:type="dxa"/>
            <w:gridSpan w:val="5"/>
            <w:shd w:val="clear" w:color="auto" w:fill="D9D9D9"/>
            <w:vAlign w:val="center"/>
          </w:tcPr>
          <w:p>
            <w:pPr>
              <w:pStyle w:val="000090"/>
              <w:jc w:val="center"/>
              <w:rPr/>
            </w:pPr>
          </w:p>
        </w:tc>
        <w:tc>
          <w:tcPr>
            <w:tcW w:w="2690" w:type="dxa"/>
            <w:gridSpan w:val="3"/>
            <w:shd w:val="clear" w:color="auto" w:fill="D9D9D9"/>
            <w:vAlign w:val="center"/>
          </w:tcPr>
          <w:p>
            <w:pPr>
              <w:pStyle w:val="000090"/>
              <w:jc w:val="center"/>
              <w:rPr/>
            </w:pPr>
          </w:p>
        </w:tc>
      </w:tr>
    </w:tbl>
    <w:p>
      <w:pPr>
        <w:pStyle w:val="0000a7"/>
        <w:rPr>
          <w:rFonts w:hint="eastAsia"/>
        </w:rPr>
      </w:pPr>
      <w:r>
        <w:rPr>
          <w:rFonts w:hint="eastAsia"/>
        </w:rPr>
        <w:t xml:space="preserve">表5-1 </w:t>
      </w:r>
      <w:r>
        <w:rPr/>
        <w:t>D8400</w:t>
      </w:r>
      <w:r>
        <w:rPr>
          <w:rFonts w:hint="eastAsia"/>
        </w:rPr>
        <w:t>配置位表</w:t>
      </w:r>
    </w:p>
    <w:p>
      <w:pPr>
        <w:pStyle w:val="00008e"/>
        <w:numPr>
          <w:ilvl w:val="2"/>
          <w:numId w:val="29"/>
        </w:numPr>
        <w:ind w:firstLineChars="0"/>
        <w:rPr>
          <w:lang w:eastAsia="zh-CN"/>
        </w:rPr>
      </w:pPr>
      <w:r>
        <w:rPr>
          <w:lang w:eastAsia="zh-CN"/>
        </w:rPr>
        <w:t>1:数据位在</w:t>
      </w:r>
      <w:r>
        <w:rPr>
          <w:spacing w:val="-45"/>
          <w:lang w:eastAsia="zh-CN"/>
        </w:rPr>
        <w:t xml:space="preserve"> </w:t>
      </w:r>
      <w:r>
        <w:rPr>
          <w:lang w:eastAsia="zh-CN"/>
        </w:rPr>
        <w:t>7</w:t>
      </w:r>
      <w:r>
        <w:rPr>
          <w:spacing w:val="-50"/>
          <w:lang w:eastAsia="zh-CN"/>
        </w:rPr>
        <w:t xml:space="preserve"> </w:t>
      </w:r>
      <w:r>
        <w:rPr>
          <w:lang w:eastAsia="zh-CN"/>
        </w:rPr>
        <w:t>位时，奇偶性不能选择－无检验（报</w:t>
      </w:r>
      <w:r>
        <w:rPr>
          <w:spacing w:val="-48"/>
          <w:lang w:eastAsia="zh-CN"/>
        </w:rPr>
        <w:t xml:space="preserve"> </w:t>
      </w:r>
      <w:r>
        <w:rPr>
          <w:lang w:eastAsia="zh-CN"/>
        </w:rPr>
        <w:t>6304</w:t>
      </w:r>
      <w:r>
        <w:rPr>
          <w:spacing w:val="-47"/>
          <w:lang w:eastAsia="zh-CN"/>
        </w:rPr>
        <w:t xml:space="preserve"> </w:t>
      </w:r>
      <w:r>
        <w:rPr>
          <w:lang w:eastAsia="zh-CN"/>
        </w:rPr>
        <w:t>故障</w:t>
      </w:r>
      <w:r>
        <w:rPr>
          <w:spacing w:val="-4"/>
          <w:lang w:eastAsia="zh-CN"/>
        </w:rPr>
        <w:t>）；</w:t>
      </w:r>
    </w:p>
    <w:p>
      <w:pPr>
        <w:pStyle w:val="00008e"/>
        <w:numPr>
          <w:ilvl w:val="2"/>
          <w:numId w:val="29"/>
        </w:numPr>
        <w:ind w:firstLineChars="0"/>
        <w:rPr>
          <w:lang w:eastAsia="zh-CN"/>
        </w:rPr>
      </w:pPr>
      <w:r>
        <w:rPr>
          <w:spacing w:val="-5"/>
          <w:lang w:eastAsia="zh-CN"/>
        </w:rPr>
        <w:t>FX</w:t>
      </w:r>
      <w:r>
        <w:rPr>
          <w:spacing w:val="-31"/>
          <w:lang w:eastAsia="zh-CN"/>
        </w:rPr>
        <w:t xml:space="preserve"> </w:t>
      </w:r>
      <w:r>
        <w:rPr>
          <w:spacing w:val="-5"/>
          <w:lang w:eastAsia="zh-CN"/>
        </w:rPr>
        <w:t>编程口协议：数据长</w:t>
      </w:r>
      <w:r>
        <w:rPr>
          <w:spacing w:val="-44"/>
          <w:lang w:eastAsia="zh-CN"/>
        </w:rPr>
        <w:t xml:space="preserve"> </w:t>
      </w:r>
      <w:r>
        <w:rPr>
          <w:spacing w:val="-5"/>
          <w:lang w:eastAsia="zh-CN"/>
        </w:rPr>
        <w:t>7、停止位</w:t>
      </w:r>
      <w:r>
        <w:rPr>
          <w:spacing w:val="-24"/>
          <w:lang w:eastAsia="zh-CN"/>
        </w:rPr>
        <w:t xml:space="preserve"> </w:t>
      </w:r>
      <w:r>
        <w:rPr>
          <w:spacing w:val="-5"/>
          <w:lang w:eastAsia="zh-CN"/>
        </w:rPr>
        <w:t>1、奇偶性</w:t>
      </w:r>
      <w:r>
        <w:rPr>
          <w:spacing w:val="-43"/>
          <w:lang w:eastAsia="zh-CN"/>
        </w:rPr>
        <w:t xml:space="preserve"> </w:t>
      </w:r>
      <w:r>
        <w:rPr>
          <w:spacing w:val="-5"/>
          <w:lang w:eastAsia="zh-CN"/>
        </w:rPr>
        <w:t>EVEN</w:t>
      </w:r>
      <w:r>
        <w:rPr>
          <w:spacing w:val="-48"/>
          <w:lang w:eastAsia="zh-CN"/>
        </w:rPr>
        <w:t xml:space="preserve"> </w:t>
      </w:r>
      <w:r>
        <w:rPr>
          <w:spacing w:val="-5"/>
          <w:lang w:eastAsia="zh-CN"/>
        </w:rPr>
        <w:t>为固定，速率可设；</w:t>
      </w:r>
    </w:p>
    <w:p>
      <w:pPr>
        <w:pStyle w:val="00008e"/>
        <w:numPr>
          <w:ilvl w:val="2"/>
          <w:numId w:val="29"/>
        </w:numPr>
        <w:ind w:firstLineChars="0"/>
        <w:rPr>
          <w:lang w:eastAsia="zh-CN"/>
        </w:rPr>
      </w:pPr>
      <w:r>
        <w:rPr>
          <w:spacing w:val="-2"/>
          <w:lang w:eastAsia="zh-CN"/>
        </w:rPr>
        <w:t>MODBUS RTU</w:t>
      </w:r>
      <w:r>
        <w:rPr>
          <w:spacing w:val="-50"/>
          <w:lang w:eastAsia="zh-CN"/>
        </w:rPr>
        <w:t xml:space="preserve"> </w:t>
      </w:r>
      <w:r>
        <w:rPr>
          <w:spacing w:val="-2"/>
          <w:lang w:eastAsia="zh-CN"/>
        </w:rPr>
        <w:t>协议：数据长、停止</w:t>
      </w:r>
      <w:r>
        <w:rPr>
          <w:lang w:eastAsia="zh-CN"/>
        </w:rPr>
        <w:t>位、奇偶性、速率可设；</w:t>
      </w:r>
    </w:p>
    <w:p>
      <w:pPr>
        <w:pStyle w:val="00008e"/>
        <w:numPr>
          <w:ilvl w:val="2"/>
          <w:numId w:val="29"/>
        </w:numPr>
        <w:ind w:firstLineChars="0"/>
        <w:rPr>
          <w:lang w:eastAsia="zh-CN"/>
        </w:rPr>
      </w:pPr>
      <w:r>
        <w:rPr>
          <w:lang w:eastAsia="zh-CN"/>
        </w:rPr>
        <w:t>RS</w:t>
      </w:r>
      <w:r>
        <w:rPr>
          <w:spacing w:val="-48"/>
          <w:lang w:eastAsia="zh-CN"/>
        </w:rPr>
        <w:t xml:space="preserve"> </w:t>
      </w:r>
      <w:r>
        <w:rPr>
          <w:lang w:eastAsia="zh-CN"/>
        </w:rPr>
        <w:t>指令：数据长、奇偶性、停止位、速率均</w:t>
      </w:r>
      <w:r>
        <w:rPr>
          <w:spacing w:val="-4"/>
          <w:lang w:eastAsia="zh-CN"/>
        </w:rPr>
        <w:t>可设；</w:t>
      </w:r>
    </w:p>
    <w:p>
      <w:pPr>
        <w:pStyle w:val="00008e"/>
        <w:numPr>
          <w:ilvl w:val="2"/>
          <w:numId w:val="29"/>
        </w:numPr>
        <w:ind w:firstLineChars="0"/>
        <w:rPr>
          <w:lang w:eastAsia="zh-CN"/>
        </w:rPr>
      </w:pPr>
      <w:r>
        <w:rPr>
          <w:spacing w:val="-2"/>
          <w:lang w:eastAsia="zh-CN"/>
        </w:rPr>
        <w:t>RS2</w:t>
      </w:r>
      <w:r>
        <w:rPr>
          <w:spacing w:val="-48"/>
          <w:lang w:eastAsia="zh-CN"/>
        </w:rPr>
        <w:t xml:space="preserve"> </w:t>
      </w:r>
      <w:r>
        <w:rPr>
          <w:spacing w:val="-2"/>
          <w:lang w:eastAsia="zh-CN"/>
        </w:rPr>
        <w:t>指令：数据长、奇偶性、停止位、速率均可设；</w:t>
      </w:r>
    </w:p>
    <w:p>
      <w:pPr>
        <w:ind w:firstLine="480"/>
        <w:rPr>
          <w:lang w:eastAsia="zh-CN"/>
        </w:rPr>
      </w:pPr>
      <w:r>
        <w:rPr>
          <w:lang w:eastAsia="zh-CN"/>
        </w:rPr>
        <w:t>D8401-MODBUS</w:t>
      </w:r>
      <w:r>
        <w:rPr>
          <w:spacing w:val="-43"/>
          <w:lang w:eastAsia="zh-CN"/>
        </w:rPr>
        <w:t xml:space="preserve"> </w:t>
      </w:r>
      <w:r>
        <w:rPr>
          <w:lang w:eastAsia="zh-CN"/>
        </w:rPr>
        <w:t>主从站选择如下：</w:t>
      </w:r>
    </w:p>
    <w:p>
      <w:pPr>
        <w:pStyle w:val="00008e"/>
        <w:numPr>
          <w:ilvl w:val="0"/>
          <w:numId w:val="29"/>
        </w:numPr>
        <w:spacing w:line="98" w:lineRule="auto"/>
        <w:ind w:firstLineChars="0"/>
        <w:rPr>
          <w:sz w:val="2"/>
          <w:lang w:eastAsia="zh-CN"/>
        </w:rPr>
      </w:pPr>
    </w:p>
    <w:tbl>
      <w:tblPr>
        <w:tblStyle w:val="000088"/>
        <w:tblW w:w="0" w:type="auto"/>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Look w:firstRow="true" w:lastRow="false" w:firstColumn="true" w:lastColumn="false" w:noHBand="false" w:noVBand="true" w:val="04A0"/>
      </w:tblPr>
      <w:tblGrid>
        <w:gridCol w:w="1007"/>
        <w:gridCol w:w="2392"/>
        <w:gridCol w:w="1985"/>
        <w:gridCol w:w="1984"/>
      </w:tblGrid>
      <w:tr>
        <w:trPr>
          <w:trHeight w:val="320"/>
          <w:jc w:val="center"/>
        </w:trPr>
        <w:tc>
          <w:tcPr>
            <w:tcW w:w="1007" w:type="dxa"/>
            <w:vMerge w:val="restart"/>
            <w:tcBorders>
              <w:bottom w:val="nil"/>
            </w:tcBorders>
            <w:shd w:val="clear" w:color="auto" w:fill="9CC2E5" w:themeFill="accent5" w:themeFillTint="99"/>
            <w:vAlign w:val="center"/>
          </w:tcPr>
          <w:p>
            <w:pPr>
              <w:pStyle w:val="000090"/>
              <w:jc w:val="center"/>
              <w:rPr/>
            </w:pPr>
            <w:r>
              <w:rPr/>
              <w:t>位</w:t>
            </w:r>
          </w:p>
        </w:tc>
        <w:tc>
          <w:tcPr>
            <w:tcW w:w="2392" w:type="dxa"/>
            <w:vMerge w:val="restart"/>
            <w:tcBorders>
              <w:bottom w:val="nil"/>
            </w:tcBorders>
            <w:shd w:val="clear" w:color="auto" w:fill="9CC2E5" w:themeFill="accent5" w:themeFillTint="99"/>
            <w:vAlign w:val="center"/>
          </w:tcPr>
          <w:p>
            <w:pPr>
              <w:pStyle w:val="000090"/>
              <w:jc w:val="center"/>
              <w:rPr/>
            </w:pPr>
            <w:r>
              <w:rPr>
                <w:spacing w:val="-3"/>
              </w:rPr>
              <w:t>名称</w:t>
            </w:r>
          </w:p>
        </w:tc>
        <w:tc>
          <w:tcPr>
            <w:tcW w:w="3969" w:type="dxa"/>
            <w:gridSpan w:val="2"/>
            <w:shd w:val="clear" w:color="auto" w:fill="9CC2E5" w:themeFill="accent5" w:themeFillTint="99"/>
            <w:vAlign w:val="center"/>
          </w:tcPr>
          <w:p>
            <w:pPr>
              <w:pStyle w:val="000090"/>
              <w:jc w:val="center"/>
              <w:rPr/>
            </w:pPr>
            <w:r>
              <w:rPr>
                <w:spacing w:val="-8"/>
              </w:rPr>
              <w:t>内容</w:t>
            </w:r>
          </w:p>
        </w:tc>
      </w:tr>
      <w:tr>
        <w:trPr>
          <w:trHeight w:val="316"/>
          <w:jc w:val="center"/>
        </w:trPr>
        <w:tc>
          <w:tcPr>
            <w:tcW w:w="1007" w:type="dxa"/>
            <w:vMerge w:val="continue"/>
            <w:tcBorders>
              <w:top w:val="nil"/>
            </w:tcBorders>
            <w:shd w:val="clear" w:color="auto" w:fill="9CC2E5" w:themeFill="accent5" w:themeFillTint="99"/>
            <w:vAlign w:val="center"/>
          </w:tcPr>
          <w:p>
            <w:pPr>
              <w:pStyle w:val="000090"/>
              <w:jc w:val="center"/>
              <w:rPr/>
            </w:pPr>
          </w:p>
        </w:tc>
        <w:tc>
          <w:tcPr>
            <w:tcW w:w="2392" w:type="dxa"/>
            <w:vMerge w:val="continue"/>
            <w:tcBorders>
              <w:top w:val="nil"/>
            </w:tcBorders>
            <w:vAlign w:val="center"/>
          </w:tcPr>
          <w:p>
            <w:pPr>
              <w:pStyle w:val="000090"/>
              <w:jc w:val="center"/>
              <w:rPr/>
            </w:pPr>
          </w:p>
        </w:tc>
        <w:tc>
          <w:tcPr>
            <w:tcW w:w="1985" w:type="dxa"/>
            <w:shd w:val="clear" w:color="auto" w:fill="9CC2E5" w:themeFill="accent5" w:themeFillTint="99"/>
            <w:vAlign w:val="center"/>
          </w:tcPr>
          <w:p>
            <w:pPr>
              <w:pStyle w:val="000090"/>
              <w:jc w:val="center"/>
              <w:rPr/>
            </w:pPr>
            <w:r>
              <w:rPr>
                <w:spacing w:val="-1"/>
              </w:rPr>
              <w:t>0(bit=OFF)</w:t>
            </w:r>
          </w:p>
        </w:tc>
        <w:tc>
          <w:tcPr>
            <w:tcW w:w="1984" w:type="dxa"/>
            <w:shd w:val="clear" w:color="auto" w:fill="9CC2E5" w:themeFill="accent5" w:themeFillTint="99"/>
            <w:vAlign w:val="center"/>
          </w:tcPr>
          <w:p>
            <w:pPr>
              <w:pStyle w:val="000090"/>
              <w:jc w:val="center"/>
              <w:rPr/>
            </w:pPr>
            <w:r>
              <w:rPr>
                <w:spacing w:val="-2"/>
              </w:rPr>
              <w:t>1(bit=ON)</w:t>
            </w:r>
          </w:p>
        </w:tc>
      </w:tr>
      <w:tr>
        <w:trPr>
          <w:trHeight w:val="316"/>
          <w:jc w:val="center"/>
        </w:trPr>
        <w:tc>
          <w:tcPr>
            <w:tcW w:w="1007" w:type="dxa"/>
            <w:shd w:val="clear" w:color="auto" w:fill="9CC2E5" w:themeFill="accent5" w:themeFillTint="99"/>
            <w:vAlign w:val="center"/>
          </w:tcPr>
          <w:p>
            <w:pPr>
              <w:pStyle w:val="000090"/>
              <w:jc w:val="center"/>
              <w:rPr/>
            </w:pPr>
            <w:r>
              <w:rPr>
                <w:spacing w:val="-1"/>
              </w:rPr>
              <w:t>b0</w:t>
            </w:r>
          </w:p>
        </w:tc>
        <w:tc>
          <w:tcPr>
            <w:tcW w:w="2392" w:type="dxa"/>
            <w:vAlign w:val="center"/>
          </w:tcPr>
          <w:p>
            <w:pPr>
              <w:pStyle w:val="000090"/>
              <w:jc w:val="center"/>
              <w:rPr/>
            </w:pPr>
          </w:p>
        </w:tc>
        <w:tc>
          <w:tcPr>
            <w:tcW w:w="1985" w:type="dxa"/>
            <w:vAlign w:val="center"/>
          </w:tcPr>
          <w:p>
            <w:pPr>
              <w:pStyle w:val="000090"/>
              <w:jc w:val="center"/>
              <w:rPr/>
            </w:pPr>
          </w:p>
        </w:tc>
        <w:tc>
          <w:tcPr>
            <w:tcW w:w="1984" w:type="dxa"/>
            <w:vAlign w:val="center"/>
          </w:tcPr>
          <w:p>
            <w:pPr>
              <w:pStyle w:val="000090"/>
              <w:jc w:val="center"/>
              <w:rPr/>
            </w:pPr>
          </w:p>
        </w:tc>
      </w:tr>
      <w:tr>
        <w:trPr>
          <w:trHeight w:val="318"/>
          <w:jc w:val="center"/>
        </w:trPr>
        <w:tc>
          <w:tcPr>
            <w:tcW w:w="1007" w:type="dxa"/>
            <w:shd w:val="clear" w:color="auto" w:fill="9CC2E5" w:themeFill="accent5" w:themeFillTint="99"/>
            <w:vAlign w:val="center"/>
          </w:tcPr>
          <w:p>
            <w:pPr>
              <w:pStyle w:val="000090"/>
              <w:jc w:val="center"/>
              <w:rPr/>
            </w:pPr>
            <w:r>
              <w:rPr>
                <w:spacing w:val="-1"/>
              </w:rPr>
              <w:t>b1~b3</w:t>
            </w:r>
          </w:p>
        </w:tc>
        <w:tc>
          <w:tcPr>
            <w:tcW w:w="2392" w:type="dxa"/>
            <w:vAlign w:val="center"/>
          </w:tcPr>
          <w:p>
            <w:pPr>
              <w:pStyle w:val="000090"/>
              <w:jc w:val="center"/>
              <w:rPr/>
            </w:pPr>
            <w:r>
              <w:rPr>
                <w:spacing w:val="-2"/>
              </w:rPr>
              <w:t>不可以使用</w:t>
            </w:r>
          </w:p>
        </w:tc>
        <w:tc>
          <w:tcPr>
            <w:tcW w:w="1985" w:type="dxa"/>
            <w:vAlign w:val="center"/>
          </w:tcPr>
          <w:p>
            <w:pPr>
              <w:pStyle w:val="000090"/>
              <w:jc w:val="center"/>
              <w:rPr/>
            </w:pPr>
          </w:p>
        </w:tc>
        <w:tc>
          <w:tcPr>
            <w:tcW w:w="1984" w:type="dxa"/>
            <w:vAlign w:val="center"/>
          </w:tcPr>
          <w:p>
            <w:pPr>
              <w:pStyle w:val="000090"/>
              <w:jc w:val="center"/>
              <w:rPr/>
            </w:pPr>
          </w:p>
        </w:tc>
      </w:tr>
      <w:tr>
        <w:trPr>
          <w:trHeight w:val="316"/>
          <w:jc w:val="center"/>
        </w:trPr>
        <w:tc>
          <w:tcPr>
            <w:tcW w:w="1007" w:type="dxa"/>
            <w:shd w:val="clear" w:color="auto" w:fill="9CC2E5" w:themeFill="accent5" w:themeFillTint="99"/>
            <w:vAlign w:val="center"/>
          </w:tcPr>
          <w:p>
            <w:pPr>
              <w:pStyle w:val="000090"/>
              <w:jc w:val="center"/>
              <w:rPr/>
            </w:pPr>
            <w:r>
              <w:rPr>
                <w:spacing w:val="-1"/>
              </w:rPr>
              <w:t>b4</w:t>
            </w:r>
          </w:p>
        </w:tc>
        <w:tc>
          <w:tcPr>
            <w:tcW w:w="2392" w:type="dxa"/>
            <w:vAlign w:val="center"/>
          </w:tcPr>
          <w:p>
            <w:pPr>
              <w:pStyle w:val="000090"/>
              <w:jc w:val="center"/>
              <w:rPr/>
            </w:pPr>
            <w:r>
              <w:rPr>
                <w:spacing w:val="-1"/>
              </w:rPr>
              <w:t>主站/从站设定</w:t>
            </w:r>
          </w:p>
        </w:tc>
        <w:tc>
          <w:tcPr>
            <w:tcW w:w="1985" w:type="dxa"/>
            <w:vAlign w:val="center"/>
          </w:tcPr>
          <w:p>
            <w:pPr>
              <w:pStyle w:val="000090"/>
              <w:jc w:val="center"/>
              <w:rPr/>
            </w:pPr>
            <w:r>
              <w:rPr>
                <w:spacing w:val="-1"/>
              </w:rPr>
              <w:t>MODBUS</w:t>
            </w:r>
            <w:r>
              <w:rPr>
                <w:spacing w:val="-41"/>
              </w:rPr>
              <w:t xml:space="preserve"> </w:t>
            </w:r>
            <w:r>
              <w:rPr>
                <w:spacing w:val="-1"/>
              </w:rPr>
              <w:t>主站</w:t>
            </w:r>
          </w:p>
        </w:tc>
        <w:tc>
          <w:tcPr>
            <w:tcW w:w="1984" w:type="dxa"/>
            <w:vAlign w:val="center"/>
          </w:tcPr>
          <w:p>
            <w:pPr>
              <w:pStyle w:val="000090"/>
              <w:jc w:val="center"/>
              <w:rPr/>
            </w:pPr>
            <w:r>
              <w:rPr>
                <w:spacing w:val="-1"/>
              </w:rPr>
              <w:t>MODBUS</w:t>
            </w:r>
            <w:r>
              <w:rPr>
                <w:spacing w:val="-41"/>
              </w:rPr>
              <w:t xml:space="preserve"> </w:t>
            </w:r>
            <w:r>
              <w:rPr>
                <w:spacing w:val="-1"/>
              </w:rPr>
              <w:t>从站</w:t>
            </w:r>
          </w:p>
        </w:tc>
      </w:tr>
      <w:tr>
        <w:trPr>
          <w:trHeight w:val="316"/>
          <w:jc w:val="center"/>
        </w:trPr>
        <w:tc>
          <w:tcPr>
            <w:tcW w:w="1007" w:type="dxa"/>
            <w:shd w:val="clear" w:color="auto" w:fill="9CC2E5" w:themeFill="accent5" w:themeFillTint="99"/>
            <w:vAlign w:val="center"/>
          </w:tcPr>
          <w:p>
            <w:pPr>
              <w:pStyle w:val="000090"/>
              <w:jc w:val="center"/>
              <w:rPr/>
            </w:pPr>
            <w:r>
              <w:rPr>
                <w:spacing w:val="-1"/>
              </w:rPr>
              <w:t>b5~b7</w:t>
            </w:r>
          </w:p>
        </w:tc>
        <w:tc>
          <w:tcPr>
            <w:tcW w:w="2392" w:type="dxa"/>
            <w:vAlign w:val="center"/>
          </w:tcPr>
          <w:p>
            <w:pPr>
              <w:pStyle w:val="000090"/>
              <w:jc w:val="center"/>
              <w:rPr/>
            </w:pPr>
            <w:r>
              <w:rPr>
                <w:spacing w:val="-2"/>
              </w:rPr>
              <w:t>不可以使用</w:t>
            </w:r>
          </w:p>
        </w:tc>
        <w:tc>
          <w:tcPr>
            <w:tcW w:w="1985" w:type="dxa"/>
            <w:vAlign w:val="center"/>
          </w:tcPr>
          <w:p>
            <w:pPr>
              <w:pStyle w:val="000090"/>
              <w:jc w:val="center"/>
              <w:rPr/>
            </w:pPr>
          </w:p>
        </w:tc>
        <w:tc>
          <w:tcPr>
            <w:tcW w:w="1984" w:type="dxa"/>
            <w:vAlign w:val="center"/>
          </w:tcPr>
          <w:p>
            <w:pPr>
              <w:pStyle w:val="000090"/>
              <w:jc w:val="center"/>
              <w:rPr/>
            </w:pPr>
          </w:p>
        </w:tc>
      </w:tr>
      <w:tr>
        <w:trPr>
          <w:trHeight w:val="316"/>
          <w:jc w:val="center"/>
        </w:trPr>
        <w:tc>
          <w:tcPr>
            <w:tcW w:w="1007" w:type="dxa"/>
            <w:shd w:val="clear" w:color="auto" w:fill="9CC2E5" w:themeFill="accent5" w:themeFillTint="99"/>
            <w:vAlign w:val="center"/>
          </w:tcPr>
          <w:p>
            <w:pPr>
              <w:pStyle w:val="000090"/>
              <w:jc w:val="center"/>
              <w:rPr/>
            </w:pPr>
            <w:r>
              <w:rPr>
                <w:spacing w:val="-1"/>
              </w:rPr>
              <w:t>b8</w:t>
            </w:r>
          </w:p>
        </w:tc>
        <w:tc>
          <w:tcPr>
            <w:tcW w:w="2392" w:type="dxa"/>
            <w:vAlign w:val="center"/>
          </w:tcPr>
          <w:p>
            <w:pPr>
              <w:pStyle w:val="000090"/>
              <w:jc w:val="center"/>
              <w:rPr/>
            </w:pPr>
            <w:r>
              <w:rPr>
                <w:spacing w:val="-1"/>
              </w:rPr>
              <w:t>RTU/ASCII</w:t>
            </w:r>
            <w:r>
              <w:rPr>
                <w:spacing w:val="-44"/>
              </w:rPr>
              <w:t xml:space="preserve"> </w:t>
            </w:r>
            <w:r>
              <w:rPr>
                <w:spacing w:val="-1"/>
              </w:rPr>
              <w:t>模式设定</w:t>
            </w:r>
          </w:p>
        </w:tc>
        <w:tc>
          <w:tcPr>
            <w:tcW w:w="1985" w:type="dxa"/>
            <w:vAlign w:val="center"/>
          </w:tcPr>
          <w:p>
            <w:pPr>
              <w:pStyle w:val="000090"/>
              <w:jc w:val="center"/>
              <w:rPr/>
            </w:pPr>
            <w:r>
              <w:rPr>
                <w:spacing w:val="-2"/>
              </w:rPr>
              <w:t>RTU</w:t>
            </w:r>
          </w:p>
        </w:tc>
        <w:tc>
          <w:tcPr>
            <w:tcW w:w="1984" w:type="dxa"/>
            <w:vAlign w:val="center"/>
          </w:tcPr>
          <w:p>
            <w:pPr>
              <w:pStyle w:val="000090"/>
              <w:jc w:val="center"/>
              <w:rPr/>
            </w:pPr>
            <w:r>
              <w:rPr/>
              <w:t>ASCII</w:t>
            </w:r>
            <w:r>
              <w:rPr>
                <w:spacing w:val="3"/>
              </w:rPr>
              <w:t xml:space="preserve"> *</w:t>
            </w:r>
          </w:p>
        </w:tc>
      </w:tr>
      <w:tr>
        <w:trPr>
          <w:trHeight w:val="321"/>
          <w:jc w:val="center"/>
        </w:trPr>
        <w:tc>
          <w:tcPr>
            <w:tcW w:w="1007" w:type="dxa"/>
            <w:shd w:val="clear" w:color="auto" w:fill="9CC2E5" w:themeFill="accent5" w:themeFillTint="99"/>
            <w:vAlign w:val="center"/>
          </w:tcPr>
          <w:p>
            <w:pPr>
              <w:pStyle w:val="000090"/>
              <w:jc w:val="center"/>
              <w:rPr/>
            </w:pPr>
            <w:r>
              <w:rPr>
                <w:spacing w:val="-1"/>
              </w:rPr>
              <w:t>b9~b15</w:t>
            </w:r>
          </w:p>
        </w:tc>
        <w:tc>
          <w:tcPr>
            <w:tcW w:w="2392" w:type="dxa"/>
            <w:vAlign w:val="center"/>
          </w:tcPr>
          <w:p>
            <w:pPr>
              <w:pStyle w:val="000090"/>
              <w:jc w:val="center"/>
              <w:rPr/>
            </w:pPr>
            <w:r>
              <w:rPr>
                <w:spacing w:val="-2"/>
              </w:rPr>
              <w:t>不可以使用</w:t>
            </w:r>
          </w:p>
        </w:tc>
        <w:tc>
          <w:tcPr>
            <w:tcW w:w="1985" w:type="dxa"/>
            <w:vAlign w:val="center"/>
          </w:tcPr>
          <w:p>
            <w:pPr>
              <w:pStyle w:val="000090"/>
              <w:jc w:val="center"/>
              <w:rPr/>
            </w:pPr>
          </w:p>
        </w:tc>
        <w:tc>
          <w:tcPr>
            <w:tcW w:w="1984" w:type="dxa"/>
            <w:vAlign w:val="center"/>
          </w:tcPr>
          <w:p>
            <w:pPr>
              <w:pStyle w:val="000090"/>
              <w:jc w:val="center"/>
              <w:rPr/>
            </w:pPr>
          </w:p>
        </w:tc>
      </w:tr>
    </w:tbl>
    <w:p>
      <w:pPr>
        <w:pStyle w:val="0000a7"/>
        <w:rPr>
          <w:rFonts w:hint="eastAsia"/>
        </w:rPr>
      </w:pPr>
      <w:r>
        <w:rPr>
          <w:rFonts w:hint="eastAsia"/>
        </w:rPr>
        <w:t xml:space="preserve">表5-2 </w:t>
      </w:r>
      <w:r>
        <w:rPr/>
        <w:t>D8401-MODBUS</w:t>
      </w:r>
      <w:r>
        <w:rPr>
          <w:spacing w:val="-43"/>
        </w:rPr>
        <w:t xml:space="preserve"> </w:t>
      </w:r>
      <w:r>
        <w:rPr/>
        <w:t>主从站</w:t>
      </w:r>
      <w:r>
        <w:rPr>
          <w:rFonts w:hint="eastAsia"/>
        </w:rPr>
        <w:t>配置表</w:t>
      </w:r>
    </w:p>
    <w:p>
      <w:pPr>
        <w:ind w:firstLine="480"/>
        <w:rPr>
          <w:lang w:eastAsia="zh-CN"/>
        </w:rPr>
      </w:pPr>
      <w:r>
        <w:rPr>
          <w:lang w:eastAsia="zh-CN"/>
        </w:rPr>
        <w:t>**ASCII</w:t>
      </w:r>
      <w:r>
        <w:rPr>
          <w:spacing w:val="-36"/>
          <w:lang w:eastAsia="zh-CN"/>
        </w:rPr>
        <w:t xml:space="preserve"> </w:t>
      </w:r>
      <w:r>
        <w:rPr>
          <w:lang w:eastAsia="zh-CN"/>
        </w:rPr>
        <w:t>暂时不支持</w:t>
      </w:r>
    </w:p>
    <w:p>
      <w:pPr>
        <w:pStyle w:val="000090"/>
        <w:rPr>
          <w:lang w:eastAsia="zh-CN"/>
        </w:rPr>
      </w:pPr>
    </w:p>
    <w:p>
      <w:pPr>
        <w:pStyle w:val="000081"/>
        <w:rPr>
          <w:lang w:eastAsia="zh-CN"/>
        </w:rPr>
      </w:pPr>
      <w:bookmarkStart w:id="94" w:name="_Toc238033537"/>
      <w:r>
        <w:rPr>
          <w:lang w:eastAsia="zh-CN"/>
        </w:rPr>
        <w:t>5.3.</w:t>
      </w:r>
      <w:r>
        <w:rPr>
          <w:rFonts w:hint="eastAsia"/>
          <w:lang w:eastAsia="zh-CN"/>
        </w:rPr>
        <w:t>4</w:t>
      </w:r>
      <w:r>
        <w:rPr>
          <w:lang w:eastAsia="zh-CN"/>
        </w:rPr>
        <w:t xml:space="preserve"> </w:t>
      </w:r>
      <w:r>
        <w:rPr>
          <w:rFonts w:hint="eastAsia"/>
          <w:lang w:eastAsia="zh-CN"/>
        </w:rPr>
        <w:t>RS485 接线说明</w:t>
      </w:r>
      <w:bookmarkEnd w:id="94"/>
    </w:p>
    <w:p>
      <w:pPr>
        <w:ind w:firstLine="480"/>
        <w:rPr>
          <w:lang w:eastAsia="zh-CN"/>
        </w:rPr>
      </w:pPr>
      <w:r>
        <w:rPr>
          <w:lang w:eastAsia="zh-CN"/>
        </w:rPr>
        <w:t>对于配置 COM2 的机型，可通过设备背面的 A、B 端子连接外部 RS485 设备。</w:t>
      </w:r>
    </w:p>
    <w:p>
      <w:pPr>
        <w:ind w:firstLine="480"/>
        <w:rPr>
          <w:lang w:eastAsia="zh-CN"/>
        </w:rPr>
      </w:pPr>
      <w:r>
        <w:rPr>
          <w:lang w:eastAsia="zh-CN"/>
        </w:rPr>
        <w:t>RS485 总线距离较长、通讯速率较高或现场干扰较强时，建议使用屏蔽双绞线。</w:t>
      </w:r>
    </w:p>
    <w:p>
      <w:pPr>
        <w:ind w:firstLine="480"/>
        <w:rPr>
          <w:lang w:eastAsia="zh-CN"/>
        </w:rPr>
      </w:pPr>
      <w:r>
        <w:rPr>
          <w:lang w:eastAsia="zh-CN"/>
        </w:rPr>
        <w:t>在总线两端可根据实际通讯环境配置终端匹配电阻，常用阻值为 120 Ω。终端电阻应安装在总线两端，不建议在总线上每个节点均安装终端电阻。</w:t>
      </w:r>
    </w:p>
    <w:p>
      <w:pPr>
        <w:ind w:firstLine="480"/>
        <w:rPr>
          <w:lang w:eastAsia="zh-CN"/>
        </w:rPr>
      </w:pPr>
      <w:r>
        <w:rPr>
          <w:lang w:eastAsia="zh-CN"/>
        </w:rPr>
        <w:t>RS485 无法通讯时，应依次检查供电、A/B 接线、通讯参数、站号及通讯协议。</w:t>
      </w:r>
    </w:p>
    <w:p>
      <w:pPr>
        <w:ind w:firstLine="480"/>
        <w:rPr>
          <w:lang w:eastAsia="zh-CN"/>
        </w:rPr>
      </w:pPr>
      <w:r>
        <w:rPr>
          <w:lang w:eastAsia="zh-CN"/>
        </w:rPr>
        <w:t>多台设备组成 RS485 总线时，应采用总线型连接方式。</w:t>
      </w:r>
    </w:p>
    <w:p>
      <w:pPr>
        <w:ind w:firstLine="480"/>
        <w:rPr>
          <w:lang w:eastAsia="zh-CN"/>
        </w:rPr>
      </w:pPr>
    </w:p>
    <w:p>
      <w:pPr>
        <w:kinsoku/>
        <w:autoSpaceDE/>
        <w:autoSpaceDN/>
        <w:adjustRightInd/>
        <w:snapToGrid/>
        <w:spacing w:after="160" w:line="278" w:lineRule="auto"/>
        <w:ind w:firstLine="0" w:firstLineChars="0"/>
        <w:textAlignment w:val="auto"/>
        <w:rPr>
          <w:rFonts w:ascii="Arial" w:hAnsi="Arial"/>
          <w:sz w:val="21"/>
          <w:lang w:eastAsia="zh-CN"/>
        </w:rPr>
      </w:pPr>
      <w:r>
        <w:rPr>
          <w:lang w:eastAsia="zh-CN"/>
        </w:rPr>
        <w:br w:type="page"/>
      </w:r>
    </w:p>
    <w:p>
      <w:pPr>
        <w:pStyle w:val="00007d"/>
        <w:ind w:left="120"/>
        <w:rPr>
          <w:lang w:eastAsia="zh-CN"/>
        </w:rPr>
      </w:pPr>
      <w:bookmarkStart w:id="95" w:name="_Toc238033538"/>
      <w:r>
        <w:rPr>
          <w:rFonts w:hint="eastAsia"/>
          <w:lang w:eastAsia="zh-CN"/>
        </w:rPr>
        <w:t>第6章</w:t>
      </w:r>
      <w:r>
        <w:rPr>
          <w:lang w:eastAsia="zh-CN"/>
        </w:rPr>
        <w:t xml:space="preserve"> MODBUS通讯</w:t>
      </w:r>
      <w:bookmarkEnd w:id="95"/>
    </w:p>
    <w:p>
      <w:pPr>
        <w:pStyle w:val="00007f"/>
        <w:rPr>
          <w:lang w:eastAsia="zh-CN"/>
        </w:rPr>
      </w:pPr>
      <w:bookmarkStart w:id="96" w:name="_Toc238033539"/>
      <w:r>
        <w:rPr>
          <w:lang w:eastAsia="zh-CN"/>
        </w:rPr>
        <w:t>6.1 MODBUS</w:t>
      </w:r>
      <w:r>
        <w:rPr>
          <w:rFonts w:hint="eastAsia"/>
          <w:lang w:eastAsia="zh-CN"/>
        </w:rPr>
        <w:t xml:space="preserve"> 数据编址</w:t>
      </w:r>
      <w:bookmarkEnd w:id="96"/>
    </w:p>
    <w:p>
      <w:pPr>
        <w:ind w:firstLine="480"/>
        <w:rPr>
          <w:lang w:eastAsia="zh-CN"/>
        </w:rPr>
      </w:pPr>
      <w:r>
        <w:rPr>
          <w:rFonts w:hint="eastAsia"/>
        </w:rPr>
        <w:t>XT 3U 作为 Modbus 从站时，支持 Modbus 协议功能码 0x01，0x02，0x03，0x04，0x05，0x06，0x0F，0x10</w:t>
      </w:r>
      <w:r>
        <w:rPr>
          <w:rFonts w:hint="eastAsia"/>
          <w:lang w:eastAsia="zh-CN"/>
        </w:rPr>
        <w:t>。</w:t>
      </w:r>
    </w:p>
    <w:p>
      <w:pPr>
        <w:ind w:firstLine="480"/>
        <w:rPr>
          <w:lang w:eastAsia="zh-CN"/>
        </w:rPr>
      </w:pPr>
      <w:r>
        <w:rPr>
          <w:rFonts w:hint="eastAsia"/>
          <w:lang w:eastAsia="zh-CN"/>
        </w:rPr>
        <w:t>通过这些功能码，可读写的线圈有 M，S，T，C，X（只读），Y 等变量；寄存器有 D，T，C。Modbus通信主机在访问（读取或改写）PLC 从机的内部变量时，必须遵循如下的通信命令帧定义，以及变量地址索引方法，才能进行正常的通信操作。</w:t>
      </w:r>
    </w:p>
    <w:p>
      <w:pPr>
        <w:pStyle w:val="00007f"/>
        <w:rPr>
          <w:lang w:eastAsia="zh-CN"/>
        </w:rPr>
      </w:pPr>
      <w:bookmarkStart w:id="97" w:name="_Toc238033540"/>
      <w:r>
        <w:rPr>
          <w:lang w:eastAsia="zh-CN"/>
        </w:rPr>
        <w:t xml:space="preserve">6.2 MODBUS </w:t>
      </w:r>
      <w:r>
        <w:rPr>
          <w:rFonts w:hint="eastAsia"/>
          <w:lang w:eastAsia="zh-CN"/>
        </w:rPr>
        <w:t>通信地址映射</w:t>
      </w:r>
      <w:bookmarkEnd w:id="97"/>
    </w:p>
    <w:p>
      <w:pPr>
        <w:ind w:firstLine="199" w:firstLineChars="83"/>
        <w:rPr>
          <w:lang w:eastAsia="zh-CN"/>
        </w:rPr>
      </w:pPr>
      <w:r>
        <w:rPr>
          <w:rFonts w:hint="eastAsia"/>
          <w:lang w:eastAsia="zh-CN"/>
        </w:rPr>
        <w:t>（1）</w:t>
      </w:r>
      <w:r>
        <w:rPr>
          <w:rFonts w:hint="eastAsia"/>
        </w:rPr>
        <w:t>位软元件</w:t>
      </w:r>
    </w:p>
    <w:tbl>
      <w:tblPr>
        <w:tblStyle w:val="00008f"/>
        <w:tblW w:w="0" w:type="auto"/>
        <w:jc w:val="center"/>
        <w:tblLook w:firstRow="true" w:lastRow="false" w:firstColumn="true" w:lastColumn="false" w:noHBand="false" w:noVBand="true" w:val="04A0"/>
      </w:tblPr>
      <w:tblGrid>
        <w:gridCol w:w="2696"/>
        <w:gridCol w:w="2581"/>
        <w:gridCol w:w="2812"/>
      </w:tblGrid>
      <w:tr>
        <w:trPr>
          <w:trHeight w:val="424" w:hRule="exact"/>
          <w:tblHeader/>
          <w:jc w:val="center"/>
        </w:trPr>
        <w:tc>
          <w:tcPr>
            <w:tcW w:w="5277" w:type="dxa"/>
            <w:gridSpan w:val="2"/>
            <w:shd w:val="clear" w:color="auto" w:fill="9CC2E5" w:themeFill="accent5" w:themeFillTint="99"/>
            <w:vAlign w:val="center"/>
          </w:tcPr>
          <w:p>
            <w:pPr>
              <w:pStyle w:val="000090"/>
              <w:jc w:val="center"/>
              <w:rPr/>
            </w:pPr>
            <w:r>
              <w:rPr>
                <w:rFonts w:hint="eastAsia"/>
              </w:rPr>
              <w:t>MODBUS软元件</w:t>
            </w:r>
          </w:p>
        </w:tc>
        <w:tc>
          <w:tcPr>
            <w:tcW w:w="2812" w:type="dxa"/>
            <w:vMerge w:val="restart"/>
            <w:shd w:val="clear" w:color="auto" w:fill="9CC2E5" w:themeFill="accent5" w:themeFillTint="99"/>
            <w:vAlign w:val="center"/>
          </w:tcPr>
          <w:p>
            <w:pPr>
              <w:pStyle w:val="000090"/>
              <w:jc w:val="center"/>
              <w:rPr/>
            </w:pPr>
            <w:r>
              <w:rPr>
                <w:rFonts w:hint="eastAsia"/>
              </w:rPr>
              <w:t>FX3U/FX3C软元件</w:t>
            </w:r>
          </w:p>
        </w:tc>
      </w:tr>
      <w:tr>
        <w:trPr>
          <w:trHeight w:val="424" w:hRule="exact"/>
          <w:tblHeader/>
          <w:jc w:val="center"/>
        </w:trPr>
        <w:tc>
          <w:tcPr>
            <w:tcW w:w="2696" w:type="dxa"/>
            <w:shd w:val="clear" w:color="auto" w:fill="FFFFFF"/>
            <w:vAlign w:val="center"/>
          </w:tcPr>
          <w:p>
            <w:pPr>
              <w:pStyle w:val="000090"/>
              <w:jc w:val="center"/>
              <w:rPr/>
            </w:pPr>
            <w:r>
              <w:rPr>
                <w:rFonts w:hint="eastAsia"/>
              </w:rPr>
              <w:t>输入（读出专用）</w:t>
            </w:r>
          </w:p>
        </w:tc>
        <w:tc>
          <w:tcPr>
            <w:tcW w:w="2581" w:type="dxa"/>
            <w:shd w:val="clear" w:color="auto" w:fill="FFFFFF"/>
            <w:vAlign w:val="center"/>
          </w:tcPr>
          <w:p>
            <w:pPr>
              <w:pStyle w:val="000090"/>
              <w:jc w:val="center"/>
              <w:rPr/>
            </w:pPr>
            <w:r>
              <w:rPr>
                <w:rFonts w:hint="eastAsia"/>
              </w:rPr>
              <w:t>线圈（读出/写入）</w:t>
            </w:r>
          </w:p>
        </w:tc>
        <w:tc>
          <w:tcPr>
            <w:tcW w:w="2812" w:type="dxa"/>
            <w:vMerge w:val="continue"/>
            <w:shd w:val="clear" w:color="auto" w:fill="FFFFFF"/>
            <w:vAlign w:val="center"/>
          </w:tcPr>
          <w:p>
            <w:pPr>
              <w:pStyle w:val="000090"/>
              <w:jc w:val="center"/>
              <w:rPr/>
            </w:pPr>
          </w:p>
        </w:tc>
      </w:tr>
      <w:tr>
        <w:trPr>
          <w:trHeight w:val="424" w:hRule="exact"/>
          <w:jc w:val="center"/>
        </w:trPr>
        <w:tc>
          <w:tcPr>
            <w:tcW w:w="2696" w:type="dxa"/>
            <w:shd w:val="clear" w:color="auto" w:fill="FFFFFF"/>
            <w:vAlign w:val="center"/>
          </w:tcPr>
          <w:p>
            <w:pPr>
              <w:pStyle w:val="000090"/>
              <w:jc w:val="center"/>
              <w:rPr/>
            </w:pPr>
            <w:r>
              <w:rPr>
                <w:rFonts w:hint="eastAsia"/>
              </w:rPr>
              <w:t>0x0000-0x1DFF</w:t>
            </w:r>
          </w:p>
        </w:tc>
        <w:tc>
          <w:tcPr>
            <w:tcW w:w="2581" w:type="dxa"/>
            <w:shd w:val="clear" w:color="auto" w:fill="FFFFFF"/>
            <w:vAlign w:val="center"/>
          </w:tcPr>
          <w:p>
            <w:pPr>
              <w:pStyle w:val="000090"/>
              <w:jc w:val="center"/>
              <w:rPr/>
            </w:pPr>
            <w:r>
              <w:rPr>
                <w:rFonts w:hint="eastAsia"/>
              </w:rPr>
              <w:t>0x0000-0x1DFF</w:t>
            </w:r>
          </w:p>
        </w:tc>
        <w:tc>
          <w:tcPr>
            <w:tcW w:w="2812" w:type="dxa"/>
            <w:shd w:val="clear" w:color="auto" w:fill="FFFFFF"/>
            <w:vAlign w:val="center"/>
          </w:tcPr>
          <w:p>
            <w:pPr>
              <w:pStyle w:val="000090"/>
              <w:jc w:val="center"/>
              <w:rPr/>
            </w:pPr>
            <w:r>
              <w:rPr>
                <w:rFonts w:hint="eastAsia"/>
              </w:rPr>
              <w:t>M0-M7679</w:t>
            </w:r>
          </w:p>
        </w:tc>
      </w:tr>
      <w:tr>
        <w:trPr>
          <w:trHeight w:val="424" w:hRule="exact"/>
          <w:jc w:val="center"/>
        </w:trPr>
        <w:tc>
          <w:tcPr>
            <w:tcW w:w="2696" w:type="dxa"/>
            <w:shd w:val="clear" w:color="auto" w:fill="FFFFFF"/>
            <w:vAlign w:val="center"/>
          </w:tcPr>
          <w:p>
            <w:pPr>
              <w:pStyle w:val="000090"/>
              <w:jc w:val="center"/>
              <w:rPr/>
            </w:pPr>
            <w:r>
              <w:rPr>
                <w:rFonts w:hint="eastAsia"/>
              </w:rPr>
              <w:t>0x1E00-0x1FFF</w:t>
            </w:r>
          </w:p>
        </w:tc>
        <w:tc>
          <w:tcPr>
            <w:tcW w:w="2581" w:type="dxa"/>
            <w:shd w:val="clear" w:color="auto" w:fill="FFFFFF"/>
            <w:vAlign w:val="center"/>
          </w:tcPr>
          <w:p>
            <w:pPr>
              <w:pStyle w:val="000090"/>
              <w:jc w:val="center"/>
              <w:rPr/>
            </w:pPr>
            <w:r>
              <w:rPr>
                <w:rFonts w:hint="eastAsia"/>
              </w:rPr>
              <w:t>0x1E00-0x1FFF</w:t>
            </w:r>
          </w:p>
        </w:tc>
        <w:tc>
          <w:tcPr>
            <w:tcW w:w="2812" w:type="dxa"/>
            <w:shd w:val="clear" w:color="auto" w:fill="FFFFFF"/>
            <w:vAlign w:val="center"/>
          </w:tcPr>
          <w:p>
            <w:pPr>
              <w:pStyle w:val="000090"/>
              <w:jc w:val="center"/>
              <w:rPr/>
            </w:pPr>
            <w:r>
              <w:rPr>
                <w:rFonts w:hint="eastAsia"/>
              </w:rPr>
              <w:t>M8000-M8511</w:t>
            </w:r>
          </w:p>
        </w:tc>
      </w:tr>
      <w:tr>
        <w:trPr>
          <w:trHeight w:val="424" w:hRule="exact"/>
          <w:jc w:val="center"/>
        </w:trPr>
        <w:tc>
          <w:tcPr>
            <w:tcW w:w="2696" w:type="dxa"/>
            <w:shd w:val="clear" w:color="auto" w:fill="FFFFFF"/>
            <w:vAlign w:val="center"/>
          </w:tcPr>
          <w:p>
            <w:pPr>
              <w:pStyle w:val="000090"/>
              <w:jc w:val="center"/>
              <w:rPr/>
            </w:pPr>
            <w:r>
              <w:rPr>
                <w:rFonts w:hint="eastAsia"/>
              </w:rPr>
              <w:t>0x2000-0x2FFF</w:t>
            </w:r>
          </w:p>
        </w:tc>
        <w:tc>
          <w:tcPr>
            <w:tcW w:w="2581" w:type="dxa"/>
            <w:shd w:val="clear" w:color="auto" w:fill="FFFFFF"/>
            <w:vAlign w:val="center"/>
          </w:tcPr>
          <w:p>
            <w:pPr>
              <w:pStyle w:val="000090"/>
              <w:jc w:val="center"/>
              <w:rPr/>
            </w:pPr>
            <w:r>
              <w:rPr>
                <w:rFonts w:hint="eastAsia"/>
              </w:rPr>
              <w:t>0x2000-0x2FFF</w:t>
            </w:r>
          </w:p>
        </w:tc>
        <w:tc>
          <w:tcPr>
            <w:tcW w:w="2812" w:type="dxa"/>
            <w:shd w:val="clear" w:color="auto" w:fill="FFFFFF"/>
            <w:vAlign w:val="center"/>
          </w:tcPr>
          <w:p>
            <w:pPr>
              <w:pStyle w:val="000090"/>
              <w:jc w:val="center"/>
              <w:rPr/>
            </w:pPr>
            <w:r>
              <w:rPr>
                <w:rFonts w:hint="eastAsia"/>
              </w:rPr>
              <w:t>S0-S4095</w:t>
            </w:r>
          </w:p>
        </w:tc>
      </w:tr>
      <w:tr>
        <w:trPr>
          <w:trHeight w:val="424" w:hRule="exact"/>
          <w:jc w:val="center"/>
        </w:trPr>
        <w:tc>
          <w:tcPr>
            <w:tcW w:w="2696" w:type="dxa"/>
            <w:shd w:val="clear" w:color="auto" w:fill="FFFFFF"/>
            <w:vAlign w:val="center"/>
          </w:tcPr>
          <w:p>
            <w:pPr>
              <w:pStyle w:val="000090"/>
              <w:jc w:val="center"/>
              <w:rPr/>
            </w:pPr>
            <w:r>
              <w:rPr>
                <w:rFonts w:hint="eastAsia"/>
              </w:rPr>
              <w:t>0x3000-0x31FF</w:t>
            </w:r>
          </w:p>
        </w:tc>
        <w:tc>
          <w:tcPr>
            <w:tcW w:w="2581" w:type="dxa"/>
            <w:shd w:val="clear" w:color="auto" w:fill="FFFFFF"/>
            <w:vAlign w:val="center"/>
          </w:tcPr>
          <w:p>
            <w:pPr>
              <w:pStyle w:val="000090"/>
              <w:jc w:val="center"/>
              <w:rPr/>
            </w:pPr>
            <w:r>
              <w:rPr>
                <w:rFonts w:hint="eastAsia"/>
              </w:rPr>
              <w:t>0x3000-0x31FF</w:t>
            </w:r>
          </w:p>
        </w:tc>
        <w:tc>
          <w:tcPr>
            <w:tcW w:w="2812" w:type="dxa"/>
            <w:shd w:val="clear" w:color="auto" w:fill="FFFFFF"/>
            <w:vAlign w:val="center"/>
          </w:tcPr>
          <w:p>
            <w:pPr>
              <w:pStyle w:val="000090"/>
              <w:jc w:val="center"/>
              <w:rPr/>
            </w:pPr>
            <w:r>
              <w:rPr>
                <w:rFonts w:hint="eastAsia"/>
              </w:rPr>
              <w:t>TS0-TS511</w:t>
            </w:r>
          </w:p>
        </w:tc>
      </w:tr>
      <w:tr>
        <w:trPr>
          <w:trHeight w:val="424" w:hRule="exact"/>
          <w:jc w:val="center"/>
        </w:trPr>
        <w:tc>
          <w:tcPr>
            <w:tcW w:w="2696" w:type="dxa"/>
            <w:shd w:val="clear" w:color="auto" w:fill="FFFFFF"/>
            <w:vAlign w:val="center"/>
          </w:tcPr>
          <w:p>
            <w:pPr>
              <w:pStyle w:val="000090"/>
              <w:jc w:val="center"/>
              <w:rPr/>
            </w:pPr>
            <w:r>
              <w:rPr>
                <w:rFonts w:hint="eastAsia"/>
              </w:rPr>
              <w:t>0x3200-0x32FF</w:t>
            </w:r>
          </w:p>
        </w:tc>
        <w:tc>
          <w:tcPr>
            <w:tcW w:w="2581" w:type="dxa"/>
            <w:shd w:val="clear" w:color="auto" w:fill="FFFFFF"/>
            <w:vAlign w:val="center"/>
          </w:tcPr>
          <w:p>
            <w:pPr>
              <w:pStyle w:val="000090"/>
              <w:jc w:val="center"/>
              <w:rPr/>
            </w:pPr>
            <w:r>
              <w:rPr>
                <w:rFonts w:hint="eastAsia"/>
              </w:rPr>
              <w:t>0x3200-0x32FF</w:t>
            </w:r>
          </w:p>
        </w:tc>
        <w:tc>
          <w:tcPr>
            <w:tcW w:w="2812" w:type="dxa"/>
            <w:shd w:val="clear" w:color="auto" w:fill="FFFFFF"/>
            <w:vAlign w:val="center"/>
          </w:tcPr>
          <w:p>
            <w:pPr>
              <w:pStyle w:val="000090"/>
              <w:jc w:val="center"/>
              <w:rPr/>
            </w:pPr>
            <w:r>
              <w:rPr>
                <w:rFonts w:hint="eastAsia"/>
              </w:rPr>
              <w:t>CS0-CS255</w:t>
            </w:r>
          </w:p>
        </w:tc>
      </w:tr>
      <w:tr>
        <w:trPr>
          <w:trHeight w:val="424" w:hRule="exact"/>
          <w:jc w:val="center"/>
        </w:trPr>
        <w:tc>
          <w:tcPr>
            <w:tcW w:w="2696" w:type="dxa"/>
            <w:shd w:val="clear" w:color="auto" w:fill="FFFFFF"/>
            <w:vAlign w:val="center"/>
          </w:tcPr>
          <w:p>
            <w:pPr>
              <w:pStyle w:val="000090"/>
              <w:jc w:val="center"/>
              <w:rPr/>
            </w:pPr>
            <w:r>
              <w:rPr>
                <w:rFonts w:hint="eastAsia"/>
              </w:rPr>
              <w:t>0x3300-0x33FF</w:t>
            </w:r>
          </w:p>
        </w:tc>
        <w:tc>
          <w:tcPr>
            <w:tcW w:w="2581" w:type="dxa"/>
            <w:shd w:val="clear" w:color="auto" w:fill="FFFFFF"/>
            <w:vAlign w:val="center"/>
          </w:tcPr>
          <w:p>
            <w:pPr>
              <w:pStyle w:val="000090"/>
              <w:jc w:val="center"/>
              <w:rPr/>
            </w:pPr>
            <w:r>
              <w:rPr>
                <w:rFonts w:hint="eastAsia"/>
              </w:rPr>
              <w:t>0x3300-0x33FF</w:t>
            </w:r>
          </w:p>
        </w:tc>
        <w:tc>
          <w:tcPr>
            <w:tcW w:w="2812" w:type="dxa"/>
            <w:shd w:val="clear" w:color="auto" w:fill="FFFFFF"/>
            <w:vAlign w:val="center"/>
          </w:tcPr>
          <w:p>
            <w:pPr>
              <w:pStyle w:val="000090"/>
              <w:jc w:val="center"/>
              <w:rPr/>
            </w:pPr>
            <w:r>
              <w:rPr>
                <w:rFonts w:hint="eastAsia"/>
              </w:rPr>
              <w:t>Y0-Y377</w:t>
            </w:r>
          </w:p>
        </w:tc>
      </w:tr>
      <w:tr>
        <w:trPr>
          <w:trHeight w:val="424" w:hRule="exact"/>
          <w:jc w:val="center"/>
        </w:trPr>
        <w:tc>
          <w:tcPr>
            <w:tcW w:w="2696" w:type="dxa"/>
            <w:shd w:val="clear" w:color="auto" w:fill="FFFFFF"/>
            <w:vAlign w:val="center"/>
          </w:tcPr>
          <w:p>
            <w:pPr>
              <w:pStyle w:val="000090"/>
              <w:jc w:val="center"/>
              <w:rPr/>
            </w:pPr>
            <w:r>
              <w:rPr>
                <w:rFonts w:hint="eastAsia"/>
              </w:rPr>
              <w:t>0x3400-0x34FF</w:t>
            </w:r>
          </w:p>
        </w:tc>
        <w:tc>
          <w:tcPr>
            <w:tcW w:w="2581" w:type="dxa"/>
            <w:shd w:val="clear" w:color="auto" w:fill="FFFFFF"/>
            <w:vAlign w:val="center"/>
          </w:tcPr>
          <w:p>
            <w:pPr>
              <w:pStyle w:val="000090"/>
              <w:jc w:val="center"/>
              <w:rPr/>
            </w:pPr>
            <w:r>
              <w:rPr>
                <w:rFonts w:hint="eastAsia"/>
              </w:rPr>
              <w:t>-</w:t>
            </w:r>
          </w:p>
        </w:tc>
        <w:tc>
          <w:tcPr>
            <w:tcW w:w="2812" w:type="dxa"/>
            <w:shd w:val="clear" w:color="auto" w:fill="FFFFFF"/>
            <w:vAlign w:val="center"/>
          </w:tcPr>
          <w:p>
            <w:pPr>
              <w:pStyle w:val="000090"/>
              <w:jc w:val="center"/>
              <w:rPr/>
            </w:pPr>
            <w:r>
              <w:rPr>
                <w:rFonts w:hint="eastAsia"/>
              </w:rPr>
              <w:t>X0-X377</w:t>
            </w:r>
          </w:p>
        </w:tc>
      </w:tr>
    </w:tbl>
    <w:p>
      <w:pPr>
        <w:pStyle w:val="0000a7"/>
        <w:rPr>
          <w:rFonts w:hint="eastAsia"/>
        </w:rPr>
      </w:pPr>
      <w:r>
        <w:rPr>
          <w:rFonts w:hint="eastAsia"/>
        </w:rPr>
        <w:t>表6-1 位软元件地址映射表</w:t>
      </w:r>
    </w:p>
    <w:p>
      <w:pPr>
        <w:ind w:firstLine="199" w:firstLineChars="83"/>
        <w:rPr>
          <w:lang w:eastAsia="zh-CN"/>
        </w:rPr>
      </w:pPr>
      <w:r>
        <w:rPr>
          <w:rFonts w:hint="eastAsia"/>
          <w:lang w:eastAsia="zh-CN"/>
        </w:rPr>
        <w:t>（2）字软元件</w:t>
      </w:r>
    </w:p>
    <w:tbl>
      <w:tblPr>
        <w:tblStyle w:val="00008f"/>
        <w:tblW w:w="0" w:type="auto"/>
        <w:jc w:val="center"/>
        <w:tblLook w:firstRow="true" w:lastRow="false" w:firstColumn="true" w:lastColumn="false" w:noHBand="false" w:noVBand="true" w:val="04A0"/>
      </w:tblPr>
      <w:tblGrid>
        <w:gridCol w:w="2534"/>
        <w:gridCol w:w="2623"/>
        <w:gridCol w:w="2605"/>
      </w:tblGrid>
      <w:tr>
        <w:trPr>
          <w:trHeight w:val="575" w:hRule="exact"/>
          <w:tblHeader/>
          <w:jc w:val="center"/>
        </w:trPr>
        <w:tc>
          <w:tcPr>
            <w:tcW w:w="5157" w:type="dxa"/>
            <w:gridSpan w:val="2"/>
            <w:shd w:val="clear" w:color="auto" w:fill="9CC2E5" w:themeFill="accent5" w:themeFillTint="99"/>
            <w:tcMar>
              <w:top w:w="-1" w:type="dxa"/>
              <w:left w:w="-1" w:type="dxa"/>
              <w:bottom w:w="-1" w:type="dxa"/>
              <w:right w:w="-1" w:type="dxa"/>
            </w:tcMar>
            <w:vAlign w:val="center"/>
          </w:tcPr>
          <w:p>
            <w:pPr>
              <w:pStyle w:val="000090"/>
              <w:jc w:val="center"/>
              <w:rPr/>
            </w:pPr>
            <w:r>
              <w:rPr>
                <w:rFonts w:hint="eastAsia"/>
              </w:rPr>
              <w:t>MODBUS软元件</w:t>
            </w:r>
          </w:p>
        </w:tc>
        <w:tc>
          <w:tcPr>
            <w:tcW w:w="2605" w:type="dxa"/>
            <w:vMerge w:val="restart"/>
            <w:shd w:val="clear" w:color="auto" w:fill="9CC2E5" w:themeFill="accent5" w:themeFillTint="99"/>
            <w:tcMar>
              <w:top w:w="-1" w:type="dxa"/>
              <w:left w:w="-1" w:type="dxa"/>
              <w:bottom w:w="-1" w:type="dxa"/>
              <w:right w:w="-1" w:type="dxa"/>
            </w:tcMar>
            <w:vAlign w:val="center"/>
          </w:tcPr>
          <w:p>
            <w:pPr>
              <w:pStyle w:val="000090"/>
              <w:jc w:val="center"/>
              <w:rPr/>
            </w:pPr>
            <w:r>
              <w:rPr>
                <w:rFonts w:hint="eastAsia"/>
              </w:rPr>
              <w:t>FX3U/FX3C软元件</w:t>
            </w:r>
          </w:p>
        </w:tc>
      </w:tr>
      <w:tr>
        <w:trPr>
          <w:trHeight w:val="575" w:hRule="exact"/>
          <w:tblHeader/>
          <w:jc w:val="center"/>
        </w:trPr>
        <w:tc>
          <w:tcPr>
            <w:tcW w:w="2534" w:type="dxa"/>
            <w:shd w:val="clear" w:color="auto" w:fill="FFFFFF"/>
            <w:tcMar>
              <w:top w:w="-1" w:type="dxa"/>
              <w:left w:w="-1" w:type="dxa"/>
              <w:bottom w:w="-1" w:type="dxa"/>
              <w:right w:w="-1" w:type="dxa"/>
            </w:tcMar>
            <w:vAlign w:val="center"/>
          </w:tcPr>
          <w:p>
            <w:pPr>
              <w:pStyle w:val="000090"/>
              <w:jc w:val="center"/>
              <w:rPr/>
            </w:pPr>
            <w:r>
              <w:rPr>
                <w:rFonts w:hint="eastAsia"/>
              </w:rPr>
              <w:t>输入（读出专用）</w:t>
            </w:r>
          </w:p>
        </w:tc>
        <w:tc>
          <w:tcPr>
            <w:tcW w:w="2623" w:type="dxa"/>
            <w:shd w:val="clear" w:color="auto" w:fill="FFFFFF"/>
            <w:tcMar>
              <w:top w:w="-1" w:type="dxa"/>
              <w:left w:w="-1" w:type="dxa"/>
              <w:bottom w:w="-1" w:type="dxa"/>
              <w:right w:w="-1" w:type="dxa"/>
            </w:tcMar>
            <w:vAlign w:val="center"/>
          </w:tcPr>
          <w:p>
            <w:pPr>
              <w:pStyle w:val="000090"/>
              <w:jc w:val="center"/>
              <w:rPr/>
            </w:pPr>
            <w:r>
              <w:rPr>
                <w:rFonts w:hint="eastAsia"/>
              </w:rPr>
              <w:t>线圈（读出/写入）</w:t>
            </w:r>
          </w:p>
        </w:tc>
        <w:tc>
          <w:tcPr>
            <w:tcW w:w="2605" w:type="dxa"/>
            <w:vMerge w:val="continue"/>
            <w:shd w:val="clear" w:color="auto" w:fill="FFFFFF"/>
            <w:tcMar>
              <w:top w:w="-1" w:type="dxa"/>
              <w:left w:w="-1" w:type="dxa"/>
              <w:bottom w:w="-1" w:type="dxa"/>
              <w:right w:w="-1" w:type="dxa"/>
            </w:tcMar>
            <w:vAlign w:val="center"/>
          </w:tcPr>
          <w:p>
            <w:pPr>
              <w:pStyle w:val="000090"/>
              <w:jc w:val="center"/>
              <w:rPr/>
            </w:pPr>
          </w:p>
        </w:tc>
      </w:tr>
      <w:tr>
        <w:trPr>
          <w:trHeight w:val="575" w:hRule="exact"/>
          <w:jc w:val="center"/>
        </w:trPr>
        <w:tc>
          <w:tcPr>
            <w:tcW w:w="2534" w:type="dxa"/>
            <w:shd w:val="clear" w:color="auto" w:fill="FFFFFF"/>
            <w:tcMar>
              <w:top w:w="-1" w:type="dxa"/>
              <w:left w:w="-1" w:type="dxa"/>
              <w:bottom w:w="-1" w:type="dxa"/>
              <w:right w:w="-1" w:type="dxa"/>
            </w:tcMar>
            <w:vAlign w:val="center"/>
          </w:tcPr>
          <w:p>
            <w:pPr>
              <w:pStyle w:val="000090"/>
              <w:jc w:val="center"/>
              <w:rPr/>
            </w:pPr>
            <w:r>
              <w:rPr>
                <w:rFonts w:hint="eastAsia"/>
              </w:rPr>
              <w:t>0x0000-0x1F3F</w:t>
            </w:r>
          </w:p>
        </w:tc>
        <w:tc>
          <w:tcPr>
            <w:tcW w:w="2623" w:type="dxa"/>
            <w:shd w:val="clear" w:color="auto" w:fill="FFFFFF"/>
            <w:tcMar>
              <w:top w:w="-1" w:type="dxa"/>
              <w:left w:w="-1" w:type="dxa"/>
              <w:bottom w:w="-1" w:type="dxa"/>
              <w:right w:w="-1" w:type="dxa"/>
            </w:tcMar>
            <w:vAlign w:val="center"/>
          </w:tcPr>
          <w:p>
            <w:pPr>
              <w:pStyle w:val="000090"/>
              <w:jc w:val="center"/>
              <w:rPr/>
            </w:pPr>
            <w:r>
              <w:rPr>
                <w:rFonts w:hint="eastAsia"/>
              </w:rPr>
              <w:t>0x0000-0x1F3F</w:t>
            </w:r>
          </w:p>
        </w:tc>
        <w:tc>
          <w:tcPr>
            <w:tcW w:w="2605" w:type="dxa"/>
            <w:shd w:val="clear" w:color="auto" w:fill="FFFFFF"/>
            <w:tcMar>
              <w:top w:w="-1" w:type="dxa"/>
              <w:left w:w="-1" w:type="dxa"/>
              <w:bottom w:w="-1" w:type="dxa"/>
              <w:right w:w="-1" w:type="dxa"/>
            </w:tcMar>
            <w:vAlign w:val="center"/>
          </w:tcPr>
          <w:p>
            <w:pPr>
              <w:pStyle w:val="000090"/>
              <w:jc w:val="center"/>
              <w:rPr/>
            </w:pPr>
            <w:r>
              <w:rPr>
                <w:rFonts w:hint="eastAsia"/>
              </w:rPr>
              <w:t>D0-D7999</w:t>
            </w:r>
          </w:p>
        </w:tc>
      </w:tr>
      <w:tr>
        <w:trPr>
          <w:trHeight w:val="575" w:hRule="exact"/>
          <w:jc w:val="center"/>
        </w:trPr>
        <w:tc>
          <w:tcPr>
            <w:tcW w:w="2534" w:type="dxa"/>
            <w:shd w:val="clear" w:color="auto" w:fill="FFFFFF"/>
            <w:tcMar>
              <w:top w:w="-1" w:type="dxa"/>
              <w:left w:w="-1" w:type="dxa"/>
              <w:bottom w:w="-1" w:type="dxa"/>
              <w:right w:w="-1" w:type="dxa"/>
            </w:tcMar>
            <w:vAlign w:val="center"/>
          </w:tcPr>
          <w:p>
            <w:pPr>
              <w:pStyle w:val="000090"/>
              <w:jc w:val="center"/>
              <w:rPr/>
            </w:pPr>
            <w:r>
              <w:rPr>
                <w:rFonts w:hint="eastAsia"/>
              </w:rPr>
              <w:t>0x1F40-0x213F</w:t>
            </w:r>
          </w:p>
        </w:tc>
        <w:tc>
          <w:tcPr>
            <w:tcW w:w="2623" w:type="dxa"/>
            <w:shd w:val="clear" w:color="auto" w:fill="FFFFFF"/>
            <w:tcMar>
              <w:top w:w="-1" w:type="dxa"/>
              <w:left w:w="-1" w:type="dxa"/>
              <w:bottom w:w="-1" w:type="dxa"/>
              <w:right w:w="-1" w:type="dxa"/>
            </w:tcMar>
            <w:vAlign w:val="center"/>
          </w:tcPr>
          <w:p>
            <w:pPr>
              <w:pStyle w:val="000090"/>
              <w:jc w:val="center"/>
              <w:rPr/>
            </w:pPr>
            <w:r>
              <w:rPr>
                <w:rFonts w:hint="eastAsia"/>
              </w:rPr>
              <w:t>0x1F40-0x213F</w:t>
            </w:r>
          </w:p>
        </w:tc>
        <w:tc>
          <w:tcPr>
            <w:tcW w:w="2605" w:type="dxa"/>
            <w:shd w:val="clear" w:color="auto" w:fill="FFFFFF"/>
            <w:tcMar>
              <w:top w:w="-1" w:type="dxa"/>
              <w:left w:w="-1" w:type="dxa"/>
              <w:bottom w:w="-1" w:type="dxa"/>
              <w:right w:w="-1" w:type="dxa"/>
            </w:tcMar>
            <w:vAlign w:val="center"/>
          </w:tcPr>
          <w:p>
            <w:pPr>
              <w:pStyle w:val="000090"/>
              <w:jc w:val="center"/>
              <w:rPr/>
            </w:pPr>
            <w:r>
              <w:rPr>
                <w:rFonts w:hint="eastAsia"/>
              </w:rPr>
              <w:t>D8000-D8511</w:t>
            </w:r>
          </w:p>
        </w:tc>
      </w:tr>
      <w:tr>
        <w:trPr>
          <w:trHeight w:val="575" w:hRule="exact"/>
          <w:jc w:val="center"/>
        </w:trPr>
        <w:tc>
          <w:tcPr>
            <w:tcW w:w="2534" w:type="dxa"/>
            <w:shd w:val="clear" w:color="auto" w:fill="FFFFFF"/>
            <w:tcMar>
              <w:top w:w="-1" w:type="dxa"/>
              <w:left w:w="-1" w:type="dxa"/>
              <w:bottom w:w="-1" w:type="dxa"/>
              <w:right w:w="-1" w:type="dxa"/>
            </w:tcMar>
            <w:vAlign w:val="center"/>
          </w:tcPr>
          <w:p>
            <w:pPr>
              <w:pStyle w:val="000090"/>
              <w:jc w:val="center"/>
              <w:rPr/>
            </w:pPr>
            <w:r>
              <w:rPr>
                <w:rFonts w:hint="eastAsia"/>
              </w:rPr>
              <w:t>0x2140-0xA13F</w:t>
            </w:r>
          </w:p>
        </w:tc>
        <w:tc>
          <w:tcPr>
            <w:tcW w:w="2623" w:type="dxa"/>
            <w:shd w:val="clear" w:color="auto" w:fill="FFFFFF"/>
            <w:tcMar>
              <w:top w:w="-1" w:type="dxa"/>
              <w:left w:w="-1" w:type="dxa"/>
              <w:bottom w:w="-1" w:type="dxa"/>
              <w:right w:w="-1" w:type="dxa"/>
            </w:tcMar>
            <w:vAlign w:val="center"/>
          </w:tcPr>
          <w:p>
            <w:pPr>
              <w:pStyle w:val="000090"/>
              <w:jc w:val="center"/>
              <w:rPr/>
            </w:pPr>
            <w:r>
              <w:rPr>
                <w:rFonts w:hint="eastAsia"/>
              </w:rPr>
              <w:t>0x2140-0xA13F</w:t>
            </w:r>
          </w:p>
        </w:tc>
        <w:tc>
          <w:tcPr>
            <w:tcW w:w="2605" w:type="dxa"/>
            <w:shd w:val="clear" w:color="auto" w:fill="FFFFFF"/>
            <w:tcMar>
              <w:top w:w="-1" w:type="dxa"/>
              <w:left w:w="-1" w:type="dxa"/>
              <w:bottom w:w="-1" w:type="dxa"/>
              <w:right w:w="-1" w:type="dxa"/>
            </w:tcMar>
            <w:vAlign w:val="center"/>
          </w:tcPr>
          <w:p>
            <w:pPr>
              <w:pStyle w:val="000090"/>
              <w:jc w:val="center"/>
              <w:rPr/>
            </w:pPr>
            <w:r>
              <w:rPr>
                <w:rFonts w:hint="eastAsia"/>
              </w:rPr>
              <w:t>R0-R32767</w:t>
            </w:r>
          </w:p>
        </w:tc>
      </w:tr>
      <w:tr>
        <w:trPr>
          <w:trHeight w:val="575" w:hRule="exact"/>
          <w:jc w:val="center"/>
        </w:trPr>
        <w:tc>
          <w:tcPr>
            <w:tcW w:w="2534" w:type="dxa"/>
            <w:shd w:val="clear" w:color="auto" w:fill="FFFFFF"/>
            <w:tcMar>
              <w:top w:w="-1" w:type="dxa"/>
              <w:left w:w="-1" w:type="dxa"/>
              <w:bottom w:w="-1" w:type="dxa"/>
              <w:right w:w="-1" w:type="dxa"/>
            </w:tcMar>
            <w:vAlign w:val="center"/>
          </w:tcPr>
          <w:p>
            <w:pPr>
              <w:pStyle w:val="000090"/>
              <w:jc w:val="center"/>
              <w:rPr/>
            </w:pPr>
            <w:r>
              <w:rPr>
                <w:rFonts w:hint="eastAsia"/>
              </w:rPr>
              <w:t>0xA140-0xA33F</w:t>
            </w:r>
          </w:p>
        </w:tc>
        <w:tc>
          <w:tcPr>
            <w:tcW w:w="2623" w:type="dxa"/>
            <w:shd w:val="clear" w:color="auto" w:fill="FFFFFF"/>
            <w:tcMar>
              <w:top w:w="-1" w:type="dxa"/>
              <w:left w:w="-1" w:type="dxa"/>
              <w:bottom w:w="-1" w:type="dxa"/>
              <w:right w:w="-1" w:type="dxa"/>
            </w:tcMar>
            <w:vAlign w:val="center"/>
          </w:tcPr>
          <w:p>
            <w:pPr>
              <w:pStyle w:val="000090"/>
              <w:jc w:val="center"/>
              <w:rPr/>
            </w:pPr>
            <w:r>
              <w:rPr>
                <w:rFonts w:hint="eastAsia"/>
              </w:rPr>
              <w:t>0xA140-0xA33F</w:t>
            </w:r>
          </w:p>
        </w:tc>
        <w:tc>
          <w:tcPr>
            <w:tcW w:w="2605" w:type="dxa"/>
            <w:shd w:val="clear" w:color="auto" w:fill="FFFFFF"/>
            <w:tcMar>
              <w:top w:w="-1" w:type="dxa"/>
              <w:left w:w="-1" w:type="dxa"/>
              <w:bottom w:w="-1" w:type="dxa"/>
              <w:right w:w="-1" w:type="dxa"/>
            </w:tcMar>
            <w:vAlign w:val="center"/>
          </w:tcPr>
          <w:p>
            <w:pPr>
              <w:pStyle w:val="000090"/>
              <w:jc w:val="center"/>
              <w:rPr/>
            </w:pPr>
            <w:r>
              <w:rPr>
                <w:rFonts w:hint="eastAsia"/>
              </w:rPr>
              <w:t>TN0-TN511</w:t>
            </w:r>
          </w:p>
        </w:tc>
      </w:tr>
      <w:tr>
        <w:trPr>
          <w:trHeight w:val="575" w:hRule="exact"/>
          <w:jc w:val="center"/>
        </w:trPr>
        <w:tc>
          <w:tcPr>
            <w:tcW w:w="2534" w:type="dxa"/>
            <w:shd w:val="clear" w:color="auto" w:fill="FFFFFF"/>
            <w:tcMar>
              <w:top w:w="-1" w:type="dxa"/>
              <w:left w:w="-1" w:type="dxa"/>
              <w:bottom w:w="-1" w:type="dxa"/>
              <w:right w:w="-1" w:type="dxa"/>
            </w:tcMar>
            <w:vAlign w:val="center"/>
          </w:tcPr>
          <w:p>
            <w:pPr>
              <w:pStyle w:val="000090"/>
              <w:jc w:val="center"/>
              <w:rPr/>
            </w:pPr>
            <w:r>
              <w:rPr>
                <w:rFonts w:hint="eastAsia"/>
              </w:rPr>
              <w:t>0xA340-0xA407</w:t>
            </w:r>
          </w:p>
        </w:tc>
        <w:tc>
          <w:tcPr>
            <w:tcW w:w="2623" w:type="dxa"/>
            <w:shd w:val="clear" w:color="auto" w:fill="FFFFFF"/>
            <w:tcMar>
              <w:top w:w="-1" w:type="dxa"/>
              <w:left w:w="-1" w:type="dxa"/>
              <w:bottom w:w="-1" w:type="dxa"/>
              <w:right w:w="-1" w:type="dxa"/>
            </w:tcMar>
            <w:vAlign w:val="center"/>
          </w:tcPr>
          <w:p>
            <w:pPr>
              <w:pStyle w:val="000090"/>
              <w:jc w:val="center"/>
              <w:rPr/>
            </w:pPr>
            <w:r>
              <w:rPr>
                <w:rFonts w:hint="eastAsia"/>
              </w:rPr>
              <w:t>0xA340-0xA407</w:t>
            </w:r>
          </w:p>
        </w:tc>
        <w:tc>
          <w:tcPr>
            <w:tcW w:w="2605" w:type="dxa"/>
            <w:shd w:val="clear" w:color="auto" w:fill="FFFFFF"/>
            <w:tcMar>
              <w:top w:w="-1" w:type="dxa"/>
              <w:left w:w="-1" w:type="dxa"/>
              <w:bottom w:w="-1" w:type="dxa"/>
              <w:right w:w="-1" w:type="dxa"/>
            </w:tcMar>
            <w:vAlign w:val="center"/>
          </w:tcPr>
          <w:p>
            <w:pPr>
              <w:pStyle w:val="000090"/>
              <w:jc w:val="center"/>
              <w:rPr/>
            </w:pPr>
            <w:r>
              <w:rPr>
                <w:rFonts w:hint="eastAsia"/>
              </w:rPr>
              <w:t>CN0-CN199</w:t>
            </w:r>
          </w:p>
        </w:tc>
      </w:tr>
      <w:tr>
        <w:trPr>
          <w:trHeight w:val="575" w:hRule="exact"/>
          <w:jc w:val="center"/>
        </w:trPr>
        <w:tc>
          <w:tcPr>
            <w:tcW w:w="2534" w:type="dxa"/>
            <w:shd w:val="clear" w:color="auto" w:fill="FFFFFF"/>
            <w:tcMar>
              <w:top w:w="-1" w:type="dxa"/>
              <w:left w:w="-1" w:type="dxa"/>
              <w:bottom w:w="-1" w:type="dxa"/>
              <w:right w:w="-1" w:type="dxa"/>
            </w:tcMar>
            <w:vAlign w:val="center"/>
          </w:tcPr>
          <w:p>
            <w:pPr>
              <w:pStyle w:val="000090"/>
              <w:jc w:val="center"/>
              <w:rPr/>
            </w:pPr>
            <w:r>
              <w:rPr>
                <w:rFonts w:hint="eastAsia"/>
              </w:rPr>
              <w:t>0xA408-0xA477</w:t>
            </w:r>
          </w:p>
        </w:tc>
        <w:tc>
          <w:tcPr>
            <w:tcW w:w="2623" w:type="dxa"/>
            <w:shd w:val="clear" w:color="auto" w:fill="FFFFFF"/>
            <w:tcMar>
              <w:top w:w="-1" w:type="dxa"/>
              <w:left w:w="-1" w:type="dxa"/>
              <w:bottom w:w="-1" w:type="dxa"/>
              <w:right w:w="-1" w:type="dxa"/>
            </w:tcMar>
            <w:vAlign w:val="center"/>
          </w:tcPr>
          <w:p>
            <w:pPr>
              <w:pStyle w:val="000090"/>
              <w:jc w:val="center"/>
              <w:rPr/>
            </w:pPr>
            <w:r>
              <w:rPr>
                <w:rFonts w:hint="eastAsia"/>
              </w:rPr>
              <w:t>0xA408-0xA477</w:t>
            </w:r>
          </w:p>
        </w:tc>
        <w:tc>
          <w:tcPr>
            <w:tcW w:w="2605" w:type="dxa"/>
            <w:shd w:val="clear" w:color="auto" w:fill="FFFFFF"/>
            <w:tcMar>
              <w:top w:w="-1" w:type="dxa"/>
              <w:left w:w="-1" w:type="dxa"/>
              <w:bottom w:w="-1" w:type="dxa"/>
              <w:right w:w="-1" w:type="dxa"/>
            </w:tcMar>
            <w:vAlign w:val="center"/>
          </w:tcPr>
          <w:p>
            <w:pPr>
              <w:pStyle w:val="000090"/>
              <w:jc w:val="center"/>
              <w:rPr>
                <w:vertAlign w:val="superscript"/>
              </w:rPr>
            </w:pPr>
            <w:r>
              <w:rPr>
                <w:rFonts w:hint="eastAsia"/>
              </w:rPr>
              <w:t>CN200-CN255</w:t>
            </w:r>
            <w:r>
              <w:rPr>
                <w:rFonts w:hint="eastAsia"/>
                <w:vertAlign w:val="superscript"/>
              </w:rPr>
              <w:t>*1</w:t>
            </w:r>
          </w:p>
        </w:tc>
      </w:tr>
      <w:tr>
        <w:trPr>
          <w:trHeight w:val="575" w:hRule="exact"/>
          <w:jc w:val="center"/>
        </w:trPr>
        <w:tc>
          <w:tcPr>
            <w:tcW w:w="2534" w:type="dxa"/>
            <w:shd w:val="clear" w:color="auto" w:fill="FFFFFF"/>
            <w:tcMar>
              <w:top w:w="-1" w:type="dxa"/>
              <w:left w:w="-1" w:type="dxa"/>
              <w:bottom w:w="-1" w:type="dxa"/>
              <w:right w:w="-1" w:type="dxa"/>
            </w:tcMar>
            <w:vAlign w:val="center"/>
          </w:tcPr>
          <w:p>
            <w:pPr>
              <w:pStyle w:val="000090"/>
              <w:jc w:val="center"/>
              <w:rPr/>
            </w:pPr>
            <w:r>
              <w:rPr>
                <w:rFonts w:hint="eastAsia"/>
              </w:rPr>
              <w:t>0xA478-0xA657</w:t>
            </w:r>
          </w:p>
        </w:tc>
        <w:tc>
          <w:tcPr>
            <w:tcW w:w="2623" w:type="dxa"/>
            <w:shd w:val="clear" w:color="auto" w:fill="FFFFFF"/>
            <w:tcMar>
              <w:top w:w="-1" w:type="dxa"/>
              <w:left w:w="-1" w:type="dxa"/>
              <w:bottom w:w="-1" w:type="dxa"/>
              <w:right w:w="-1" w:type="dxa"/>
            </w:tcMar>
            <w:vAlign w:val="center"/>
          </w:tcPr>
          <w:p>
            <w:pPr>
              <w:pStyle w:val="000090"/>
              <w:jc w:val="center"/>
              <w:rPr/>
            </w:pPr>
            <w:r>
              <w:rPr>
                <w:rFonts w:hint="eastAsia"/>
              </w:rPr>
              <w:t>0xA478-0xA657</w:t>
            </w:r>
          </w:p>
        </w:tc>
        <w:tc>
          <w:tcPr>
            <w:tcW w:w="2605" w:type="dxa"/>
            <w:shd w:val="clear" w:color="auto" w:fill="FFFFFF"/>
            <w:tcMar>
              <w:top w:w="-1" w:type="dxa"/>
              <w:left w:w="-1" w:type="dxa"/>
              <w:bottom w:w="-1" w:type="dxa"/>
              <w:right w:w="-1" w:type="dxa"/>
            </w:tcMar>
            <w:vAlign w:val="center"/>
          </w:tcPr>
          <w:p>
            <w:pPr>
              <w:pStyle w:val="000090"/>
              <w:jc w:val="center"/>
              <w:rPr/>
            </w:pPr>
            <w:r>
              <w:rPr>
                <w:rFonts w:hint="eastAsia"/>
              </w:rPr>
              <w:t>M0-M7679</w:t>
            </w:r>
          </w:p>
        </w:tc>
      </w:tr>
      <w:tr>
        <w:trPr>
          <w:trHeight w:val="575" w:hRule="exact"/>
          <w:jc w:val="center"/>
        </w:trPr>
        <w:tc>
          <w:tcPr>
            <w:tcW w:w="2534" w:type="dxa"/>
            <w:shd w:val="clear" w:color="auto" w:fill="FFFFFF"/>
            <w:tcMar>
              <w:top w:w="-1" w:type="dxa"/>
              <w:left w:w="-1" w:type="dxa"/>
              <w:bottom w:w="-1" w:type="dxa"/>
              <w:right w:w="-1" w:type="dxa"/>
            </w:tcMar>
            <w:vAlign w:val="center"/>
          </w:tcPr>
          <w:p>
            <w:pPr>
              <w:pStyle w:val="000090"/>
              <w:jc w:val="center"/>
              <w:rPr/>
            </w:pPr>
            <w:r>
              <w:rPr>
                <w:rFonts w:hint="eastAsia"/>
              </w:rPr>
              <w:t>0xA658-0xA677</w:t>
            </w:r>
          </w:p>
        </w:tc>
        <w:tc>
          <w:tcPr>
            <w:tcW w:w="2623" w:type="dxa"/>
            <w:shd w:val="clear" w:color="auto" w:fill="FFFFFF"/>
            <w:tcMar>
              <w:top w:w="-1" w:type="dxa"/>
              <w:left w:w="-1" w:type="dxa"/>
              <w:bottom w:w="-1" w:type="dxa"/>
              <w:right w:w="-1" w:type="dxa"/>
            </w:tcMar>
            <w:vAlign w:val="center"/>
          </w:tcPr>
          <w:p>
            <w:pPr>
              <w:pStyle w:val="000090"/>
              <w:jc w:val="center"/>
              <w:rPr/>
            </w:pPr>
            <w:r>
              <w:rPr>
                <w:rFonts w:hint="eastAsia"/>
              </w:rPr>
              <w:t>0xA658-0xA677</w:t>
            </w:r>
          </w:p>
        </w:tc>
        <w:tc>
          <w:tcPr>
            <w:tcW w:w="2605" w:type="dxa"/>
            <w:shd w:val="clear" w:color="auto" w:fill="FFFFFF"/>
            <w:tcMar>
              <w:top w:w="-1" w:type="dxa"/>
              <w:left w:w="-1" w:type="dxa"/>
              <w:bottom w:w="-1" w:type="dxa"/>
              <w:right w:w="-1" w:type="dxa"/>
            </w:tcMar>
            <w:vAlign w:val="center"/>
          </w:tcPr>
          <w:p>
            <w:pPr>
              <w:pStyle w:val="000090"/>
              <w:jc w:val="center"/>
              <w:rPr/>
            </w:pPr>
            <w:r>
              <w:rPr>
                <w:rFonts w:hint="eastAsia"/>
              </w:rPr>
              <w:t>M8000-M8511</w:t>
            </w:r>
          </w:p>
        </w:tc>
      </w:tr>
      <w:tr>
        <w:trPr>
          <w:trHeight w:val="575" w:hRule="exact"/>
          <w:jc w:val="center"/>
        </w:trPr>
        <w:tc>
          <w:tcPr>
            <w:tcW w:w="2534" w:type="dxa"/>
            <w:shd w:val="clear" w:color="auto" w:fill="FFFFFF"/>
            <w:tcMar>
              <w:top w:w="-1" w:type="dxa"/>
              <w:left w:w="-1" w:type="dxa"/>
              <w:bottom w:w="-1" w:type="dxa"/>
              <w:right w:w="-1" w:type="dxa"/>
            </w:tcMar>
            <w:vAlign w:val="center"/>
          </w:tcPr>
          <w:p>
            <w:pPr>
              <w:pStyle w:val="000090"/>
              <w:jc w:val="center"/>
              <w:rPr/>
            </w:pPr>
            <w:r>
              <w:rPr>
                <w:rFonts w:hint="eastAsia"/>
              </w:rPr>
              <w:t>0xA678-0xA777</w:t>
            </w:r>
          </w:p>
        </w:tc>
        <w:tc>
          <w:tcPr>
            <w:tcW w:w="2623" w:type="dxa"/>
            <w:shd w:val="clear" w:color="auto" w:fill="FFFFFF"/>
            <w:tcMar>
              <w:top w:w="-1" w:type="dxa"/>
              <w:left w:w="-1" w:type="dxa"/>
              <w:bottom w:w="-1" w:type="dxa"/>
              <w:right w:w="-1" w:type="dxa"/>
            </w:tcMar>
            <w:vAlign w:val="center"/>
          </w:tcPr>
          <w:p>
            <w:pPr>
              <w:pStyle w:val="000090"/>
              <w:jc w:val="center"/>
              <w:rPr/>
            </w:pPr>
            <w:r>
              <w:rPr>
                <w:rFonts w:hint="eastAsia"/>
              </w:rPr>
              <w:t>0xA678-0xA777</w:t>
            </w:r>
          </w:p>
        </w:tc>
        <w:tc>
          <w:tcPr>
            <w:tcW w:w="2605" w:type="dxa"/>
            <w:shd w:val="clear" w:color="auto" w:fill="FFFFFF"/>
            <w:tcMar>
              <w:top w:w="-1" w:type="dxa"/>
              <w:left w:w="-1" w:type="dxa"/>
              <w:bottom w:w="-1" w:type="dxa"/>
              <w:right w:w="-1" w:type="dxa"/>
            </w:tcMar>
            <w:vAlign w:val="center"/>
          </w:tcPr>
          <w:p>
            <w:pPr>
              <w:pStyle w:val="000090"/>
              <w:jc w:val="center"/>
              <w:rPr/>
            </w:pPr>
            <w:r>
              <w:rPr>
                <w:rFonts w:hint="eastAsia"/>
              </w:rPr>
              <w:t>S0-S4095</w:t>
            </w:r>
          </w:p>
        </w:tc>
      </w:tr>
      <w:tr>
        <w:trPr>
          <w:trHeight w:val="575" w:hRule="exact"/>
          <w:jc w:val="center"/>
        </w:trPr>
        <w:tc>
          <w:tcPr>
            <w:tcW w:w="2534" w:type="dxa"/>
            <w:shd w:val="clear" w:color="auto" w:fill="FFFFFF"/>
            <w:tcMar>
              <w:top w:w="-1" w:type="dxa"/>
              <w:left w:w="-1" w:type="dxa"/>
              <w:bottom w:w="-1" w:type="dxa"/>
              <w:right w:w="-1" w:type="dxa"/>
            </w:tcMar>
            <w:vAlign w:val="center"/>
          </w:tcPr>
          <w:p>
            <w:pPr>
              <w:pStyle w:val="000090"/>
              <w:jc w:val="center"/>
              <w:rPr/>
            </w:pPr>
            <w:r>
              <w:rPr>
                <w:rFonts w:hint="eastAsia"/>
              </w:rPr>
              <w:t>0xA778-0xA797</w:t>
            </w:r>
          </w:p>
        </w:tc>
        <w:tc>
          <w:tcPr>
            <w:tcW w:w="2623" w:type="dxa"/>
            <w:shd w:val="clear" w:color="auto" w:fill="FFFFFF"/>
            <w:tcMar>
              <w:top w:w="-1" w:type="dxa"/>
              <w:left w:w="-1" w:type="dxa"/>
              <w:bottom w:w="-1" w:type="dxa"/>
              <w:right w:w="-1" w:type="dxa"/>
            </w:tcMar>
            <w:vAlign w:val="center"/>
          </w:tcPr>
          <w:p>
            <w:pPr>
              <w:pStyle w:val="000090"/>
              <w:jc w:val="center"/>
              <w:rPr/>
            </w:pPr>
            <w:r>
              <w:rPr>
                <w:rFonts w:hint="eastAsia"/>
              </w:rPr>
              <w:t>0xA778-0xA797</w:t>
            </w:r>
          </w:p>
        </w:tc>
        <w:tc>
          <w:tcPr>
            <w:tcW w:w="2605" w:type="dxa"/>
            <w:shd w:val="clear" w:color="auto" w:fill="FFFFFF"/>
            <w:tcMar>
              <w:top w:w="-1" w:type="dxa"/>
              <w:left w:w="-1" w:type="dxa"/>
              <w:bottom w:w="-1" w:type="dxa"/>
              <w:right w:w="-1" w:type="dxa"/>
            </w:tcMar>
            <w:vAlign w:val="center"/>
          </w:tcPr>
          <w:p>
            <w:pPr>
              <w:pStyle w:val="000090"/>
              <w:jc w:val="center"/>
              <w:rPr/>
            </w:pPr>
            <w:r>
              <w:rPr>
                <w:rFonts w:hint="eastAsia"/>
              </w:rPr>
              <w:t>TS0-TS511</w:t>
            </w:r>
          </w:p>
        </w:tc>
      </w:tr>
      <w:tr>
        <w:trPr>
          <w:trHeight w:val="575" w:hRule="exact"/>
          <w:jc w:val="center"/>
        </w:trPr>
        <w:tc>
          <w:tcPr>
            <w:tcW w:w="2534" w:type="dxa"/>
            <w:shd w:val="clear" w:color="auto" w:fill="FFFFFF"/>
            <w:tcMar>
              <w:top w:w="-1" w:type="dxa"/>
              <w:left w:w="-1" w:type="dxa"/>
              <w:bottom w:w="-1" w:type="dxa"/>
              <w:right w:w="-1" w:type="dxa"/>
            </w:tcMar>
            <w:vAlign w:val="center"/>
          </w:tcPr>
          <w:p>
            <w:pPr>
              <w:pStyle w:val="000090"/>
              <w:jc w:val="center"/>
              <w:rPr/>
            </w:pPr>
            <w:r>
              <w:rPr>
                <w:rFonts w:hint="eastAsia"/>
              </w:rPr>
              <w:t>0xA798-0xA7A7</w:t>
            </w:r>
          </w:p>
        </w:tc>
        <w:tc>
          <w:tcPr>
            <w:tcW w:w="2623" w:type="dxa"/>
            <w:shd w:val="clear" w:color="auto" w:fill="FFFFFF"/>
            <w:tcMar>
              <w:top w:w="-1" w:type="dxa"/>
              <w:left w:w="-1" w:type="dxa"/>
              <w:bottom w:w="-1" w:type="dxa"/>
              <w:right w:w="-1" w:type="dxa"/>
            </w:tcMar>
            <w:vAlign w:val="center"/>
          </w:tcPr>
          <w:p>
            <w:pPr>
              <w:pStyle w:val="000090"/>
              <w:jc w:val="center"/>
              <w:rPr/>
            </w:pPr>
            <w:r>
              <w:rPr>
                <w:rFonts w:hint="eastAsia"/>
              </w:rPr>
              <w:t>0xA798-0xA7A7</w:t>
            </w:r>
          </w:p>
        </w:tc>
        <w:tc>
          <w:tcPr>
            <w:tcW w:w="2605" w:type="dxa"/>
            <w:shd w:val="clear" w:color="auto" w:fill="FFFFFF"/>
            <w:tcMar>
              <w:top w:w="-1" w:type="dxa"/>
              <w:left w:w="-1" w:type="dxa"/>
              <w:bottom w:w="-1" w:type="dxa"/>
              <w:right w:w="-1" w:type="dxa"/>
            </w:tcMar>
            <w:vAlign w:val="center"/>
          </w:tcPr>
          <w:p>
            <w:pPr>
              <w:pStyle w:val="000090"/>
              <w:jc w:val="center"/>
              <w:rPr/>
            </w:pPr>
            <w:r>
              <w:rPr>
                <w:rFonts w:hint="eastAsia"/>
              </w:rPr>
              <w:t>CS0-CS255</w:t>
            </w:r>
          </w:p>
        </w:tc>
      </w:tr>
      <w:tr>
        <w:trPr>
          <w:trHeight w:val="575" w:hRule="exact"/>
          <w:jc w:val="center"/>
        </w:trPr>
        <w:tc>
          <w:tcPr>
            <w:tcW w:w="2534" w:type="dxa"/>
            <w:shd w:val="clear" w:color="auto" w:fill="FFFFFF"/>
            <w:tcMar>
              <w:top w:w="-1" w:type="dxa"/>
              <w:left w:w="-1" w:type="dxa"/>
              <w:bottom w:w="-1" w:type="dxa"/>
              <w:right w:w="-1" w:type="dxa"/>
            </w:tcMar>
            <w:vAlign w:val="center"/>
          </w:tcPr>
          <w:p>
            <w:pPr>
              <w:pStyle w:val="000090"/>
              <w:jc w:val="center"/>
              <w:rPr/>
            </w:pPr>
            <w:r>
              <w:rPr>
                <w:rFonts w:hint="eastAsia"/>
              </w:rPr>
              <w:t>0xA7A8-0xA7B7</w:t>
            </w:r>
          </w:p>
        </w:tc>
        <w:tc>
          <w:tcPr>
            <w:tcW w:w="2623" w:type="dxa"/>
            <w:shd w:val="clear" w:color="auto" w:fill="FFFFFF"/>
            <w:tcMar>
              <w:top w:w="-1" w:type="dxa"/>
              <w:left w:w="-1" w:type="dxa"/>
              <w:bottom w:w="-1" w:type="dxa"/>
              <w:right w:w="-1" w:type="dxa"/>
            </w:tcMar>
            <w:vAlign w:val="center"/>
          </w:tcPr>
          <w:p>
            <w:pPr>
              <w:pStyle w:val="000090"/>
              <w:jc w:val="center"/>
              <w:rPr/>
            </w:pPr>
            <w:r>
              <w:rPr>
                <w:rFonts w:hint="eastAsia"/>
              </w:rPr>
              <w:t>0xA7A8-0xA7B7</w:t>
            </w:r>
          </w:p>
        </w:tc>
        <w:tc>
          <w:tcPr>
            <w:tcW w:w="2605" w:type="dxa"/>
            <w:shd w:val="clear" w:color="auto" w:fill="FFFFFF"/>
            <w:tcMar>
              <w:top w:w="-1" w:type="dxa"/>
              <w:left w:w="-1" w:type="dxa"/>
              <w:bottom w:w="-1" w:type="dxa"/>
              <w:right w:w="-1" w:type="dxa"/>
            </w:tcMar>
            <w:vAlign w:val="center"/>
          </w:tcPr>
          <w:p>
            <w:pPr>
              <w:pStyle w:val="000090"/>
              <w:jc w:val="center"/>
              <w:rPr/>
            </w:pPr>
            <w:r>
              <w:rPr>
                <w:rFonts w:hint="eastAsia"/>
              </w:rPr>
              <w:t>Y0-Y377</w:t>
            </w:r>
          </w:p>
        </w:tc>
      </w:tr>
      <w:tr>
        <w:trPr>
          <w:trHeight w:val="575" w:hRule="exact"/>
          <w:jc w:val="center"/>
        </w:trPr>
        <w:tc>
          <w:tcPr>
            <w:tcW w:w="2534" w:type="dxa"/>
            <w:shd w:val="clear" w:color="auto" w:fill="FFFFFF"/>
            <w:tcMar>
              <w:top w:w="-1" w:type="dxa"/>
              <w:left w:w="-1" w:type="dxa"/>
              <w:bottom w:w="-1" w:type="dxa"/>
              <w:right w:w="-1" w:type="dxa"/>
            </w:tcMar>
            <w:vAlign w:val="center"/>
          </w:tcPr>
          <w:p>
            <w:pPr>
              <w:pStyle w:val="000090"/>
              <w:jc w:val="center"/>
              <w:rPr/>
            </w:pPr>
            <w:r>
              <w:rPr>
                <w:rFonts w:hint="eastAsia"/>
              </w:rPr>
              <w:t>0xA7B8-0xA7C7</w:t>
            </w:r>
          </w:p>
        </w:tc>
        <w:tc>
          <w:tcPr>
            <w:tcW w:w="2623" w:type="dxa"/>
            <w:shd w:val="clear" w:color="auto" w:fill="FFFFFF"/>
            <w:tcMar>
              <w:top w:w="-1" w:type="dxa"/>
              <w:left w:w="-1" w:type="dxa"/>
              <w:bottom w:w="-1" w:type="dxa"/>
              <w:right w:w="-1" w:type="dxa"/>
            </w:tcMar>
            <w:vAlign w:val="center"/>
          </w:tcPr>
          <w:p>
            <w:pPr>
              <w:pStyle w:val="000090"/>
              <w:jc w:val="center"/>
              <w:rPr/>
            </w:pPr>
            <w:r>
              <w:rPr>
                <w:rFonts w:hint="eastAsia"/>
              </w:rPr>
              <w:t>-</w:t>
            </w:r>
          </w:p>
        </w:tc>
        <w:tc>
          <w:tcPr>
            <w:tcW w:w="2605" w:type="dxa"/>
            <w:shd w:val="clear" w:color="auto" w:fill="FFFFFF"/>
            <w:tcMar>
              <w:top w:w="-1" w:type="dxa"/>
              <w:left w:w="-1" w:type="dxa"/>
              <w:bottom w:w="-1" w:type="dxa"/>
              <w:right w:w="-1" w:type="dxa"/>
            </w:tcMar>
            <w:vAlign w:val="center"/>
          </w:tcPr>
          <w:p>
            <w:pPr>
              <w:pStyle w:val="000090"/>
              <w:jc w:val="center"/>
              <w:rPr/>
            </w:pPr>
            <w:r>
              <w:rPr>
                <w:rFonts w:hint="eastAsia"/>
              </w:rPr>
              <w:t>X0-X377</w:t>
            </w:r>
          </w:p>
        </w:tc>
      </w:tr>
    </w:tbl>
    <w:p>
      <w:pPr>
        <w:pStyle w:val="0000a7"/>
        <w:rPr>
          <w:rFonts w:hint="eastAsia"/>
        </w:rPr>
      </w:pPr>
      <w:r>
        <w:rPr>
          <w:rFonts w:hint="eastAsia"/>
        </w:rPr>
        <w:t>表6-2 字软元件地址映射表</w:t>
      </w:r>
    </w:p>
    <w:p>
      <w:pPr>
        <w:ind w:firstLine="480"/>
        <w:rPr>
          <w:b/>
          <w:bCs/>
          <w:spacing w:val="4"/>
          <w:position w:val="1"/>
          <w:sz w:val="31"/>
          <w:szCs w:val="31"/>
          <w:lang w:eastAsia="zh-CN"/>
        </w:rPr>
      </w:pPr>
      <w:r>
        <w:rPr>
          <w:rFonts w:hint="eastAsia"/>
          <w:lang w:eastAsia="zh-CN"/>
        </w:rPr>
        <w:t>*1：CN200-255是32位计数器</w:t>
      </w:r>
    </w:p>
    <w:p>
      <w:pPr>
        <w:pStyle w:val="00007f"/>
        <w:rPr>
          <w:lang w:eastAsia="zh-CN"/>
        </w:rPr>
      </w:pPr>
      <w:bookmarkStart w:id="98" w:name="_Toc238033541"/>
      <w:r>
        <w:rPr>
          <w:lang w:eastAsia="zh-CN"/>
        </w:rPr>
        <w:t>6.</w:t>
      </w:r>
      <w:r>
        <w:rPr>
          <w:rFonts w:hint="eastAsia"/>
          <w:lang w:eastAsia="zh-CN"/>
        </w:rPr>
        <w:t>3</w:t>
      </w:r>
      <w:r>
        <w:rPr>
          <w:lang w:eastAsia="zh-CN"/>
        </w:rPr>
        <w:t xml:space="preserve"> 支持的MODBUS功能码</w:t>
      </w:r>
      <w:bookmarkEnd w:id="98"/>
    </w:p>
    <w:tbl>
      <w:tblPr>
        <w:tblStyle w:val="00008f"/>
        <w:tblW w:w="0" w:type="auto"/>
        <w:jc w:val="center"/>
        <w:tblLook w:firstRow="true" w:lastRow="false" w:firstColumn="true" w:lastColumn="false" w:noHBand="false" w:noVBand="true" w:val="04A0"/>
      </w:tblPr>
      <w:tblGrid>
        <w:gridCol w:w="1555"/>
        <w:gridCol w:w="2657"/>
        <w:gridCol w:w="1453"/>
        <w:gridCol w:w="1985"/>
      </w:tblGrid>
      <w:tr>
        <w:trPr>
          <w:jc w:val="center"/>
        </w:trPr>
        <w:tc>
          <w:tcPr>
            <w:tcW w:w="1555" w:type="dxa"/>
            <w:shd w:val="clear" w:color="auto" w:fill="9CC2E5" w:themeFill="accent5" w:themeFillTint="99"/>
          </w:tcPr>
          <w:p>
            <w:pPr>
              <w:ind w:firstLine="0" w:firstLineChars="0"/>
              <w:rPr>
                <w:lang w:eastAsia="zh-CN"/>
              </w:rPr>
            </w:pPr>
            <w:r>
              <w:rPr>
                <w:rFonts w:hint="eastAsia"/>
                <w:lang w:eastAsia="zh-CN"/>
              </w:rPr>
              <w:t>功能码</w:t>
            </w:r>
          </w:p>
        </w:tc>
        <w:tc>
          <w:tcPr>
            <w:tcW w:w="2657" w:type="dxa"/>
            <w:shd w:val="clear" w:color="auto" w:fill="9CC2E5" w:themeFill="accent5" w:themeFillTint="99"/>
          </w:tcPr>
          <w:p>
            <w:pPr>
              <w:ind w:firstLine="0" w:firstLineChars="0"/>
              <w:rPr>
                <w:lang w:eastAsia="zh-CN"/>
              </w:rPr>
            </w:pPr>
            <w:r>
              <w:rPr>
                <w:rFonts w:hint="eastAsia"/>
                <w:lang w:eastAsia="zh-CN"/>
              </w:rPr>
              <w:t>作用</w:t>
            </w:r>
          </w:p>
        </w:tc>
        <w:tc>
          <w:tcPr>
            <w:tcW w:w="1453" w:type="dxa"/>
            <w:shd w:val="clear" w:color="auto" w:fill="9CC2E5" w:themeFill="accent5" w:themeFillTint="99"/>
          </w:tcPr>
          <w:p>
            <w:pPr>
              <w:ind w:firstLine="0" w:firstLineChars="0"/>
              <w:rPr>
                <w:lang w:eastAsia="zh-CN"/>
              </w:rPr>
            </w:pPr>
            <w:r>
              <w:rPr>
                <w:rFonts w:hint="eastAsia"/>
                <w:lang w:eastAsia="zh-CN"/>
              </w:rPr>
              <w:t>数据类型</w:t>
            </w:r>
          </w:p>
        </w:tc>
        <w:tc>
          <w:tcPr>
            <w:tcW w:w="1985" w:type="dxa"/>
            <w:shd w:val="clear" w:color="auto" w:fill="9CC2E5" w:themeFill="accent5" w:themeFillTint="99"/>
          </w:tcPr>
          <w:p>
            <w:pPr>
              <w:ind w:firstLine="0" w:firstLineChars="0"/>
              <w:rPr>
                <w:lang w:eastAsia="zh-CN"/>
              </w:rPr>
            </w:pPr>
            <w:r>
              <w:rPr>
                <w:rFonts w:hint="eastAsia"/>
                <w:lang w:eastAsia="zh-CN"/>
              </w:rPr>
              <w:t>单次/批量</w:t>
            </w:r>
          </w:p>
        </w:tc>
      </w:tr>
      <w:tr>
        <w:trPr>
          <w:jc w:val="center"/>
        </w:trPr>
        <w:tc>
          <w:tcPr>
            <w:tcW w:w="1555" w:type="dxa"/>
          </w:tcPr>
          <w:p>
            <w:pPr>
              <w:ind w:firstLine="0" w:firstLineChars="0"/>
              <w:rPr>
                <w:lang w:eastAsia="zh-CN"/>
              </w:rPr>
            </w:pPr>
            <w:r>
              <w:rPr>
                <w:rFonts w:hint="eastAsia"/>
                <w:lang w:eastAsia="zh-CN"/>
              </w:rPr>
              <w:t>01H</w:t>
            </w:r>
          </w:p>
        </w:tc>
        <w:tc>
          <w:tcPr>
            <w:tcW w:w="2657" w:type="dxa"/>
          </w:tcPr>
          <w:p>
            <w:pPr>
              <w:ind w:firstLine="0" w:firstLineChars="0"/>
              <w:rPr>
                <w:lang w:eastAsia="zh-CN"/>
              </w:rPr>
            </w:pPr>
            <w:r>
              <w:rPr>
                <w:rFonts w:hint="eastAsia"/>
                <w:lang w:eastAsia="zh-CN"/>
              </w:rPr>
              <w:t>读取线圈状态</w:t>
            </w:r>
          </w:p>
        </w:tc>
        <w:tc>
          <w:tcPr>
            <w:tcW w:w="1453" w:type="dxa"/>
          </w:tcPr>
          <w:p>
            <w:pPr>
              <w:ind w:firstLine="0" w:firstLineChars="0"/>
              <w:rPr>
                <w:lang w:eastAsia="zh-CN"/>
              </w:rPr>
            </w:pPr>
            <w:r>
              <w:rPr>
                <w:rFonts w:hint="eastAsia"/>
                <w:lang w:eastAsia="zh-CN"/>
              </w:rPr>
              <w:t>1 bit</w:t>
            </w:r>
          </w:p>
        </w:tc>
        <w:tc>
          <w:tcPr>
            <w:tcW w:w="1985" w:type="dxa"/>
          </w:tcPr>
          <w:p>
            <w:pPr>
              <w:ind w:firstLine="0" w:firstLineChars="0"/>
              <w:rPr>
                <w:lang w:eastAsia="zh-CN"/>
              </w:rPr>
            </w:pPr>
            <w:r>
              <w:rPr>
                <w:rFonts w:hint="eastAsia"/>
                <w:lang w:eastAsia="zh-CN"/>
              </w:rPr>
              <w:t>批量读取</w:t>
            </w:r>
          </w:p>
        </w:tc>
      </w:tr>
      <w:tr>
        <w:trPr>
          <w:jc w:val="center"/>
        </w:trPr>
        <w:tc>
          <w:tcPr>
            <w:tcW w:w="1555" w:type="dxa"/>
          </w:tcPr>
          <w:p>
            <w:pPr>
              <w:ind w:firstLine="0" w:firstLineChars="0"/>
              <w:rPr>
                <w:lang w:eastAsia="zh-CN"/>
              </w:rPr>
            </w:pPr>
            <w:r>
              <w:rPr>
                <w:rFonts w:hint="eastAsia"/>
                <w:lang w:eastAsia="zh-CN"/>
              </w:rPr>
              <w:t>02H</w:t>
            </w:r>
          </w:p>
        </w:tc>
        <w:tc>
          <w:tcPr>
            <w:tcW w:w="2657" w:type="dxa"/>
          </w:tcPr>
          <w:p>
            <w:pPr>
              <w:ind w:firstLine="0" w:firstLineChars="0"/>
              <w:rPr>
                <w:lang w:eastAsia="zh-CN"/>
              </w:rPr>
            </w:pPr>
            <w:r>
              <w:rPr>
                <w:rFonts w:hint="eastAsia"/>
                <w:lang w:eastAsia="zh-CN"/>
              </w:rPr>
              <w:t>读取离散输入状态</w:t>
            </w:r>
          </w:p>
        </w:tc>
        <w:tc>
          <w:tcPr>
            <w:tcW w:w="1453" w:type="dxa"/>
          </w:tcPr>
          <w:p>
            <w:pPr>
              <w:ind w:firstLine="0" w:firstLineChars="0"/>
              <w:rPr>
                <w:lang w:eastAsia="zh-CN"/>
              </w:rPr>
            </w:pPr>
            <w:r>
              <w:rPr>
                <w:rFonts w:hint="eastAsia"/>
                <w:lang w:eastAsia="zh-CN"/>
              </w:rPr>
              <w:t>1 bit</w:t>
            </w:r>
          </w:p>
        </w:tc>
        <w:tc>
          <w:tcPr>
            <w:tcW w:w="1985" w:type="dxa"/>
          </w:tcPr>
          <w:p>
            <w:pPr>
              <w:ind w:firstLine="0" w:firstLineChars="0"/>
              <w:rPr>
                <w:lang w:eastAsia="zh-CN"/>
              </w:rPr>
            </w:pPr>
            <w:r>
              <w:rPr>
                <w:rFonts w:hint="eastAsia"/>
                <w:lang w:eastAsia="zh-CN"/>
              </w:rPr>
              <w:t>批量读取</w:t>
            </w:r>
          </w:p>
        </w:tc>
      </w:tr>
      <w:tr>
        <w:trPr>
          <w:jc w:val="center"/>
        </w:trPr>
        <w:tc>
          <w:tcPr>
            <w:tcW w:w="1555" w:type="dxa"/>
          </w:tcPr>
          <w:p>
            <w:pPr>
              <w:ind w:firstLine="0" w:firstLineChars="0"/>
              <w:rPr>
                <w:lang w:eastAsia="zh-CN"/>
              </w:rPr>
            </w:pPr>
            <w:r>
              <w:rPr>
                <w:rFonts w:hint="eastAsia"/>
                <w:lang w:eastAsia="zh-CN"/>
              </w:rPr>
              <w:t>03H</w:t>
            </w:r>
          </w:p>
        </w:tc>
        <w:tc>
          <w:tcPr>
            <w:tcW w:w="2657" w:type="dxa"/>
          </w:tcPr>
          <w:p>
            <w:pPr>
              <w:ind w:firstLine="0" w:firstLineChars="0"/>
              <w:rPr>
                <w:lang w:eastAsia="zh-CN"/>
              </w:rPr>
            </w:pPr>
            <w:r>
              <w:rPr>
                <w:rFonts w:hint="eastAsia"/>
                <w:lang w:eastAsia="zh-CN"/>
              </w:rPr>
              <w:t>读取保持寄存器</w:t>
            </w:r>
          </w:p>
        </w:tc>
        <w:tc>
          <w:tcPr>
            <w:tcW w:w="1453" w:type="dxa"/>
          </w:tcPr>
          <w:p>
            <w:pPr>
              <w:ind w:firstLine="0" w:firstLineChars="0"/>
              <w:rPr>
                <w:lang w:eastAsia="zh-CN"/>
              </w:rPr>
            </w:pPr>
            <w:r>
              <w:rPr>
                <w:rFonts w:hint="eastAsia"/>
                <w:lang w:eastAsia="zh-CN"/>
              </w:rPr>
              <w:t>16 bit</w:t>
            </w:r>
          </w:p>
        </w:tc>
        <w:tc>
          <w:tcPr>
            <w:tcW w:w="1985" w:type="dxa"/>
          </w:tcPr>
          <w:p>
            <w:pPr>
              <w:ind w:firstLine="0" w:firstLineChars="0"/>
              <w:rPr>
                <w:lang w:eastAsia="zh-CN"/>
              </w:rPr>
            </w:pPr>
            <w:r>
              <w:rPr>
                <w:rFonts w:hint="eastAsia"/>
                <w:lang w:eastAsia="zh-CN"/>
              </w:rPr>
              <w:t>批量读取</w:t>
            </w:r>
          </w:p>
        </w:tc>
      </w:tr>
      <w:tr>
        <w:trPr>
          <w:jc w:val="center"/>
        </w:trPr>
        <w:tc>
          <w:tcPr>
            <w:tcW w:w="1555" w:type="dxa"/>
          </w:tcPr>
          <w:p>
            <w:pPr>
              <w:ind w:firstLine="0" w:firstLineChars="0"/>
              <w:rPr>
                <w:lang w:eastAsia="zh-CN"/>
              </w:rPr>
            </w:pPr>
            <w:r>
              <w:rPr>
                <w:rFonts w:hint="eastAsia"/>
                <w:lang w:eastAsia="zh-CN"/>
              </w:rPr>
              <w:t>04H</w:t>
            </w:r>
          </w:p>
        </w:tc>
        <w:tc>
          <w:tcPr>
            <w:tcW w:w="2657" w:type="dxa"/>
          </w:tcPr>
          <w:p>
            <w:pPr>
              <w:ind w:firstLine="0" w:firstLineChars="0"/>
              <w:rPr>
                <w:lang w:eastAsia="zh-CN"/>
              </w:rPr>
            </w:pPr>
            <w:r>
              <w:rPr>
                <w:rFonts w:hint="eastAsia"/>
                <w:lang w:eastAsia="zh-CN"/>
              </w:rPr>
              <w:t>读取输入寄存器</w:t>
            </w:r>
          </w:p>
        </w:tc>
        <w:tc>
          <w:tcPr>
            <w:tcW w:w="1453" w:type="dxa"/>
          </w:tcPr>
          <w:p>
            <w:pPr>
              <w:ind w:firstLine="0" w:firstLineChars="0"/>
              <w:rPr>
                <w:lang w:eastAsia="zh-CN"/>
              </w:rPr>
            </w:pPr>
            <w:r>
              <w:rPr>
                <w:rFonts w:hint="eastAsia"/>
                <w:lang w:eastAsia="zh-CN"/>
              </w:rPr>
              <w:t>16 bit</w:t>
            </w:r>
          </w:p>
        </w:tc>
        <w:tc>
          <w:tcPr>
            <w:tcW w:w="1985" w:type="dxa"/>
          </w:tcPr>
          <w:p>
            <w:pPr>
              <w:ind w:firstLine="0" w:firstLineChars="0"/>
              <w:rPr>
                <w:lang w:eastAsia="zh-CN"/>
              </w:rPr>
            </w:pPr>
            <w:r>
              <w:rPr>
                <w:rFonts w:hint="eastAsia"/>
                <w:lang w:eastAsia="zh-CN"/>
              </w:rPr>
              <w:t>批量读取</w:t>
            </w:r>
          </w:p>
        </w:tc>
      </w:tr>
      <w:tr>
        <w:trPr>
          <w:jc w:val="center"/>
        </w:trPr>
        <w:tc>
          <w:tcPr>
            <w:tcW w:w="1555" w:type="dxa"/>
          </w:tcPr>
          <w:p>
            <w:pPr>
              <w:ind w:firstLine="0" w:firstLineChars="0"/>
              <w:rPr>
                <w:lang w:eastAsia="zh-CN"/>
              </w:rPr>
            </w:pPr>
            <w:r>
              <w:rPr>
                <w:rFonts w:hint="eastAsia"/>
                <w:lang w:eastAsia="zh-CN"/>
              </w:rPr>
              <w:t>05H</w:t>
            </w:r>
          </w:p>
        </w:tc>
        <w:tc>
          <w:tcPr>
            <w:tcW w:w="2657" w:type="dxa"/>
          </w:tcPr>
          <w:p>
            <w:pPr>
              <w:ind w:firstLine="0" w:firstLineChars="0"/>
              <w:rPr>
                <w:lang w:eastAsia="zh-CN"/>
              </w:rPr>
            </w:pPr>
            <w:r>
              <w:rPr>
                <w:rFonts w:hint="eastAsia"/>
                <w:lang w:eastAsia="zh-CN"/>
              </w:rPr>
              <w:t>写单个线圈</w:t>
            </w:r>
          </w:p>
        </w:tc>
        <w:tc>
          <w:tcPr>
            <w:tcW w:w="1453" w:type="dxa"/>
          </w:tcPr>
          <w:p>
            <w:pPr>
              <w:ind w:firstLine="0" w:firstLineChars="0"/>
              <w:rPr>
                <w:lang w:eastAsia="zh-CN"/>
              </w:rPr>
            </w:pPr>
            <w:r>
              <w:rPr>
                <w:rFonts w:hint="eastAsia"/>
                <w:lang w:eastAsia="zh-CN"/>
              </w:rPr>
              <w:t>1 bit</w:t>
            </w:r>
          </w:p>
        </w:tc>
        <w:tc>
          <w:tcPr>
            <w:tcW w:w="1985" w:type="dxa"/>
          </w:tcPr>
          <w:p>
            <w:pPr>
              <w:ind w:firstLine="0" w:firstLineChars="0"/>
              <w:rPr>
                <w:lang w:eastAsia="zh-CN"/>
              </w:rPr>
            </w:pPr>
            <w:r>
              <w:rPr>
                <w:rFonts w:hint="eastAsia"/>
                <w:lang w:eastAsia="zh-CN"/>
              </w:rPr>
              <w:t>单个写入</w:t>
            </w:r>
          </w:p>
        </w:tc>
      </w:tr>
      <w:tr>
        <w:trPr>
          <w:jc w:val="center"/>
        </w:trPr>
        <w:tc>
          <w:tcPr>
            <w:tcW w:w="1555" w:type="dxa"/>
          </w:tcPr>
          <w:p>
            <w:pPr>
              <w:ind w:firstLine="0" w:firstLineChars="0"/>
              <w:rPr>
                <w:lang w:eastAsia="zh-CN"/>
              </w:rPr>
            </w:pPr>
            <w:r>
              <w:rPr>
                <w:rFonts w:hint="eastAsia"/>
                <w:lang w:eastAsia="zh-CN"/>
              </w:rPr>
              <w:t>06H</w:t>
            </w:r>
          </w:p>
        </w:tc>
        <w:tc>
          <w:tcPr>
            <w:tcW w:w="2657" w:type="dxa"/>
          </w:tcPr>
          <w:p>
            <w:pPr>
              <w:ind w:firstLine="0" w:firstLineChars="0"/>
              <w:rPr>
                <w:lang w:eastAsia="zh-CN"/>
              </w:rPr>
            </w:pPr>
            <w:r>
              <w:rPr>
                <w:rFonts w:hint="eastAsia"/>
                <w:lang w:eastAsia="zh-CN"/>
              </w:rPr>
              <w:t>写单个保持寄存器</w:t>
            </w:r>
          </w:p>
        </w:tc>
        <w:tc>
          <w:tcPr>
            <w:tcW w:w="1453" w:type="dxa"/>
          </w:tcPr>
          <w:p>
            <w:pPr>
              <w:ind w:firstLine="0" w:firstLineChars="0"/>
              <w:rPr>
                <w:lang w:eastAsia="zh-CN"/>
              </w:rPr>
            </w:pPr>
            <w:r>
              <w:rPr>
                <w:rFonts w:hint="eastAsia"/>
                <w:lang w:eastAsia="zh-CN"/>
              </w:rPr>
              <w:t>16 bit</w:t>
            </w:r>
          </w:p>
        </w:tc>
        <w:tc>
          <w:tcPr>
            <w:tcW w:w="1985" w:type="dxa"/>
          </w:tcPr>
          <w:p>
            <w:pPr>
              <w:ind w:firstLine="0" w:firstLineChars="0"/>
              <w:rPr>
                <w:lang w:eastAsia="zh-CN"/>
              </w:rPr>
            </w:pPr>
            <w:r>
              <w:rPr>
                <w:rFonts w:hint="eastAsia"/>
                <w:lang w:eastAsia="zh-CN"/>
              </w:rPr>
              <w:t>单个写入</w:t>
            </w:r>
          </w:p>
        </w:tc>
      </w:tr>
      <w:tr>
        <w:trPr>
          <w:jc w:val="center"/>
        </w:trPr>
        <w:tc>
          <w:tcPr>
            <w:tcW w:w="1555" w:type="dxa"/>
          </w:tcPr>
          <w:p>
            <w:pPr>
              <w:ind w:firstLine="0" w:firstLineChars="0"/>
              <w:rPr>
                <w:lang w:eastAsia="zh-CN"/>
              </w:rPr>
            </w:pPr>
            <w:r>
              <w:rPr>
                <w:rFonts w:hint="eastAsia"/>
                <w:lang w:eastAsia="zh-CN"/>
              </w:rPr>
              <w:t>0FH</w:t>
            </w:r>
          </w:p>
        </w:tc>
        <w:tc>
          <w:tcPr>
            <w:tcW w:w="2657" w:type="dxa"/>
          </w:tcPr>
          <w:p>
            <w:pPr>
              <w:ind w:firstLine="0" w:firstLineChars="0"/>
              <w:rPr>
                <w:lang w:eastAsia="zh-CN"/>
              </w:rPr>
            </w:pPr>
            <w:r>
              <w:rPr>
                <w:rFonts w:hint="eastAsia"/>
                <w:lang w:eastAsia="zh-CN"/>
              </w:rPr>
              <w:t>写多个线圈</w:t>
            </w:r>
          </w:p>
        </w:tc>
        <w:tc>
          <w:tcPr>
            <w:tcW w:w="1453" w:type="dxa"/>
          </w:tcPr>
          <w:p>
            <w:pPr>
              <w:ind w:firstLine="0" w:firstLineChars="0"/>
              <w:rPr>
                <w:lang w:eastAsia="zh-CN"/>
              </w:rPr>
            </w:pPr>
            <w:r>
              <w:rPr>
                <w:rFonts w:hint="eastAsia"/>
                <w:lang w:eastAsia="zh-CN"/>
              </w:rPr>
              <w:t>1 bit</w:t>
            </w:r>
          </w:p>
        </w:tc>
        <w:tc>
          <w:tcPr>
            <w:tcW w:w="1985" w:type="dxa"/>
          </w:tcPr>
          <w:p>
            <w:pPr>
              <w:ind w:firstLine="0" w:firstLineChars="0"/>
              <w:rPr>
                <w:lang w:eastAsia="zh-CN"/>
              </w:rPr>
            </w:pPr>
            <w:r>
              <w:rPr>
                <w:rFonts w:hint="eastAsia"/>
                <w:lang w:eastAsia="zh-CN"/>
              </w:rPr>
              <w:t>批量写入</w:t>
            </w:r>
          </w:p>
        </w:tc>
      </w:tr>
      <w:tr>
        <w:trPr>
          <w:jc w:val="center"/>
        </w:trPr>
        <w:tc>
          <w:tcPr>
            <w:tcW w:w="1555" w:type="dxa"/>
          </w:tcPr>
          <w:p>
            <w:pPr>
              <w:ind w:firstLine="0" w:firstLineChars="0"/>
              <w:rPr>
                <w:lang w:eastAsia="zh-CN"/>
              </w:rPr>
            </w:pPr>
            <w:r>
              <w:rPr>
                <w:rFonts w:hint="eastAsia"/>
                <w:lang w:eastAsia="zh-CN"/>
              </w:rPr>
              <w:t>10H</w:t>
            </w:r>
          </w:p>
        </w:tc>
        <w:tc>
          <w:tcPr>
            <w:tcW w:w="2657" w:type="dxa"/>
          </w:tcPr>
          <w:p>
            <w:pPr>
              <w:ind w:firstLine="0" w:firstLineChars="0"/>
              <w:rPr>
                <w:lang w:eastAsia="zh-CN"/>
              </w:rPr>
            </w:pPr>
            <w:r>
              <w:rPr>
                <w:rFonts w:hint="eastAsia"/>
                <w:lang w:eastAsia="zh-CN"/>
              </w:rPr>
              <w:t>写多个保持寄存器</w:t>
            </w:r>
          </w:p>
        </w:tc>
        <w:tc>
          <w:tcPr>
            <w:tcW w:w="1453" w:type="dxa"/>
          </w:tcPr>
          <w:p>
            <w:pPr>
              <w:ind w:firstLine="0" w:firstLineChars="0"/>
              <w:rPr>
                <w:lang w:eastAsia="zh-CN"/>
              </w:rPr>
            </w:pPr>
            <w:r>
              <w:rPr>
                <w:rFonts w:hint="eastAsia"/>
                <w:lang w:eastAsia="zh-CN"/>
              </w:rPr>
              <w:t>16 bit</w:t>
            </w:r>
          </w:p>
        </w:tc>
        <w:tc>
          <w:tcPr>
            <w:tcW w:w="1985" w:type="dxa"/>
          </w:tcPr>
          <w:p>
            <w:pPr>
              <w:ind w:firstLine="0" w:firstLineChars="0"/>
              <w:rPr>
                <w:lang w:eastAsia="zh-CN"/>
              </w:rPr>
            </w:pPr>
            <w:r>
              <w:rPr>
                <w:rFonts w:hint="eastAsia"/>
                <w:lang w:eastAsia="zh-CN"/>
              </w:rPr>
              <w:t>批量写入</w:t>
            </w:r>
          </w:p>
        </w:tc>
      </w:tr>
    </w:tbl>
    <w:p>
      <w:pPr>
        <w:pStyle w:val="0000a7"/>
        <w:rPr>
          <w:rFonts w:hint="eastAsia"/>
        </w:rPr>
      </w:pPr>
      <w:bookmarkStart w:id="99" w:name="_Toc238033542"/>
      <w:r>
        <w:rPr>
          <w:rFonts w:hint="eastAsia"/>
        </w:rPr>
        <w:t xml:space="preserve">表6-3 </w:t>
      </w:r>
      <w:r>
        <w:rPr/>
        <w:t>MODBUS功能码</w:t>
      </w:r>
      <w:r>
        <w:rPr>
          <w:rFonts w:hint="eastAsia"/>
        </w:rPr>
        <w:t>表</w:t>
      </w:r>
    </w:p>
    <w:p>
      <w:pPr>
        <w:pStyle w:val="00007f"/>
        <w:rPr>
          <w:lang w:eastAsia="zh-CN"/>
        </w:rPr>
      </w:pPr>
      <w:r>
        <w:rPr>
          <w:lang w:eastAsia="zh-CN"/>
        </w:rPr>
        <w:t>6.</w:t>
      </w:r>
      <w:r>
        <w:rPr>
          <w:rFonts w:hint="eastAsia"/>
          <w:lang w:eastAsia="zh-CN"/>
        </w:rPr>
        <w:t>4</w:t>
      </w:r>
      <w:r>
        <w:rPr>
          <w:lang w:eastAsia="zh-CN"/>
        </w:rPr>
        <w:t xml:space="preserve"> MODBUS特殊继电器</w:t>
      </w:r>
      <w:bookmarkEnd w:id="99"/>
    </w:p>
    <w:p>
      <w:pPr>
        <w:ind w:firstLine="480"/>
        <w:rPr>
          <w:lang w:eastAsia="zh-CN"/>
        </w:rPr>
      </w:pPr>
      <w:r>
        <w:rPr/>
        <w:t>在 MODBUS 中使用的特殊继电器如下表</w:t>
      </w:r>
      <w:r>
        <w:rPr>
          <w:rFonts w:hint="eastAsia"/>
          <w:lang w:eastAsia="zh-CN"/>
        </w:rPr>
        <w:t>：</w:t>
      </w:r>
    </w:p>
    <w:tbl>
      <w:tblPr>
        <w:tblStyle w:val="000088"/>
        <w:tblW w:w="0" w:type="auto"/>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Look w:firstRow="true" w:lastRow="false" w:firstColumn="true" w:lastColumn="false" w:noHBand="false" w:noVBand="true" w:val="04A0"/>
      </w:tblPr>
      <w:tblGrid>
        <w:gridCol w:w="840"/>
        <w:gridCol w:w="849"/>
        <w:gridCol w:w="2409"/>
        <w:gridCol w:w="722"/>
        <w:gridCol w:w="4394"/>
        <w:gridCol w:w="564"/>
      </w:tblGrid>
      <w:tr>
        <w:trPr>
          <w:trHeight w:val="455"/>
          <w:jc w:val="center"/>
        </w:trPr>
        <w:tc>
          <w:tcPr>
            <w:tcW w:w="840" w:type="dxa"/>
            <w:shd w:val="clear" w:color="auto" w:fill="9CC2E5" w:themeFill="accent5" w:themeFillTint="99"/>
            <w:vAlign w:val="center"/>
          </w:tcPr>
          <w:p>
            <w:pPr>
              <w:pStyle w:val="000090"/>
              <w:jc w:val="center"/>
              <w:rPr>
                <w:sz w:val="22"/>
                <w:szCs w:val="22"/>
              </w:rPr>
            </w:pPr>
            <w:r>
              <w:rPr>
                <w:sz w:val="22"/>
                <w:szCs w:val="22"/>
              </w:rPr>
              <w:t>通道</w:t>
            </w:r>
            <w:r>
              <w:rPr>
                <w:spacing w:val="-29"/>
                <w:sz w:val="22"/>
                <w:szCs w:val="22"/>
              </w:rPr>
              <w:t xml:space="preserve"> </w:t>
            </w:r>
            <w:r>
              <w:rPr>
                <w:sz w:val="22"/>
                <w:szCs w:val="22"/>
              </w:rPr>
              <w:t>1</w:t>
            </w:r>
          </w:p>
        </w:tc>
        <w:tc>
          <w:tcPr>
            <w:tcW w:w="849" w:type="dxa"/>
            <w:shd w:val="clear" w:color="auto" w:fill="9CC2E5" w:themeFill="accent5" w:themeFillTint="99"/>
            <w:vAlign w:val="center"/>
          </w:tcPr>
          <w:p>
            <w:pPr>
              <w:pStyle w:val="000090"/>
              <w:jc w:val="center"/>
              <w:rPr>
                <w:sz w:val="22"/>
                <w:szCs w:val="22"/>
              </w:rPr>
            </w:pPr>
            <w:r>
              <w:rPr>
                <w:sz w:val="22"/>
                <w:szCs w:val="22"/>
              </w:rPr>
              <w:t>通道</w:t>
            </w:r>
            <w:r>
              <w:rPr>
                <w:spacing w:val="-42"/>
                <w:sz w:val="22"/>
                <w:szCs w:val="22"/>
              </w:rPr>
              <w:t xml:space="preserve"> </w:t>
            </w:r>
            <w:r>
              <w:rPr>
                <w:sz w:val="22"/>
                <w:szCs w:val="22"/>
              </w:rPr>
              <w:t>2</w:t>
            </w:r>
          </w:p>
        </w:tc>
        <w:tc>
          <w:tcPr>
            <w:tcW w:w="2409" w:type="dxa"/>
            <w:shd w:val="clear" w:color="auto" w:fill="9CC2E5" w:themeFill="accent5" w:themeFillTint="99"/>
            <w:vAlign w:val="center"/>
          </w:tcPr>
          <w:p>
            <w:pPr>
              <w:pStyle w:val="000090"/>
              <w:jc w:val="center"/>
              <w:rPr>
                <w:sz w:val="22"/>
                <w:szCs w:val="22"/>
              </w:rPr>
            </w:pPr>
            <w:r>
              <w:rPr>
                <w:spacing w:val="-3"/>
                <w:sz w:val="22"/>
                <w:szCs w:val="22"/>
              </w:rPr>
              <w:t>名称</w:t>
            </w:r>
          </w:p>
        </w:tc>
        <w:tc>
          <w:tcPr>
            <w:tcW w:w="722" w:type="dxa"/>
            <w:shd w:val="clear" w:color="auto" w:fill="9CC2E5" w:themeFill="accent5" w:themeFillTint="99"/>
            <w:vAlign w:val="center"/>
          </w:tcPr>
          <w:p>
            <w:pPr>
              <w:pStyle w:val="000090"/>
              <w:jc w:val="center"/>
              <w:rPr>
                <w:sz w:val="22"/>
                <w:szCs w:val="22"/>
              </w:rPr>
            </w:pPr>
            <w:r>
              <w:rPr>
                <w:sz w:val="22"/>
                <w:szCs w:val="22"/>
              </w:rPr>
              <w:t>有效站</w:t>
            </w:r>
          </w:p>
        </w:tc>
        <w:tc>
          <w:tcPr>
            <w:tcW w:w="4394" w:type="dxa"/>
            <w:shd w:val="clear" w:color="auto" w:fill="9CC2E5" w:themeFill="accent5" w:themeFillTint="99"/>
            <w:vAlign w:val="center"/>
          </w:tcPr>
          <w:p>
            <w:pPr>
              <w:pStyle w:val="000090"/>
              <w:jc w:val="center"/>
              <w:rPr>
                <w:sz w:val="22"/>
                <w:szCs w:val="22"/>
              </w:rPr>
            </w:pPr>
            <w:r>
              <w:rPr>
                <w:sz w:val="22"/>
                <w:szCs w:val="22"/>
              </w:rPr>
              <w:t>详细内容</w:t>
            </w:r>
          </w:p>
        </w:tc>
        <w:tc>
          <w:tcPr>
            <w:tcW w:w="564" w:type="dxa"/>
            <w:shd w:val="clear" w:color="auto" w:fill="9CC2E5" w:themeFill="accent5" w:themeFillTint="99"/>
            <w:vAlign w:val="center"/>
          </w:tcPr>
          <w:p>
            <w:pPr>
              <w:pStyle w:val="000090"/>
              <w:jc w:val="center"/>
              <w:rPr>
                <w:sz w:val="22"/>
                <w:szCs w:val="22"/>
              </w:rPr>
            </w:pPr>
            <w:r>
              <w:rPr>
                <w:sz w:val="22"/>
                <w:szCs w:val="22"/>
              </w:rPr>
              <w:t>R/W</w:t>
            </w:r>
          </w:p>
        </w:tc>
      </w:tr>
      <w:tr>
        <w:trPr>
          <w:trHeight w:val="628"/>
          <w:jc w:val="center"/>
        </w:trPr>
        <w:tc>
          <w:tcPr>
            <w:tcW w:w="1689" w:type="dxa"/>
            <w:gridSpan w:val="2"/>
            <w:vAlign w:val="center"/>
          </w:tcPr>
          <w:p>
            <w:pPr>
              <w:pStyle w:val="000090"/>
              <w:jc w:val="center"/>
              <w:rPr>
                <w:lang w:eastAsia="zh-CN"/>
              </w:rPr>
            </w:pPr>
            <w:r>
              <w:rPr>
                <w:rFonts w:hint="eastAsia"/>
                <w:highlight w:val="yellow"/>
                <w:lang w:eastAsia="zh-CN"/>
              </w:rPr>
              <w:t>M8410</w:t>
            </w:r>
          </w:p>
        </w:tc>
        <w:tc>
          <w:tcPr>
            <w:tcW w:w="2409" w:type="dxa"/>
            <w:vAlign w:val="center"/>
          </w:tcPr>
          <w:p>
            <w:pPr>
              <w:pStyle w:val="000090"/>
              <w:jc w:val="center"/>
              <w:rPr/>
            </w:pPr>
            <w:r>
              <w:rPr>
                <w:spacing w:val="-4"/>
              </w:rPr>
              <w:t>通道 1/2</w:t>
            </w:r>
            <w:r>
              <w:rPr>
                <w:spacing w:val="-21"/>
              </w:rPr>
              <w:t xml:space="preserve"> </w:t>
            </w:r>
            <w:r>
              <w:rPr>
                <w:spacing w:val="-4"/>
              </w:rPr>
              <w:t>使用</w:t>
            </w:r>
            <w:r>
              <w:rPr>
                <w:spacing w:val="-26"/>
              </w:rPr>
              <w:t xml:space="preserve"> </w:t>
            </w:r>
            <w:r>
              <w:rPr>
                <w:spacing w:val="-4"/>
              </w:rPr>
              <w:t>ADPRW</w:t>
            </w:r>
            <w:r>
              <w:rPr>
                <w:spacing w:val="-20"/>
              </w:rPr>
              <w:t xml:space="preserve"> </w:t>
            </w:r>
            <w:r>
              <w:rPr>
                <w:spacing w:val="-4"/>
              </w:rPr>
              <w:t>指</w:t>
            </w:r>
            <w:r>
              <w:rPr/>
              <w:t xml:space="preserve"> 令切换</w:t>
            </w:r>
          </w:p>
        </w:tc>
        <w:tc>
          <w:tcPr>
            <w:tcW w:w="722" w:type="dxa"/>
            <w:vAlign w:val="center"/>
          </w:tcPr>
          <w:p>
            <w:pPr>
              <w:pStyle w:val="000090"/>
              <w:jc w:val="center"/>
              <w:rPr/>
            </w:pPr>
            <w:r>
              <w:rPr/>
              <w:t>主站</w:t>
            </w:r>
          </w:p>
        </w:tc>
        <w:tc>
          <w:tcPr>
            <w:tcW w:w="4394" w:type="dxa"/>
            <w:vAlign w:val="center"/>
          </w:tcPr>
          <w:p>
            <w:pPr>
              <w:pStyle w:val="000090"/>
              <w:jc w:val="center"/>
              <w:rPr/>
            </w:pPr>
            <w:r>
              <w:rPr/>
              <w:t>OFF：通道 1 使用 ADPRW 指令，</w:t>
            </w:r>
          </w:p>
          <w:p>
            <w:pPr>
              <w:pStyle w:val="000090"/>
              <w:jc w:val="center"/>
              <w:rPr/>
            </w:pPr>
            <w:r>
              <w:rPr/>
              <w:t>ON：通道 2 使用 ADPRW 指令</w:t>
            </w:r>
          </w:p>
        </w:tc>
        <w:tc>
          <w:tcPr>
            <w:tcW w:w="564" w:type="dxa"/>
            <w:vAlign w:val="center"/>
          </w:tcPr>
          <w:p>
            <w:pPr>
              <w:pStyle w:val="000090"/>
              <w:jc w:val="center"/>
              <w:rPr/>
            </w:pPr>
            <w:r>
              <w:rPr/>
              <w:t>R/W</w:t>
            </w:r>
          </w:p>
        </w:tc>
      </w:tr>
      <w:tr>
        <w:trPr>
          <w:trHeight w:val="940"/>
          <w:jc w:val="center"/>
        </w:trPr>
        <w:tc>
          <w:tcPr>
            <w:tcW w:w="1689" w:type="dxa"/>
            <w:gridSpan w:val="2"/>
            <w:vAlign w:val="center"/>
          </w:tcPr>
          <w:p>
            <w:pPr>
              <w:pStyle w:val="000090"/>
              <w:jc w:val="center"/>
              <w:rPr/>
            </w:pPr>
            <w:r>
              <w:rPr/>
              <w:t>M8029</w:t>
            </w:r>
          </w:p>
        </w:tc>
        <w:tc>
          <w:tcPr>
            <w:tcW w:w="2409" w:type="dxa"/>
            <w:vAlign w:val="center"/>
          </w:tcPr>
          <w:p>
            <w:pPr>
              <w:pStyle w:val="000090"/>
              <w:jc w:val="center"/>
              <w:rPr/>
            </w:pPr>
            <w:r>
              <w:rPr/>
              <w:t>指令执行结束</w:t>
            </w:r>
          </w:p>
        </w:tc>
        <w:tc>
          <w:tcPr>
            <w:tcW w:w="722" w:type="dxa"/>
            <w:vAlign w:val="center"/>
          </w:tcPr>
          <w:p>
            <w:pPr>
              <w:pStyle w:val="000090"/>
              <w:jc w:val="center"/>
              <w:rPr/>
            </w:pPr>
            <w:r>
              <w:rPr/>
              <w:t>主站</w:t>
            </w:r>
          </w:p>
        </w:tc>
        <w:tc>
          <w:tcPr>
            <w:tcW w:w="4394" w:type="dxa"/>
            <w:vAlign w:val="center"/>
          </w:tcPr>
          <w:p>
            <w:pPr>
              <w:pStyle w:val="000090"/>
              <w:jc w:val="center"/>
              <w:rPr>
                <w:lang w:eastAsia="zh-CN"/>
              </w:rPr>
            </w:pPr>
            <w:r>
              <w:rPr>
                <w:lang w:eastAsia="zh-CN"/>
              </w:rPr>
              <w:t>OFF：指令不在执行中或指令还没有执行完成</w:t>
            </w:r>
          </w:p>
          <w:p>
            <w:pPr>
              <w:pStyle w:val="000090"/>
              <w:jc w:val="center"/>
              <w:rPr/>
            </w:pPr>
            <w:r>
              <w:rPr/>
              <w:t>ON：指令执行完成</w:t>
            </w:r>
          </w:p>
        </w:tc>
        <w:tc>
          <w:tcPr>
            <w:tcW w:w="564" w:type="dxa"/>
            <w:vAlign w:val="center"/>
          </w:tcPr>
          <w:p>
            <w:pPr>
              <w:pStyle w:val="000090"/>
              <w:jc w:val="center"/>
              <w:rPr/>
            </w:pPr>
            <w:r>
              <w:rPr/>
              <w:t>R</w:t>
            </w:r>
          </w:p>
        </w:tc>
      </w:tr>
      <w:tr>
        <w:trPr>
          <w:trHeight w:val="940"/>
          <w:jc w:val="center"/>
        </w:trPr>
        <w:tc>
          <w:tcPr>
            <w:tcW w:w="840" w:type="dxa"/>
            <w:vAlign w:val="center"/>
          </w:tcPr>
          <w:p>
            <w:pPr>
              <w:pStyle w:val="000090"/>
              <w:jc w:val="center"/>
              <w:rPr/>
            </w:pPr>
            <w:r>
              <w:rPr/>
              <w:t>M8401</w:t>
            </w:r>
          </w:p>
        </w:tc>
        <w:tc>
          <w:tcPr>
            <w:tcW w:w="849" w:type="dxa"/>
            <w:vAlign w:val="center"/>
          </w:tcPr>
          <w:p>
            <w:pPr>
              <w:pStyle w:val="000090"/>
              <w:jc w:val="center"/>
              <w:rPr/>
            </w:pPr>
            <w:r>
              <w:rPr/>
              <w:t>M8421</w:t>
            </w:r>
          </w:p>
        </w:tc>
        <w:tc>
          <w:tcPr>
            <w:tcW w:w="2409" w:type="dxa"/>
            <w:vAlign w:val="center"/>
          </w:tcPr>
          <w:p>
            <w:pPr>
              <w:pStyle w:val="000090"/>
              <w:jc w:val="center"/>
              <w:rPr/>
            </w:pPr>
            <w:r>
              <w:rPr>
                <w:spacing w:val="-1"/>
              </w:rPr>
              <w:t>MODBUS</w:t>
            </w:r>
            <w:r>
              <w:rPr>
                <w:spacing w:val="-43"/>
              </w:rPr>
              <w:t xml:space="preserve"> </w:t>
            </w:r>
            <w:r>
              <w:rPr>
                <w:spacing w:val="-1"/>
              </w:rPr>
              <w:t>通信中</w:t>
            </w:r>
          </w:p>
        </w:tc>
        <w:tc>
          <w:tcPr>
            <w:tcW w:w="722" w:type="dxa"/>
            <w:vAlign w:val="center"/>
          </w:tcPr>
          <w:p>
            <w:pPr>
              <w:pStyle w:val="000090"/>
              <w:jc w:val="center"/>
              <w:rPr/>
            </w:pPr>
            <w:r>
              <w:rPr/>
              <w:t>主站</w:t>
            </w:r>
          </w:p>
        </w:tc>
        <w:tc>
          <w:tcPr>
            <w:tcW w:w="4394" w:type="dxa"/>
            <w:vAlign w:val="center"/>
          </w:tcPr>
          <w:p>
            <w:pPr>
              <w:pStyle w:val="000090"/>
              <w:jc w:val="center"/>
              <w:rPr>
                <w:lang w:eastAsia="zh-CN"/>
              </w:rPr>
            </w:pPr>
            <w:r>
              <w:rPr>
                <w:lang w:eastAsia="zh-CN"/>
              </w:rPr>
              <w:t>MODBUS 通信中置为 ON，从指令执行开始</w:t>
            </w:r>
            <w:r>
              <w:rPr>
                <w:rFonts w:hint="eastAsia"/>
                <w:lang w:eastAsia="zh-CN"/>
              </w:rPr>
              <w:t>,</w:t>
            </w:r>
            <w:r>
              <w:rPr>
                <w:lang w:eastAsia="zh-CN"/>
              </w:rPr>
              <w:t>一直到指令执行结束标志位 ON。</w:t>
            </w:r>
          </w:p>
        </w:tc>
        <w:tc>
          <w:tcPr>
            <w:tcW w:w="564" w:type="dxa"/>
            <w:vAlign w:val="center"/>
          </w:tcPr>
          <w:p>
            <w:pPr>
              <w:pStyle w:val="000090"/>
              <w:jc w:val="center"/>
              <w:rPr/>
            </w:pPr>
            <w:r>
              <w:rPr/>
              <w:t>R</w:t>
            </w:r>
          </w:p>
        </w:tc>
      </w:tr>
      <w:tr>
        <w:trPr>
          <w:trHeight w:val="509"/>
          <w:jc w:val="center"/>
        </w:trPr>
        <w:tc>
          <w:tcPr>
            <w:tcW w:w="840" w:type="dxa"/>
            <w:vAlign w:val="center"/>
          </w:tcPr>
          <w:p>
            <w:pPr>
              <w:pStyle w:val="000090"/>
              <w:jc w:val="center"/>
              <w:rPr/>
            </w:pPr>
            <w:r>
              <w:rPr/>
              <w:t>M8402</w:t>
            </w:r>
          </w:p>
        </w:tc>
        <w:tc>
          <w:tcPr>
            <w:tcW w:w="849" w:type="dxa"/>
            <w:vAlign w:val="center"/>
          </w:tcPr>
          <w:p>
            <w:pPr>
              <w:pStyle w:val="000090"/>
              <w:jc w:val="center"/>
              <w:rPr/>
            </w:pPr>
            <w:r>
              <w:rPr/>
              <w:t>M8422</w:t>
            </w:r>
          </w:p>
        </w:tc>
        <w:tc>
          <w:tcPr>
            <w:tcW w:w="2409" w:type="dxa"/>
            <w:vAlign w:val="center"/>
          </w:tcPr>
          <w:p>
            <w:pPr>
              <w:pStyle w:val="000090"/>
              <w:jc w:val="center"/>
              <w:rPr/>
            </w:pPr>
            <w:r>
              <w:rPr>
                <w:spacing w:val="-1"/>
              </w:rPr>
              <w:t>MODBUS</w:t>
            </w:r>
            <w:r>
              <w:rPr>
                <w:spacing w:val="-40"/>
              </w:rPr>
              <w:t xml:space="preserve"> </w:t>
            </w:r>
            <w:r>
              <w:rPr>
                <w:spacing w:val="-1"/>
              </w:rPr>
              <w:t>通信发生出错</w:t>
            </w:r>
          </w:p>
        </w:tc>
        <w:tc>
          <w:tcPr>
            <w:tcW w:w="722" w:type="dxa"/>
            <w:vAlign w:val="center"/>
          </w:tcPr>
          <w:p>
            <w:pPr>
              <w:pStyle w:val="000090"/>
              <w:jc w:val="center"/>
              <w:rPr/>
            </w:pPr>
            <w:r>
              <w:rPr>
                <w:spacing w:val="-3"/>
              </w:rPr>
              <w:t>主/从站</w:t>
            </w:r>
          </w:p>
        </w:tc>
        <w:tc>
          <w:tcPr>
            <w:tcW w:w="4394" w:type="dxa"/>
            <w:vAlign w:val="center"/>
          </w:tcPr>
          <w:p>
            <w:pPr>
              <w:pStyle w:val="000090"/>
              <w:jc w:val="center"/>
              <w:rPr>
                <w:lang w:eastAsia="zh-CN"/>
              </w:rPr>
            </w:pPr>
            <w:r>
              <w:rPr>
                <w:lang w:eastAsia="zh-CN"/>
              </w:rPr>
              <w:t>发生 MODBUS 通信出错时置为 ON。</w:t>
            </w:r>
          </w:p>
        </w:tc>
        <w:tc>
          <w:tcPr>
            <w:tcW w:w="564" w:type="dxa"/>
            <w:vAlign w:val="center"/>
          </w:tcPr>
          <w:p>
            <w:pPr>
              <w:pStyle w:val="000090"/>
              <w:jc w:val="center"/>
              <w:rPr/>
            </w:pPr>
            <w:r>
              <w:rPr/>
              <w:t>R</w:t>
            </w:r>
          </w:p>
        </w:tc>
      </w:tr>
      <w:tr>
        <w:trPr>
          <w:trHeight w:val="432"/>
          <w:jc w:val="center"/>
        </w:trPr>
        <w:tc>
          <w:tcPr>
            <w:tcW w:w="840" w:type="dxa"/>
            <w:vAlign w:val="center"/>
          </w:tcPr>
          <w:p>
            <w:pPr>
              <w:pStyle w:val="000090"/>
              <w:jc w:val="center"/>
              <w:rPr/>
            </w:pPr>
            <w:r>
              <w:rPr/>
              <w:t>M8403</w:t>
            </w:r>
          </w:p>
        </w:tc>
        <w:tc>
          <w:tcPr>
            <w:tcW w:w="849" w:type="dxa"/>
            <w:vAlign w:val="center"/>
          </w:tcPr>
          <w:p>
            <w:pPr>
              <w:pStyle w:val="000090"/>
              <w:jc w:val="center"/>
              <w:rPr/>
            </w:pPr>
            <w:r>
              <w:rPr/>
              <w:t>M8423</w:t>
            </w:r>
          </w:p>
        </w:tc>
        <w:tc>
          <w:tcPr>
            <w:tcW w:w="2409" w:type="dxa"/>
            <w:vAlign w:val="center"/>
          </w:tcPr>
          <w:p>
            <w:pPr>
              <w:pStyle w:val="000090"/>
              <w:jc w:val="center"/>
              <w:rPr/>
            </w:pPr>
            <w:r>
              <w:rPr>
                <w:spacing w:val="-1"/>
              </w:rPr>
              <w:t>MODBUS</w:t>
            </w:r>
            <w:r>
              <w:rPr>
                <w:spacing w:val="-40"/>
              </w:rPr>
              <w:t xml:space="preserve"> </w:t>
            </w:r>
            <w:r>
              <w:rPr>
                <w:spacing w:val="-1"/>
              </w:rPr>
              <w:t>通信出错锁存</w:t>
            </w:r>
          </w:p>
        </w:tc>
        <w:tc>
          <w:tcPr>
            <w:tcW w:w="722" w:type="dxa"/>
            <w:vAlign w:val="center"/>
          </w:tcPr>
          <w:p>
            <w:pPr>
              <w:pStyle w:val="000090"/>
              <w:jc w:val="center"/>
              <w:rPr/>
            </w:pPr>
            <w:r>
              <w:rPr>
                <w:spacing w:val="-3"/>
              </w:rPr>
              <w:t>主/从站</w:t>
            </w:r>
          </w:p>
        </w:tc>
        <w:tc>
          <w:tcPr>
            <w:tcW w:w="4394" w:type="dxa"/>
            <w:vAlign w:val="center"/>
          </w:tcPr>
          <w:p>
            <w:pPr>
              <w:pStyle w:val="000090"/>
              <w:jc w:val="center"/>
              <w:rPr>
                <w:lang w:eastAsia="zh-CN"/>
              </w:rPr>
            </w:pPr>
            <w:r>
              <w:rPr>
                <w:lang w:eastAsia="zh-CN"/>
              </w:rPr>
              <w:t>一旦发生 MODBUS 通信出错则置为 ON。</w:t>
            </w:r>
          </w:p>
        </w:tc>
        <w:tc>
          <w:tcPr>
            <w:tcW w:w="564" w:type="dxa"/>
            <w:vAlign w:val="center"/>
          </w:tcPr>
          <w:p>
            <w:pPr>
              <w:pStyle w:val="000090"/>
              <w:jc w:val="center"/>
              <w:rPr/>
            </w:pPr>
            <w:r>
              <w:rPr/>
              <w:t>R</w:t>
            </w:r>
          </w:p>
        </w:tc>
      </w:tr>
      <w:tr>
        <w:trPr>
          <w:trHeight w:val="628"/>
          <w:jc w:val="center"/>
        </w:trPr>
        <w:tc>
          <w:tcPr>
            <w:tcW w:w="840" w:type="dxa"/>
            <w:vAlign w:val="center"/>
          </w:tcPr>
          <w:p>
            <w:pPr>
              <w:pStyle w:val="000090"/>
              <w:jc w:val="center"/>
              <w:rPr/>
            </w:pPr>
            <w:r>
              <w:rPr/>
              <w:t>M8408</w:t>
            </w:r>
          </w:p>
        </w:tc>
        <w:tc>
          <w:tcPr>
            <w:tcW w:w="849" w:type="dxa"/>
            <w:vAlign w:val="center"/>
          </w:tcPr>
          <w:p>
            <w:pPr>
              <w:pStyle w:val="000090"/>
              <w:jc w:val="center"/>
              <w:rPr/>
            </w:pPr>
            <w:r>
              <w:rPr/>
              <w:t>M8428</w:t>
            </w:r>
          </w:p>
        </w:tc>
        <w:tc>
          <w:tcPr>
            <w:tcW w:w="2409" w:type="dxa"/>
            <w:vAlign w:val="center"/>
          </w:tcPr>
          <w:p>
            <w:pPr>
              <w:pStyle w:val="000090"/>
              <w:jc w:val="center"/>
              <w:rPr/>
            </w:pPr>
            <w:r>
              <w:rPr>
                <w:spacing w:val="-3"/>
              </w:rPr>
              <w:t>发生重试</w:t>
            </w:r>
          </w:p>
        </w:tc>
        <w:tc>
          <w:tcPr>
            <w:tcW w:w="722" w:type="dxa"/>
            <w:vAlign w:val="center"/>
          </w:tcPr>
          <w:p>
            <w:pPr>
              <w:pStyle w:val="000090"/>
              <w:jc w:val="center"/>
              <w:rPr/>
            </w:pPr>
            <w:r>
              <w:rPr/>
              <w:t>主站</w:t>
            </w:r>
          </w:p>
        </w:tc>
        <w:tc>
          <w:tcPr>
            <w:tcW w:w="4394" w:type="dxa"/>
            <w:vAlign w:val="center"/>
          </w:tcPr>
          <w:p>
            <w:pPr>
              <w:pStyle w:val="000090"/>
              <w:jc w:val="center"/>
              <w:rPr>
                <w:lang w:eastAsia="zh-CN"/>
              </w:rPr>
            </w:pPr>
            <w:r>
              <w:rPr>
                <w:lang w:eastAsia="zh-CN"/>
              </w:rPr>
              <w:t>从站未按时响应时，在主站发送重试的期间置为 ON。</w:t>
            </w:r>
          </w:p>
        </w:tc>
        <w:tc>
          <w:tcPr>
            <w:tcW w:w="564" w:type="dxa"/>
            <w:vAlign w:val="center"/>
          </w:tcPr>
          <w:p>
            <w:pPr>
              <w:pStyle w:val="000090"/>
              <w:jc w:val="center"/>
              <w:rPr/>
            </w:pPr>
            <w:r>
              <w:rPr/>
              <w:t>R</w:t>
            </w:r>
          </w:p>
        </w:tc>
      </w:tr>
      <w:tr>
        <w:trPr>
          <w:trHeight w:val="321"/>
          <w:jc w:val="center"/>
        </w:trPr>
        <w:tc>
          <w:tcPr>
            <w:tcW w:w="840" w:type="dxa"/>
            <w:vAlign w:val="center"/>
          </w:tcPr>
          <w:p>
            <w:pPr>
              <w:pStyle w:val="000090"/>
              <w:jc w:val="center"/>
              <w:rPr/>
            </w:pPr>
            <w:r>
              <w:rPr/>
              <w:t>M8409</w:t>
            </w:r>
          </w:p>
        </w:tc>
        <w:tc>
          <w:tcPr>
            <w:tcW w:w="849" w:type="dxa"/>
            <w:vAlign w:val="center"/>
          </w:tcPr>
          <w:p>
            <w:pPr>
              <w:pStyle w:val="000090"/>
              <w:jc w:val="center"/>
              <w:rPr/>
            </w:pPr>
            <w:r>
              <w:rPr/>
              <w:t>M8429</w:t>
            </w:r>
          </w:p>
        </w:tc>
        <w:tc>
          <w:tcPr>
            <w:tcW w:w="2409" w:type="dxa"/>
            <w:vAlign w:val="center"/>
          </w:tcPr>
          <w:p>
            <w:pPr>
              <w:pStyle w:val="000090"/>
              <w:jc w:val="center"/>
              <w:rPr/>
            </w:pPr>
            <w:r>
              <w:rPr>
                <w:spacing w:val="-3"/>
              </w:rPr>
              <w:t>发生超时</w:t>
            </w:r>
          </w:p>
        </w:tc>
        <w:tc>
          <w:tcPr>
            <w:tcW w:w="722" w:type="dxa"/>
            <w:vAlign w:val="center"/>
          </w:tcPr>
          <w:p>
            <w:pPr>
              <w:pStyle w:val="000090"/>
              <w:jc w:val="center"/>
              <w:rPr/>
            </w:pPr>
            <w:r>
              <w:rPr/>
              <w:t>主站</w:t>
            </w:r>
          </w:p>
        </w:tc>
        <w:tc>
          <w:tcPr>
            <w:tcW w:w="4394" w:type="dxa"/>
            <w:vAlign w:val="center"/>
          </w:tcPr>
          <w:p>
            <w:pPr>
              <w:pStyle w:val="000090"/>
              <w:jc w:val="center"/>
              <w:rPr>
                <w:lang w:eastAsia="zh-CN"/>
              </w:rPr>
            </w:pPr>
            <w:r>
              <w:rPr>
                <w:lang w:eastAsia="zh-CN"/>
              </w:rPr>
              <w:t>发生响应超时置为 ON。</w:t>
            </w:r>
          </w:p>
        </w:tc>
        <w:tc>
          <w:tcPr>
            <w:tcW w:w="564" w:type="dxa"/>
            <w:vAlign w:val="center"/>
          </w:tcPr>
          <w:p>
            <w:pPr>
              <w:pStyle w:val="000090"/>
              <w:jc w:val="center"/>
              <w:rPr/>
            </w:pPr>
            <w:r>
              <w:rPr/>
              <w:t>R</w:t>
            </w:r>
          </w:p>
        </w:tc>
      </w:tr>
    </w:tbl>
    <w:p>
      <w:pPr>
        <w:pStyle w:val="0000a7"/>
        <w:rPr>
          <w:rFonts w:hint="eastAsia"/>
        </w:rPr>
      </w:pPr>
      <w:r>
        <w:rPr>
          <w:rFonts w:hint="eastAsia"/>
        </w:rPr>
        <w:t xml:space="preserve">表6-4 </w:t>
      </w:r>
      <w:r>
        <w:rPr/>
        <w:t>MODBUS特殊继电器</w:t>
      </w:r>
      <w:r>
        <w:rPr>
          <w:rFonts w:hint="eastAsia"/>
        </w:rPr>
        <w:t>表</w:t>
      </w:r>
    </w:p>
    <w:p>
      <w:pPr>
        <w:ind w:firstLine="480"/>
        <w:rPr>
          <w:lang w:eastAsia="zh-CN"/>
        </w:rPr>
      </w:pPr>
      <w:r>
        <w:rPr>
          <w:position w:val="-5"/>
        </w:rPr>
        <w:drawing>
          <wp:inline distT="0" distB="0" distL="0" distR="0">
            <wp:extent cx="3077154" cy="238539"/>
            <wp:effectExtent l="0" t="0" r="9525" b="9525"/>
            <wp:docPr id="92" name="Text Box 3"/>
            <wp:cNvGraphicFramePr>
              <a:graphicFrameLocks/>
            </wp:cNvGraphicFramePr>
            <a:graphic>
              <a:graphicData uri="http://schemas.microsoft.com/office/word/2010/wordprocessingShape">
                <wps:wsp>
                  <wps:cNvSpPr txBox="true">
                    <a:spLocks noChangeArrowheads="true"/>
                  </wps:cNvSpPr>
                  <wps:spPr bwMode="auto">
                    <a:xfrm>
                      <a:off x="0" y="0"/>
                      <a:ext cx="3077154" cy="238539"/>
                    </a:xfrm>
                    <a:prstGeom prst="rect">
                      <a:avLst/>
                    </a:prstGeom>
                    <a:solidFill>
                      <a:srgbClr val="FFFF00"/>
                    </a:solidFill>
                    <a:ln>
                      <a:noFill/>
                    </a:ln>
                    <a:extLst>
                      <a:ext uri="{91240B29-F687-4F45-9708-019B960494DF}"/>
                    </a:extLst>
                  </wps:spPr>
                  <wps:txbx>
                    <w:txbxContent>
                      <w:p>
                        <w:pPr>
                          <w:spacing w:before="51" w:line="220" w:lineRule="auto"/>
                          <w:ind w:firstLine="406"/>
                          <w:jc w:val="right"/>
                          <w:rPr>
                            <w:rFonts w:hint="eastAsia" w:ascii="宋体" w:hAnsi="宋体" w:cs="宋体"/>
                          </w:rPr>
                        </w:pPr>
                        <w:r>
                          <w:rPr>
                            <w:rFonts w:ascii="宋体" w:hAnsi="宋体" w:cs="宋体"/>
                            <w:spacing w:val="-7"/>
                            <w:sz w:val="21"/>
                            <w14:textOutline w14:w="3835" w14:cap="flat" w14:cmpd="sng" w14:algn="ctr">
                              <w14:solidFill>
                                <w14:srgbClr w14:val="000000"/>
                              </w14:solidFill>
                              <w14:prstDash w14:val="solid"/>
                              <w14:miter w14:lim="10"/>
                            </w14:textOutline>
                          </w:rPr>
                          <w:t>注意：</w:t>
                        </w:r>
                        <w:r>
                          <w:rPr>
                            <w:rFonts w:ascii="宋体" w:hAnsi="宋体" w:cs="宋体"/>
                            <w:spacing w:val="-7"/>
                            <w:sz w:val="21"/>
                          </w:rPr>
                          <w:t xml:space="preserve"> </w:t>
                        </w:r>
                        <w:r>
                          <w:rPr>
                            <w:rFonts w:ascii="宋体" w:hAnsi="宋体" w:cs="宋体"/>
                            <w:spacing w:val="-7"/>
                            <w:sz w:val="21"/>
                            <w14:textOutline w14:w="3835" w14:cap="flat" w14:cmpd="sng" w14:algn="ctr">
                              <w14:solidFill>
                                <w14:srgbClr w14:val="000000"/>
                              </w14:solidFill>
                              <w14:prstDash w14:val="solid"/>
                              <w14:miter w14:lim="10"/>
                            </w14:textOutline>
                          </w:rPr>
                          <w:t>M8410</w:t>
                        </w:r>
                        <w:r>
                          <w:rPr>
                            <w:rFonts w:ascii="宋体" w:hAnsi="宋体" w:cs="宋体"/>
                            <w:spacing w:val="-29"/>
                            <w:sz w:val="21"/>
                          </w:rPr>
                          <w:t xml:space="preserve"> </w:t>
                        </w:r>
                        <w:r>
                          <w:rPr>
                            <w:rFonts w:ascii="宋体" w:hAnsi="宋体" w:cs="宋体"/>
                            <w:spacing w:val="-7"/>
                            <w:sz w:val="21"/>
                            <w14:textOutline w14:w="3835" w14:cap="flat" w14:cmpd="sng" w14:algn="ctr">
                              <w14:solidFill>
                                <w14:srgbClr w14:val="000000"/>
                              </w14:solidFill>
                              <w14:prstDash w14:val="solid"/>
                              <w14:miter w14:lim="10"/>
                            </w14:textOutline>
                          </w:rPr>
                          <w:t>在</w:t>
                        </w:r>
                        <w:r>
                          <w:rPr>
                            <w:rFonts w:ascii="宋体" w:hAnsi="宋体" w:cs="宋体"/>
                            <w:spacing w:val="-48"/>
                            <w:sz w:val="21"/>
                          </w:rPr>
                          <w:t xml:space="preserve"> </w:t>
                        </w:r>
                        <w:r>
                          <w:rPr>
                            <w:rFonts w:ascii="宋体" w:hAnsi="宋体" w:cs="宋体"/>
                            <w:spacing w:val="-7"/>
                            <w:sz w:val="21"/>
                            <w14:textOutline w14:w="3835" w14:cap="flat" w14:cmpd="sng" w14:algn="ctr">
                              <w14:solidFill>
                                <w14:srgbClr w14:val="000000"/>
                              </w14:solidFill>
                              <w14:prstDash w14:val="solid"/>
                              <w14:miter w14:lim="10"/>
                            </w14:textOutline>
                          </w:rPr>
                          <w:t>V310</w:t>
                        </w:r>
                        <w:r>
                          <w:rPr>
                            <w:rFonts w:ascii="宋体" w:hAnsi="宋体" w:cs="宋体"/>
                            <w:spacing w:val="-7"/>
                            <w:sz w:val="21"/>
                          </w:rPr>
                          <w:t xml:space="preserve"> </w:t>
                        </w:r>
                        <w:r>
                          <w:rPr>
                            <w:rFonts w:ascii="宋体" w:hAnsi="宋体" w:cs="宋体"/>
                            <w:spacing w:val="-7"/>
                            <w:sz w:val="21"/>
                            <w14:textOutline w14:w="3835" w14:cap="flat" w14:cmpd="sng" w14:algn="ctr">
                              <w14:solidFill>
                                <w14:srgbClr w14:val="000000"/>
                              </w14:solidFill>
                              <w14:prstDash w14:val="solid"/>
                              <w14:miter w14:lim="10"/>
                            </w14:textOutline>
                          </w:rPr>
                          <w:t>以下的版本是使用</w:t>
                        </w:r>
                        <w:r>
                          <w:rPr>
                            <w:rFonts w:ascii="宋体" w:hAnsi="宋体" w:cs="宋体"/>
                            <w:spacing w:val="-50"/>
                            <w:sz w:val="21"/>
                          </w:rPr>
                          <w:t xml:space="preserve"> </w:t>
                        </w:r>
                        <w:r>
                          <w:rPr>
                            <w:rFonts w:ascii="宋体" w:hAnsi="宋体" w:cs="宋体"/>
                            <w:spacing w:val="-7"/>
                            <w:sz w:val="21"/>
                            <w14:textOutline w14:w="3835" w14:cap="flat" w14:cmpd="sng" w14:algn="ctr">
                              <w14:solidFill>
                                <w14:srgbClr w14:val="000000"/>
                              </w14:solidFill>
                              <w14:prstDash w14:val="solid"/>
                              <w14:miter w14:lim="10"/>
                            </w14:textOutline>
                          </w:rPr>
                          <w:t>M8411。</w:t>
                        </w:r>
                      </w:p>
                    </w:txbxContent>
                  </wps:txbx>
                  <wps:bodyPr rot="0" vert="horz" wrap="square" lIns="0" tIns="0" rIns="0" bIns="0" anchor="t" anchorCtr="false" upright="true">
                    <a:noAutofit/>
                  </wps:bodyPr>
                </wps:wsp>
              </a:graphicData>
            </a:graphic>
          </wp:inline>
        </w:drawing>
      </w:r>
    </w:p>
    <w:p>
      <w:pPr>
        <w:pStyle w:val="00007f"/>
        <w:rPr>
          <w:lang w:eastAsia="zh-CN"/>
        </w:rPr>
      </w:pPr>
      <w:bookmarkStart w:id="100" w:name="_Toc238033543"/>
      <w:r>
        <w:rPr>
          <w:lang w:eastAsia="zh-CN"/>
        </w:rPr>
        <w:t>6.</w:t>
      </w:r>
      <w:r>
        <w:rPr>
          <w:rFonts w:hint="eastAsia"/>
          <w:lang w:eastAsia="zh-CN"/>
        </w:rPr>
        <w:t>5</w:t>
      </w:r>
      <w:r>
        <w:rPr>
          <w:lang w:eastAsia="zh-CN"/>
        </w:rPr>
        <w:t xml:space="preserve"> MODBUS特殊数据寄存器</w:t>
      </w:r>
      <w:bookmarkEnd w:id="100"/>
    </w:p>
    <w:p>
      <w:pPr>
        <w:ind w:firstLine="480"/>
        <w:rPr>
          <w:lang w:eastAsia="zh-CN"/>
        </w:rPr>
      </w:pPr>
      <w:r>
        <w:rPr/>
        <w:t>在 MODBUS 中使用的特殊寄存器如</w:t>
      </w:r>
      <w:r>
        <w:rPr>
          <w:spacing w:val="-3"/>
        </w:rPr>
        <w:t>下表</w:t>
      </w:r>
      <w:r>
        <w:rPr>
          <w:rFonts w:hint="eastAsia"/>
          <w:spacing w:val="-3"/>
          <w:lang w:eastAsia="zh-CN"/>
        </w:rPr>
        <w:t>：</w:t>
      </w:r>
    </w:p>
    <w:tbl>
      <w:tblPr>
        <w:tblStyle w:val="000088"/>
        <w:tblW w:w="0" w:type="auto"/>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Look w:firstRow="true" w:lastRow="false" w:firstColumn="true" w:lastColumn="false" w:noHBand="false" w:noVBand="true" w:val="04A0"/>
      </w:tblPr>
      <w:tblGrid>
        <w:gridCol w:w="859"/>
        <w:gridCol w:w="839"/>
        <w:gridCol w:w="1805"/>
        <w:gridCol w:w="889"/>
        <w:gridCol w:w="5205"/>
        <w:gridCol w:w="571"/>
      </w:tblGrid>
      <w:tr>
        <w:trPr>
          <w:trHeight w:val="456"/>
          <w:jc w:val="center"/>
        </w:trPr>
        <w:tc>
          <w:tcPr>
            <w:tcW w:w="859" w:type="dxa"/>
            <w:shd w:val="clear" w:color="auto" w:fill="9CC2E5" w:themeFill="accent5" w:themeFillTint="99"/>
            <w:vAlign w:val="center"/>
          </w:tcPr>
          <w:p>
            <w:pPr>
              <w:pStyle w:val="000090"/>
              <w:jc w:val="center"/>
              <w:rPr/>
            </w:pPr>
            <w:r>
              <w:rPr/>
              <w:t>通道 1</w:t>
            </w:r>
          </w:p>
        </w:tc>
        <w:tc>
          <w:tcPr>
            <w:tcW w:w="839" w:type="dxa"/>
            <w:shd w:val="clear" w:color="auto" w:fill="9CC2E5" w:themeFill="accent5" w:themeFillTint="99"/>
            <w:vAlign w:val="center"/>
          </w:tcPr>
          <w:p>
            <w:pPr>
              <w:pStyle w:val="000090"/>
              <w:jc w:val="center"/>
              <w:rPr/>
            </w:pPr>
            <w:r>
              <w:rPr/>
              <w:t>通道 2</w:t>
            </w:r>
          </w:p>
        </w:tc>
        <w:tc>
          <w:tcPr>
            <w:tcW w:w="1805" w:type="dxa"/>
            <w:shd w:val="clear" w:color="auto" w:fill="9CC2E5" w:themeFill="accent5" w:themeFillTint="99"/>
            <w:vAlign w:val="center"/>
          </w:tcPr>
          <w:p>
            <w:pPr>
              <w:pStyle w:val="000090"/>
              <w:jc w:val="center"/>
              <w:rPr/>
            </w:pPr>
            <w:r>
              <w:rPr/>
              <w:t>名称</w:t>
            </w:r>
          </w:p>
        </w:tc>
        <w:tc>
          <w:tcPr>
            <w:tcW w:w="889" w:type="dxa"/>
            <w:shd w:val="clear" w:color="auto" w:fill="9CC2E5" w:themeFill="accent5" w:themeFillTint="99"/>
            <w:vAlign w:val="center"/>
          </w:tcPr>
          <w:p>
            <w:pPr>
              <w:pStyle w:val="000090"/>
              <w:jc w:val="center"/>
              <w:rPr/>
            </w:pPr>
            <w:r>
              <w:rPr>
                <w:rFonts w:hint="eastAsia"/>
                <w:lang w:eastAsia="zh-CN"/>
              </w:rPr>
              <w:t>有效站</w:t>
            </w:r>
          </w:p>
        </w:tc>
        <w:tc>
          <w:tcPr>
            <w:tcW w:w="5205" w:type="dxa"/>
            <w:shd w:val="clear" w:color="auto" w:fill="9CC2E5" w:themeFill="accent5" w:themeFillTint="99"/>
            <w:vAlign w:val="center"/>
          </w:tcPr>
          <w:p>
            <w:pPr>
              <w:pStyle w:val="000090"/>
              <w:jc w:val="center"/>
              <w:rPr/>
            </w:pPr>
            <w:r>
              <w:rPr>
                <w:rFonts w:hint="eastAsia"/>
                <w:lang w:eastAsia="zh-CN"/>
              </w:rPr>
              <w:t>详细内容</w:t>
            </w:r>
          </w:p>
        </w:tc>
        <w:tc>
          <w:tcPr>
            <w:tcW w:w="571" w:type="dxa"/>
            <w:shd w:val="clear" w:color="auto" w:fill="9CC2E5" w:themeFill="accent5" w:themeFillTint="99"/>
            <w:vAlign w:val="center"/>
          </w:tcPr>
          <w:p>
            <w:pPr>
              <w:pStyle w:val="000090"/>
              <w:jc w:val="center"/>
              <w:rPr/>
            </w:pPr>
            <w:r>
              <w:rPr/>
              <w:t>R/W</w:t>
            </w:r>
          </w:p>
        </w:tc>
      </w:tr>
      <w:tr>
        <w:trPr>
          <w:trHeight w:val="726"/>
          <w:jc w:val="center"/>
        </w:trPr>
        <w:tc>
          <w:tcPr>
            <w:tcW w:w="859" w:type="dxa"/>
            <w:vAlign w:val="center"/>
          </w:tcPr>
          <w:p>
            <w:pPr>
              <w:pStyle w:val="000090"/>
              <w:jc w:val="center"/>
              <w:rPr>
                <w:lang w:eastAsia="zh-CN"/>
              </w:rPr>
            </w:pPr>
            <w:r>
              <w:rPr/>
              <w:t>D8</w:t>
            </w:r>
            <w:r>
              <w:rPr>
                <w:rFonts w:hint="eastAsia"/>
                <w:lang w:eastAsia="zh-CN"/>
              </w:rPr>
              <w:t>120</w:t>
            </w:r>
          </w:p>
        </w:tc>
        <w:tc>
          <w:tcPr>
            <w:tcW w:w="839" w:type="dxa"/>
            <w:vAlign w:val="center"/>
          </w:tcPr>
          <w:p>
            <w:pPr>
              <w:pStyle w:val="000090"/>
              <w:jc w:val="center"/>
              <w:rPr>
                <w:lang w:eastAsia="zh-CN"/>
              </w:rPr>
            </w:pPr>
            <w:r>
              <w:rPr/>
              <w:t>D84</w:t>
            </w:r>
            <w:r>
              <w:rPr>
                <w:rFonts w:hint="eastAsia"/>
                <w:lang w:eastAsia="zh-CN"/>
              </w:rPr>
              <w:t>00</w:t>
            </w:r>
          </w:p>
        </w:tc>
        <w:tc>
          <w:tcPr>
            <w:tcW w:w="1805" w:type="dxa"/>
            <w:vAlign w:val="center"/>
          </w:tcPr>
          <w:p>
            <w:pPr>
              <w:pStyle w:val="000090"/>
              <w:jc w:val="center"/>
              <w:rPr/>
            </w:pPr>
            <w:r>
              <w:rPr/>
              <w:t>协议</w:t>
            </w:r>
          </w:p>
        </w:tc>
        <w:tc>
          <w:tcPr>
            <w:tcW w:w="889" w:type="dxa"/>
            <w:tcBorders>
              <w:right w:val="single" w:color="000000" w:sz="8" w:space="0"/>
            </w:tcBorders>
            <w:vAlign w:val="center"/>
          </w:tcPr>
          <w:p>
            <w:pPr>
              <w:pStyle w:val="000090"/>
              <w:jc w:val="center"/>
              <w:rPr/>
            </w:pPr>
            <w:r>
              <w:rPr/>
              <w:t>主/从站</w:t>
            </w:r>
          </w:p>
        </w:tc>
        <w:tc>
          <w:tcPr>
            <w:tcW w:w="5205" w:type="dxa"/>
            <w:tcBorders>
              <w:left w:val="single" w:color="000000" w:sz="8" w:space="0"/>
            </w:tcBorders>
            <w:vAlign w:val="center"/>
          </w:tcPr>
          <w:p>
            <w:pPr>
              <w:pStyle w:val="000090"/>
              <w:jc w:val="center"/>
              <w:rPr>
                <w:lang w:eastAsia="zh-CN"/>
              </w:rPr>
            </w:pPr>
            <w:r>
              <w:rPr>
                <w:lang w:eastAsia="zh-CN"/>
              </w:rPr>
              <w:t>设定 MODBUS 的主从站</w:t>
            </w:r>
            <w:r>
              <w:rPr>
                <w:rFonts w:hint="eastAsia"/>
                <w:lang w:eastAsia="zh-CN"/>
              </w:rPr>
              <w:t>；</w:t>
            </w:r>
          </w:p>
          <w:p>
            <w:pPr>
              <w:pStyle w:val="000090"/>
              <w:jc w:val="center"/>
              <w:rPr>
                <w:lang w:eastAsia="zh-CN"/>
              </w:rPr>
            </w:pPr>
            <w:r>
              <w:rPr>
                <w:lang w:eastAsia="zh-CN"/>
              </w:rPr>
              <w:t>设置MODBUS通讯格式、协议模式等通讯参数</w:t>
            </w:r>
            <w:r>
              <w:rPr>
                <w:rFonts w:hint="eastAsia"/>
                <w:lang w:eastAsia="zh-CN"/>
              </w:rPr>
              <w:t>。</w:t>
            </w:r>
          </w:p>
        </w:tc>
        <w:tc>
          <w:tcPr>
            <w:tcW w:w="571" w:type="dxa"/>
            <w:vAlign w:val="center"/>
          </w:tcPr>
          <w:p>
            <w:pPr>
              <w:pStyle w:val="000090"/>
              <w:jc w:val="center"/>
              <w:rPr/>
            </w:pPr>
            <w:r>
              <w:rPr/>
              <w:t>R</w:t>
            </w:r>
          </w:p>
        </w:tc>
      </w:tr>
      <w:tr>
        <w:trPr>
          <w:trHeight w:val="496"/>
          <w:jc w:val="center"/>
        </w:trPr>
        <w:tc>
          <w:tcPr>
            <w:tcW w:w="859" w:type="dxa"/>
            <w:vAlign w:val="center"/>
          </w:tcPr>
          <w:p>
            <w:pPr>
              <w:pStyle w:val="000090"/>
              <w:jc w:val="center"/>
              <w:rPr>
                <w:lang w:eastAsia="zh-CN"/>
              </w:rPr>
            </w:pPr>
            <w:r>
              <w:rPr/>
              <w:t>D8</w:t>
            </w:r>
            <w:r>
              <w:rPr>
                <w:rFonts w:hint="eastAsia"/>
                <w:lang w:eastAsia="zh-CN"/>
              </w:rPr>
              <w:t>063</w:t>
            </w:r>
          </w:p>
        </w:tc>
        <w:tc>
          <w:tcPr>
            <w:tcW w:w="839" w:type="dxa"/>
            <w:vAlign w:val="center"/>
          </w:tcPr>
          <w:p>
            <w:pPr>
              <w:pStyle w:val="000090"/>
              <w:jc w:val="center"/>
              <w:rPr/>
            </w:pPr>
            <w:r>
              <w:rPr/>
              <w:t>D84</w:t>
            </w:r>
            <w:r>
              <w:rPr>
                <w:rFonts w:hint="eastAsia"/>
                <w:lang w:eastAsia="zh-CN"/>
              </w:rPr>
              <w:t>0</w:t>
            </w:r>
            <w:r>
              <w:rPr/>
              <w:t>2</w:t>
            </w:r>
          </w:p>
        </w:tc>
        <w:tc>
          <w:tcPr>
            <w:tcW w:w="1805" w:type="dxa"/>
            <w:vAlign w:val="center"/>
          </w:tcPr>
          <w:p>
            <w:pPr>
              <w:pStyle w:val="000090"/>
              <w:jc w:val="center"/>
              <w:rPr/>
            </w:pPr>
            <w:r>
              <w:rPr/>
              <w:t>通信出错代码</w:t>
            </w:r>
          </w:p>
        </w:tc>
        <w:tc>
          <w:tcPr>
            <w:tcW w:w="889" w:type="dxa"/>
            <w:vAlign w:val="center"/>
          </w:tcPr>
          <w:p>
            <w:pPr>
              <w:pStyle w:val="000090"/>
              <w:jc w:val="center"/>
              <w:rPr>
                <w:lang w:eastAsia="zh-CN"/>
              </w:rPr>
            </w:pPr>
            <w:r>
              <w:rPr>
                <w:lang w:eastAsia="zh-CN"/>
              </w:rPr>
              <w:t>主站</w:t>
            </w:r>
          </w:p>
        </w:tc>
        <w:tc>
          <w:tcPr>
            <w:tcW w:w="5205" w:type="dxa"/>
            <w:vAlign w:val="center"/>
          </w:tcPr>
          <w:p>
            <w:pPr>
              <w:pStyle w:val="000090"/>
              <w:jc w:val="center"/>
              <w:rPr>
                <w:lang w:eastAsia="zh-CN"/>
              </w:rPr>
            </w:pPr>
            <w:r>
              <w:rPr>
                <w:lang w:eastAsia="zh-CN"/>
              </w:rPr>
              <w:t>保存MODBUS主站通信过程中发生的错误代码</w:t>
            </w:r>
          </w:p>
        </w:tc>
        <w:tc>
          <w:tcPr>
            <w:tcW w:w="571" w:type="dxa"/>
            <w:vAlign w:val="center"/>
          </w:tcPr>
          <w:p>
            <w:pPr>
              <w:pStyle w:val="000090"/>
              <w:jc w:val="center"/>
              <w:rPr/>
            </w:pPr>
            <w:r>
              <w:rPr/>
              <w:t>R/W</w:t>
            </w:r>
          </w:p>
        </w:tc>
      </w:tr>
      <w:tr>
        <w:trPr>
          <w:trHeight w:val="419"/>
          <w:jc w:val="center"/>
        </w:trPr>
        <w:tc>
          <w:tcPr>
            <w:tcW w:w="859" w:type="dxa"/>
            <w:vAlign w:val="center"/>
          </w:tcPr>
          <w:p>
            <w:pPr>
              <w:pStyle w:val="000090"/>
              <w:jc w:val="center"/>
              <w:rPr/>
            </w:pPr>
            <w:r>
              <w:rPr/>
              <w:t>D8</w:t>
            </w:r>
            <w:r>
              <w:rPr>
                <w:rFonts w:hint="eastAsia"/>
                <w:lang w:eastAsia="zh-CN"/>
              </w:rPr>
              <w:t>12</w:t>
            </w:r>
            <w:r>
              <w:rPr/>
              <w:t>8</w:t>
            </w:r>
          </w:p>
        </w:tc>
        <w:tc>
          <w:tcPr>
            <w:tcW w:w="839" w:type="dxa"/>
            <w:vAlign w:val="center"/>
          </w:tcPr>
          <w:p>
            <w:pPr>
              <w:pStyle w:val="000090"/>
              <w:jc w:val="center"/>
              <w:rPr/>
            </w:pPr>
            <w:r>
              <w:rPr/>
              <w:t>D84</w:t>
            </w:r>
            <w:r>
              <w:rPr>
                <w:rFonts w:hint="eastAsia"/>
                <w:lang w:eastAsia="zh-CN"/>
              </w:rPr>
              <w:t>0</w:t>
            </w:r>
            <w:r>
              <w:rPr/>
              <w:t>8</w:t>
            </w:r>
          </w:p>
        </w:tc>
        <w:tc>
          <w:tcPr>
            <w:tcW w:w="1805" w:type="dxa"/>
            <w:vAlign w:val="center"/>
          </w:tcPr>
          <w:p>
            <w:pPr>
              <w:pStyle w:val="000090"/>
              <w:jc w:val="center"/>
              <w:rPr/>
            </w:pPr>
            <w:r>
              <w:rPr/>
              <w:t>当前的重试次数</w:t>
            </w:r>
          </w:p>
        </w:tc>
        <w:tc>
          <w:tcPr>
            <w:tcW w:w="889" w:type="dxa"/>
            <w:tcBorders>
              <w:right w:val="single" w:color="000000" w:sz="8" w:space="0"/>
            </w:tcBorders>
            <w:vAlign w:val="center"/>
          </w:tcPr>
          <w:p>
            <w:pPr>
              <w:pStyle w:val="000090"/>
              <w:jc w:val="center"/>
              <w:rPr/>
            </w:pPr>
            <w:r>
              <w:rPr/>
              <w:t>主站</w:t>
            </w:r>
          </w:p>
        </w:tc>
        <w:tc>
          <w:tcPr>
            <w:tcW w:w="5205" w:type="dxa"/>
            <w:tcBorders>
              <w:left w:val="single" w:color="000000" w:sz="8" w:space="0"/>
            </w:tcBorders>
            <w:vAlign w:val="center"/>
          </w:tcPr>
          <w:p>
            <w:pPr>
              <w:pStyle w:val="000090"/>
              <w:jc w:val="center"/>
              <w:rPr>
                <w:lang w:eastAsia="zh-CN"/>
              </w:rPr>
            </w:pPr>
            <w:r>
              <w:rPr>
                <w:lang w:eastAsia="zh-CN"/>
              </w:rPr>
              <w:t>通信异常并执行</w:t>
            </w:r>
            <w:r>
              <w:rPr>
                <w:rFonts w:hint="eastAsia"/>
                <w:lang w:eastAsia="zh-CN"/>
              </w:rPr>
              <w:t>通信</w:t>
            </w:r>
            <w:r>
              <w:rPr>
                <w:lang w:eastAsia="zh-CN"/>
              </w:rPr>
              <w:t>重试时，保存当前重试次数</w:t>
            </w:r>
          </w:p>
        </w:tc>
        <w:tc>
          <w:tcPr>
            <w:tcW w:w="571" w:type="dxa"/>
            <w:vAlign w:val="center"/>
          </w:tcPr>
          <w:p>
            <w:pPr>
              <w:pStyle w:val="000090"/>
              <w:jc w:val="center"/>
              <w:rPr/>
            </w:pPr>
            <w:r>
              <w:rPr/>
              <w:t>R</w:t>
            </w:r>
          </w:p>
        </w:tc>
      </w:tr>
      <w:tr>
        <w:trPr>
          <w:trHeight w:val="1335"/>
          <w:jc w:val="center"/>
        </w:trPr>
        <w:tc>
          <w:tcPr>
            <w:tcW w:w="859" w:type="dxa"/>
            <w:vAlign w:val="center"/>
          </w:tcPr>
          <w:p>
            <w:pPr>
              <w:pStyle w:val="000090"/>
              <w:jc w:val="center"/>
              <w:rPr/>
            </w:pPr>
            <w:r>
              <w:rPr/>
              <w:t>D8</w:t>
            </w:r>
            <w:r>
              <w:rPr>
                <w:rFonts w:hint="eastAsia"/>
                <w:lang w:eastAsia="zh-CN"/>
              </w:rPr>
              <w:t>12</w:t>
            </w:r>
            <w:r>
              <w:rPr/>
              <w:t>9</w:t>
            </w:r>
          </w:p>
        </w:tc>
        <w:tc>
          <w:tcPr>
            <w:tcW w:w="839" w:type="dxa"/>
            <w:vAlign w:val="center"/>
          </w:tcPr>
          <w:p>
            <w:pPr>
              <w:pStyle w:val="000090"/>
              <w:jc w:val="center"/>
              <w:rPr/>
            </w:pPr>
            <w:r>
              <w:rPr/>
              <w:t>D84</w:t>
            </w:r>
            <w:r>
              <w:rPr>
                <w:rFonts w:hint="eastAsia"/>
                <w:lang w:eastAsia="zh-CN"/>
              </w:rPr>
              <w:t>0</w:t>
            </w:r>
            <w:r>
              <w:rPr/>
              <w:t>9</w:t>
            </w:r>
          </w:p>
        </w:tc>
        <w:tc>
          <w:tcPr>
            <w:tcW w:w="1805" w:type="dxa"/>
            <w:vAlign w:val="center"/>
          </w:tcPr>
          <w:p>
            <w:pPr>
              <w:pStyle w:val="000090"/>
              <w:jc w:val="center"/>
              <w:rPr/>
            </w:pPr>
            <w:r>
              <w:rPr/>
              <w:t>从站响应超时</w:t>
            </w:r>
            <w:r>
              <w:rPr>
                <w:rFonts w:hint="eastAsia"/>
                <w:lang w:eastAsia="zh-CN"/>
              </w:rPr>
              <w:t>时间</w:t>
            </w:r>
          </w:p>
        </w:tc>
        <w:tc>
          <w:tcPr>
            <w:tcW w:w="889" w:type="dxa"/>
            <w:tcBorders>
              <w:right w:val="single" w:color="000000" w:sz="8" w:space="0"/>
            </w:tcBorders>
            <w:vAlign w:val="center"/>
          </w:tcPr>
          <w:p>
            <w:pPr>
              <w:pStyle w:val="000090"/>
              <w:jc w:val="center"/>
              <w:rPr/>
            </w:pPr>
            <w:r>
              <w:rPr/>
              <w:t>主站</w:t>
            </w:r>
          </w:p>
        </w:tc>
        <w:tc>
          <w:tcPr>
            <w:tcW w:w="5205" w:type="dxa"/>
            <w:tcBorders>
              <w:left w:val="single" w:color="000000" w:sz="8" w:space="0"/>
            </w:tcBorders>
            <w:vAlign w:val="center"/>
          </w:tcPr>
          <w:p>
            <w:pPr>
              <w:pStyle w:val="000090"/>
              <w:jc w:val="center"/>
              <w:rPr>
                <w:lang w:eastAsia="zh-CN"/>
              </w:rPr>
            </w:pPr>
            <w:r>
              <w:rPr>
                <w:lang w:eastAsia="zh-CN"/>
              </w:rPr>
              <w:t>设置主站发送请求后等待从站响应的超时时间，</w:t>
            </w:r>
          </w:p>
          <w:p>
            <w:pPr>
              <w:pStyle w:val="000090"/>
              <w:jc w:val="center"/>
              <w:rPr>
                <w:lang w:eastAsia="zh-CN"/>
              </w:rPr>
            </w:pPr>
            <w:r>
              <w:rPr>
                <w:lang w:eastAsia="zh-CN"/>
              </w:rPr>
              <w:t>单位：10 ms</w:t>
            </w:r>
          </w:p>
          <w:p>
            <w:pPr>
              <w:pStyle w:val="000090"/>
              <w:jc w:val="center"/>
              <w:rPr>
                <w:lang w:eastAsia="zh-CN"/>
              </w:rPr>
            </w:pPr>
            <w:r>
              <w:rPr>
                <w:lang w:eastAsia="zh-CN"/>
              </w:rPr>
              <w:t>设定范围:0～32767, 1=10ms,设定值小于5将按5处理</w:t>
            </w:r>
          </w:p>
        </w:tc>
        <w:tc>
          <w:tcPr>
            <w:tcW w:w="571" w:type="dxa"/>
            <w:vAlign w:val="center"/>
          </w:tcPr>
          <w:p>
            <w:pPr>
              <w:pStyle w:val="000090"/>
              <w:jc w:val="center"/>
              <w:rPr/>
            </w:pPr>
            <w:r>
              <w:rPr/>
              <w:t>R/W</w:t>
            </w:r>
          </w:p>
        </w:tc>
      </w:tr>
      <w:tr>
        <w:trPr>
          <w:trHeight w:val="778"/>
          <w:jc w:val="center"/>
        </w:trPr>
        <w:tc>
          <w:tcPr>
            <w:tcW w:w="859" w:type="dxa"/>
            <w:vAlign w:val="center"/>
          </w:tcPr>
          <w:p>
            <w:pPr>
              <w:pStyle w:val="000090"/>
              <w:jc w:val="center"/>
              <w:rPr>
                <w:lang w:eastAsia="zh-CN"/>
              </w:rPr>
            </w:pPr>
            <w:r>
              <w:rPr/>
              <w:t>D8</w:t>
            </w:r>
            <w:r>
              <w:rPr>
                <w:rFonts w:hint="eastAsia"/>
                <w:lang w:eastAsia="zh-CN"/>
              </w:rPr>
              <w:t>126</w:t>
            </w:r>
          </w:p>
        </w:tc>
        <w:tc>
          <w:tcPr>
            <w:tcW w:w="839" w:type="dxa"/>
            <w:vAlign w:val="center"/>
          </w:tcPr>
          <w:p>
            <w:pPr>
              <w:pStyle w:val="000090"/>
              <w:jc w:val="center"/>
              <w:rPr>
                <w:lang w:eastAsia="zh-CN"/>
              </w:rPr>
            </w:pPr>
            <w:r>
              <w:rPr/>
              <w:t>D84</w:t>
            </w:r>
            <w:r>
              <w:rPr>
                <w:rFonts w:hint="eastAsia"/>
                <w:lang w:eastAsia="zh-CN"/>
              </w:rPr>
              <w:t>10</w:t>
            </w:r>
          </w:p>
        </w:tc>
        <w:tc>
          <w:tcPr>
            <w:tcW w:w="1805" w:type="dxa"/>
            <w:vAlign w:val="center"/>
          </w:tcPr>
          <w:p>
            <w:pPr>
              <w:pStyle w:val="000090"/>
              <w:jc w:val="center"/>
              <w:rPr>
                <w:lang w:eastAsia="zh-CN"/>
              </w:rPr>
            </w:pPr>
            <w:r>
              <w:rPr>
                <w:lang w:eastAsia="zh-CN"/>
              </w:rPr>
              <w:t>IVRD/IVWR指令间隔时间</w:t>
            </w:r>
          </w:p>
        </w:tc>
        <w:tc>
          <w:tcPr>
            <w:tcW w:w="889" w:type="dxa"/>
            <w:tcBorders>
              <w:right w:val="single" w:color="000000" w:sz="8" w:space="0"/>
            </w:tcBorders>
            <w:vAlign w:val="center"/>
          </w:tcPr>
          <w:p>
            <w:pPr>
              <w:pStyle w:val="000090"/>
              <w:jc w:val="center"/>
              <w:rPr/>
            </w:pPr>
            <w:r>
              <w:rPr/>
              <w:t>主站</w:t>
            </w:r>
          </w:p>
        </w:tc>
        <w:tc>
          <w:tcPr>
            <w:tcW w:w="5205" w:type="dxa"/>
            <w:tcBorders>
              <w:left w:val="single" w:color="000000" w:sz="8" w:space="0"/>
            </w:tcBorders>
            <w:vAlign w:val="center"/>
          </w:tcPr>
          <w:p>
            <w:pPr>
              <w:pStyle w:val="000090"/>
              <w:jc w:val="center"/>
              <w:rPr>
                <w:lang w:eastAsia="zh-CN"/>
              </w:rPr>
            </w:pPr>
            <w:r>
              <w:rPr>
                <w:lang w:eastAsia="zh-CN"/>
              </w:rPr>
              <w:t>一次MODBUS通信结束后，到释放本次指令并允许后续通信的等待时间，单位：ms</w:t>
            </w:r>
          </w:p>
        </w:tc>
        <w:tc>
          <w:tcPr>
            <w:tcW w:w="571" w:type="dxa"/>
            <w:vAlign w:val="center"/>
          </w:tcPr>
          <w:p>
            <w:pPr>
              <w:pStyle w:val="000090"/>
              <w:jc w:val="center"/>
              <w:rPr/>
            </w:pPr>
            <w:r>
              <w:rPr/>
              <w:t>R/W</w:t>
            </w:r>
          </w:p>
        </w:tc>
      </w:tr>
      <w:tr>
        <w:trPr>
          <w:trHeight w:val="631"/>
          <w:jc w:val="center"/>
        </w:trPr>
        <w:tc>
          <w:tcPr>
            <w:tcW w:w="859" w:type="dxa"/>
            <w:vAlign w:val="center"/>
          </w:tcPr>
          <w:p>
            <w:pPr>
              <w:pStyle w:val="000090"/>
              <w:jc w:val="center"/>
              <w:rPr>
                <w:lang w:eastAsia="zh-CN"/>
              </w:rPr>
            </w:pPr>
            <w:r>
              <w:rPr>
                <w:rFonts w:hint="eastAsia"/>
                <w:lang w:eastAsia="zh-CN"/>
              </w:rPr>
              <w:t>D8130</w:t>
            </w:r>
          </w:p>
        </w:tc>
        <w:tc>
          <w:tcPr>
            <w:tcW w:w="839" w:type="dxa"/>
            <w:vAlign w:val="center"/>
          </w:tcPr>
          <w:p>
            <w:pPr>
              <w:pStyle w:val="000090"/>
              <w:jc w:val="center"/>
              <w:rPr>
                <w:lang w:eastAsia="zh-CN"/>
              </w:rPr>
            </w:pPr>
            <w:r>
              <w:rPr>
                <w:rFonts w:hint="eastAsia"/>
                <w:lang w:eastAsia="zh-CN"/>
              </w:rPr>
              <w:t>D8410</w:t>
            </w:r>
          </w:p>
        </w:tc>
        <w:tc>
          <w:tcPr>
            <w:tcW w:w="1805" w:type="dxa"/>
            <w:vAlign w:val="center"/>
          </w:tcPr>
          <w:p>
            <w:pPr>
              <w:pStyle w:val="000090"/>
              <w:jc w:val="center"/>
              <w:rPr>
                <w:lang w:eastAsia="zh-CN"/>
              </w:rPr>
            </w:pPr>
            <w:r>
              <w:rPr>
                <w:lang w:eastAsia="zh-CN"/>
              </w:rPr>
              <w:t>ADPRW指令间隔时间</w:t>
            </w:r>
          </w:p>
        </w:tc>
        <w:tc>
          <w:tcPr>
            <w:tcW w:w="889" w:type="dxa"/>
            <w:tcBorders>
              <w:right w:val="single" w:color="000000" w:sz="8" w:space="0"/>
            </w:tcBorders>
            <w:vAlign w:val="center"/>
          </w:tcPr>
          <w:p>
            <w:pPr>
              <w:pStyle w:val="000090"/>
              <w:jc w:val="center"/>
              <w:rPr>
                <w:lang w:eastAsia="zh-CN"/>
              </w:rPr>
            </w:pPr>
            <w:r>
              <w:rPr>
                <w:rFonts w:hint="eastAsia"/>
                <w:lang w:eastAsia="zh-CN"/>
              </w:rPr>
              <w:t>主站</w:t>
            </w:r>
          </w:p>
        </w:tc>
        <w:tc>
          <w:tcPr>
            <w:tcW w:w="5205" w:type="dxa"/>
            <w:tcBorders>
              <w:left w:val="single" w:color="000000" w:sz="8" w:space="0"/>
            </w:tcBorders>
            <w:vAlign w:val="center"/>
          </w:tcPr>
          <w:p>
            <w:pPr>
              <w:pStyle w:val="000090"/>
              <w:jc w:val="center"/>
              <w:rPr>
                <w:lang w:eastAsia="zh-CN"/>
              </w:rPr>
            </w:pPr>
            <w:r>
              <w:rPr>
                <w:lang w:eastAsia="zh-CN"/>
              </w:rPr>
              <w:t>ADPRW一次通信完成后的指令间隔时间，单位：ms</w:t>
            </w:r>
          </w:p>
        </w:tc>
        <w:tc>
          <w:tcPr>
            <w:tcW w:w="571" w:type="dxa"/>
            <w:vAlign w:val="center"/>
          </w:tcPr>
          <w:p>
            <w:pPr>
              <w:pStyle w:val="000090"/>
              <w:jc w:val="center"/>
              <w:rPr>
                <w:lang w:eastAsia="zh-CN"/>
              </w:rPr>
            </w:pPr>
            <w:r>
              <w:rPr>
                <w:rFonts w:hint="eastAsia"/>
                <w:lang w:eastAsia="zh-CN"/>
              </w:rPr>
              <w:t>R/W</w:t>
            </w:r>
          </w:p>
        </w:tc>
      </w:tr>
      <w:tr>
        <w:trPr>
          <w:trHeight w:val="1065"/>
          <w:jc w:val="center"/>
        </w:trPr>
        <w:tc>
          <w:tcPr>
            <w:tcW w:w="859" w:type="dxa"/>
            <w:vAlign w:val="center"/>
          </w:tcPr>
          <w:p>
            <w:pPr>
              <w:pStyle w:val="000090"/>
              <w:jc w:val="center"/>
              <w:rPr>
                <w:lang w:eastAsia="zh-CN"/>
              </w:rPr>
            </w:pPr>
            <w:r>
              <w:rPr/>
              <w:t>D8</w:t>
            </w:r>
            <w:r>
              <w:rPr>
                <w:rFonts w:hint="eastAsia"/>
                <w:lang w:eastAsia="zh-CN"/>
              </w:rPr>
              <w:t>132</w:t>
            </w:r>
          </w:p>
        </w:tc>
        <w:tc>
          <w:tcPr>
            <w:tcW w:w="839" w:type="dxa"/>
            <w:vAlign w:val="center"/>
          </w:tcPr>
          <w:p>
            <w:pPr>
              <w:pStyle w:val="000090"/>
              <w:jc w:val="center"/>
              <w:rPr/>
            </w:pPr>
            <w:r>
              <w:rPr/>
              <w:t>D84</w:t>
            </w:r>
            <w:r>
              <w:rPr>
                <w:rFonts w:hint="eastAsia"/>
                <w:lang w:eastAsia="zh-CN"/>
              </w:rPr>
              <w:t>06</w:t>
            </w:r>
          </w:p>
        </w:tc>
        <w:tc>
          <w:tcPr>
            <w:tcW w:w="1805" w:type="dxa"/>
            <w:vAlign w:val="center"/>
          </w:tcPr>
          <w:p>
            <w:pPr>
              <w:pStyle w:val="000090"/>
              <w:jc w:val="center"/>
              <w:rPr/>
            </w:pPr>
            <w:r>
              <w:rPr>
                <w:rFonts w:hint="eastAsia"/>
                <w:lang w:eastAsia="zh-CN"/>
              </w:rPr>
              <w:t>最大</w:t>
            </w:r>
            <w:r>
              <w:rPr/>
              <w:t>重试次数</w:t>
            </w:r>
          </w:p>
        </w:tc>
        <w:tc>
          <w:tcPr>
            <w:tcW w:w="889" w:type="dxa"/>
            <w:tcBorders>
              <w:right w:val="single" w:color="000000" w:sz="8" w:space="0"/>
            </w:tcBorders>
            <w:vAlign w:val="center"/>
          </w:tcPr>
          <w:p>
            <w:pPr>
              <w:pStyle w:val="000090"/>
              <w:jc w:val="center"/>
              <w:rPr/>
            </w:pPr>
            <w:r>
              <w:rPr/>
              <w:t>主站</w:t>
            </w:r>
          </w:p>
        </w:tc>
        <w:tc>
          <w:tcPr>
            <w:tcW w:w="5205" w:type="dxa"/>
            <w:tcBorders>
              <w:left w:val="single" w:color="000000" w:sz="8" w:space="0"/>
            </w:tcBorders>
            <w:vAlign w:val="center"/>
          </w:tcPr>
          <w:p>
            <w:pPr>
              <w:pStyle w:val="000090"/>
              <w:jc w:val="center"/>
              <w:rPr>
                <w:lang w:eastAsia="zh-CN"/>
              </w:rPr>
            </w:pPr>
            <w:r>
              <w:rPr>
                <w:lang w:eastAsia="zh-CN"/>
              </w:rPr>
              <w:t>设置MODBUS通信异常后的最大重试次数；</w:t>
            </w:r>
          </w:p>
          <w:p>
            <w:pPr>
              <w:pStyle w:val="000090"/>
              <w:jc w:val="center"/>
              <w:rPr>
                <w:lang w:eastAsia="zh-CN"/>
              </w:rPr>
            </w:pPr>
            <w:r>
              <w:rPr>
                <w:lang w:eastAsia="zh-CN"/>
              </w:rPr>
              <w:t>0表示不重试</w:t>
            </w:r>
            <w:r>
              <w:rPr>
                <w:rFonts w:hint="eastAsia"/>
                <w:lang w:eastAsia="zh-CN"/>
              </w:rPr>
              <w:t>。</w:t>
            </w:r>
            <w:r>
              <w:rPr>
                <w:lang w:eastAsia="zh-CN"/>
              </w:rPr>
              <w:t>设定范围:0～20［次］</w:t>
            </w:r>
          </w:p>
          <w:p>
            <w:pPr>
              <w:pStyle w:val="000090"/>
              <w:jc w:val="center"/>
              <w:rPr>
                <w:lang w:eastAsia="zh-CN"/>
              </w:rPr>
            </w:pPr>
            <w:r>
              <w:rPr>
                <w:lang w:eastAsia="zh-CN"/>
              </w:rPr>
              <w:t>设定 20 以上的值时，重试次数为 20。</w:t>
            </w:r>
          </w:p>
        </w:tc>
        <w:tc>
          <w:tcPr>
            <w:tcW w:w="571" w:type="dxa"/>
            <w:vAlign w:val="center"/>
          </w:tcPr>
          <w:p>
            <w:pPr>
              <w:pStyle w:val="000090"/>
              <w:jc w:val="center"/>
              <w:rPr/>
            </w:pPr>
            <w:r>
              <w:rPr/>
              <w:t>R/W</w:t>
            </w:r>
          </w:p>
        </w:tc>
      </w:tr>
      <w:tr>
        <w:trPr>
          <w:trHeight w:val="712"/>
          <w:jc w:val="center"/>
        </w:trPr>
        <w:tc>
          <w:tcPr>
            <w:tcW w:w="859" w:type="dxa"/>
            <w:vAlign w:val="center"/>
          </w:tcPr>
          <w:p>
            <w:pPr>
              <w:pStyle w:val="000090"/>
              <w:jc w:val="center"/>
              <w:rPr>
                <w:lang w:eastAsia="zh-CN"/>
              </w:rPr>
            </w:pPr>
            <w:r>
              <w:rPr/>
              <w:t>D8</w:t>
            </w:r>
            <w:r>
              <w:rPr>
                <w:rFonts w:hint="eastAsia"/>
                <w:lang w:eastAsia="zh-CN"/>
              </w:rPr>
              <w:t>121</w:t>
            </w:r>
          </w:p>
        </w:tc>
        <w:tc>
          <w:tcPr>
            <w:tcW w:w="839" w:type="dxa"/>
            <w:vAlign w:val="center"/>
          </w:tcPr>
          <w:p>
            <w:pPr>
              <w:pStyle w:val="000090"/>
              <w:jc w:val="center"/>
              <w:rPr>
                <w:lang w:eastAsia="zh-CN"/>
              </w:rPr>
            </w:pPr>
            <w:r>
              <w:rPr/>
              <w:t>D84</w:t>
            </w:r>
            <w:r>
              <w:rPr>
                <w:rFonts w:hint="eastAsia"/>
                <w:lang w:eastAsia="zh-CN"/>
              </w:rPr>
              <w:t>01</w:t>
            </w:r>
          </w:p>
        </w:tc>
        <w:tc>
          <w:tcPr>
            <w:tcW w:w="1805" w:type="dxa"/>
            <w:vAlign w:val="center"/>
          </w:tcPr>
          <w:p>
            <w:pPr>
              <w:pStyle w:val="000090"/>
              <w:jc w:val="center"/>
              <w:rPr/>
            </w:pPr>
            <w:r>
              <w:rPr/>
              <w:t>MODBUS从站地址</w:t>
            </w:r>
          </w:p>
        </w:tc>
        <w:tc>
          <w:tcPr>
            <w:tcW w:w="889" w:type="dxa"/>
            <w:tcBorders>
              <w:right w:val="single" w:color="000000" w:sz="8" w:space="0"/>
            </w:tcBorders>
            <w:vAlign w:val="center"/>
          </w:tcPr>
          <w:p>
            <w:pPr>
              <w:pStyle w:val="000090"/>
              <w:jc w:val="center"/>
              <w:rPr/>
            </w:pPr>
            <w:r>
              <w:rPr/>
              <w:t>从站</w:t>
            </w:r>
          </w:p>
        </w:tc>
        <w:tc>
          <w:tcPr>
            <w:tcW w:w="5205" w:type="dxa"/>
            <w:tcBorders>
              <w:left w:val="single" w:color="000000" w:sz="8" w:space="0"/>
            </w:tcBorders>
            <w:vAlign w:val="center"/>
          </w:tcPr>
          <w:p>
            <w:pPr>
              <w:pStyle w:val="000090"/>
              <w:jc w:val="center"/>
              <w:rPr>
                <w:lang w:eastAsia="zh-CN"/>
              </w:rPr>
            </w:pPr>
            <w:r>
              <w:rPr>
                <w:lang w:eastAsia="zh-CN"/>
              </w:rPr>
              <w:t>设置PLC作为MODBUS从站时的</w:t>
            </w:r>
            <w:r>
              <w:rPr>
                <w:rFonts w:hint="eastAsia"/>
                <w:lang w:eastAsia="zh-CN"/>
              </w:rPr>
              <w:t>从站号</w:t>
            </w:r>
            <w:r>
              <w:rPr>
                <w:lang w:eastAsia="zh-CN"/>
              </w:rPr>
              <w:t>。</w:t>
            </w:r>
          </w:p>
          <w:p>
            <w:pPr>
              <w:pStyle w:val="000090"/>
              <w:jc w:val="center"/>
              <w:rPr>
                <w:lang w:eastAsia="zh-CN"/>
              </w:rPr>
            </w:pPr>
            <w:r>
              <w:rPr>
                <w:lang w:eastAsia="zh-CN"/>
              </w:rPr>
              <w:t>设定范围:1～247</w:t>
            </w:r>
          </w:p>
        </w:tc>
        <w:tc>
          <w:tcPr>
            <w:tcW w:w="571" w:type="dxa"/>
            <w:vAlign w:val="center"/>
          </w:tcPr>
          <w:p>
            <w:pPr>
              <w:pStyle w:val="000090"/>
              <w:jc w:val="center"/>
              <w:rPr/>
            </w:pPr>
            <w:r>
              <w:rPr/>
              <w:t>R/W</w:t>
            </w:r>
          </w:p>
        </w:tc>
      </w:tr>
      <w:tr>
        <w:trPr>
          <w:trHeight w:val="705"/>
          <w:jc w:val="center"/>
        </w:trPr>
        <w:tc>
          <w:tcPr>
            <w:tcW w:w="859" w:type="dxa"/>
            <w:vAlign w:val="center"/>
          </w:tcPr>
          <w:p>
            <w:pPr>
              <w:pStyle w:val="000090"/>
              <w:jc w:val="center"/>
              <w:rPr/>
            </w:pPr>
            <w:r>
              <w:rPr/>
              <w:t>D8</w:t>
            </w:r>
            <w:r>
              <w:rPr>
                <w:rFonts w:hint="eastAsia"/>
                <w:lang w:eastAsia="zh-CN"/>
              </w:rPr>
              <w:t>13</w:t>
            </w:r>
            <w:r>
              <w:rPr/>
              <w:t>9</w:t>
            </w:r>
          </w:p>
        </w:tc>
        <w:tc>
          <w:tcPr>
            <w:tcW w:w="839" w:type="dxa"/>
            <w:vAlign w:val="center"/>
          </w:tcPr>
          <w:p>
            <w:pPr>
              <w:pStyle w:val="000090"/>
              <w:jc w:val="center"/>
              <w:rPr/>
            </w:pPr>
            <w:r>
              <w:rPr/>
              <w:t>D8439</w:t>
            </w:r>
          </w:p>
        </w:tc>
        <w:tc>
          <w:tcPr>
            <w:tcW w:w="1805" w:type="dxa"/>
            <w:vAlign w:val="center"/>
          </w:tcPr>
          <w:p>
            <w:pPr>
              <w:pStyle w:val="000090"/>
              <w:jc w:val="center"/>
              <w:rPr/>
            </w:pPr>
            <w:r>
              <w:rPr>
                <w:rFonts w:hint="eastAsia"/>
                <w:lang w:eastAsia="zh-CN"/>
              </w:rPr>
              <w:t>通讯</w:t>
            </w:r>
            <w:r>
              <w:rPr/>
              <w:t>动作方式显示</w:t>
            </w:r>
          </w:p>
        </w:tc>
        <w:tc>
          <w:tcPr>
            <w:tcW w:w="889" w:type="dxa"/>
            <w:tcBorders>
              <w:right w:val="single" w:color="000000" w:sz="8" w:space="0"/>
            </w:tcBorders>
            <w:vAlign w:val="center"/>
          </w:tcPr>
          <w:p>
            <w:pPr>
              <w:pStyle w:val="000090"/>
              <w:jc w:val="center"/>
              <w:rPr/>
            </w:pPr>
            <w:r>
              <w:rPr/>
              <w:t>主站</w:t>
            </w:r>
          </w:p>
        </w:tc>
        <w:tc>
          <w:tcPr>
            <w:tcW w:w="5205" w:type="dxa"/>
            <w:tcBorders>
              <w:left w:val="single" w:color="000000" w:sz="8" w:space="0"/>
            </w:tcBorders>
            <w:vAlign w:val="center"/>
          </w:tcPr>
          <w:p>
            <w:pPr>
              <w:pStyle w:val="000090"/>
              <w:jc w:val="center"/>
              <w:rPr>
                <w:lang w:eastAsia="zh-CN"/>
              </w:rPr>
            </w:pPr>
            <w:r>
              <w:rPr/>
              <w:t>执行IVRD、IVWR、ADPRW等</w:t>
            </w:r>
          </w:p>
          <w:p>
            <w:pPr>
              <w:pStyle w:val="000090"/>
              <w:jc w:val="center"/>
              <w:rPr/>
            </w:pPr>
            <w:r>
              <w:rPr/>
              <w:t>MODBUS主站指令时写入9</w:t>
            </w:r>
          </w:p>
        </w:tc>
        <w:tc>
          <w:tcPr>
            <w:tcW w:w="571" w:type="dxa"/>
            <w:vAlign w:val="center"/>
          </w:tcPr>
          <w:p>
            <w:pPr>
              <w:pStyle w:val="000090"/>
              <w:jc w:val="center"/>
              <w:rPr/>
            </w:pPr>
            <w:r>
              <w:rPr/>
              <w:t>R</w:t>
            </w:r>
          </w:p>
        </w:tc>
      </w:tr>
    </w:tbl>
    <w:p>
      <w:pPr>
        <w:pStyle w:val="0000a7"/>
        <w:rPr>
          <w:rFonts w:hint="eastAsia"/>
        </w:rPr>
      </w:pPr>
      <w:r>
        <w:rPr>
          <w:rFonts w:hint="eastAsia" w:ascii="宋体" w:hAnsi="宋体" w:eastAsia="宋体" w:cs="宋体"/>
        </w:rPr>
        <w:t xml:space="preserve">表6-5 </w:t>
      </w:r>
      <w:r>
        <w:rPr/>
        <w:t>MODBUS特殊数据寄存器</w:t>
      </w:r>
      <w:r>
        <w:rPr>
          <w:rFonts w:hint="eastAsia" w:ascii="宋体" w:hAnsi="宋体" w:eastAsia="宋体" w:cs="宋体"/>
        </w:rPr>
        <w:t>表</w:t>
      </w:r>
    </w:p>
    <w:p>
      <w:pPr>
        <w:ind w:firstLine="480"/>
        <w:rPr>
          <w:lang w:eastAsia="zh-CN"/>
        </w:rPr>
      </w:pPr>
    </w:p>
    <w:p>
      <w:pPr>
        <w:kinsoku/>
        <w:autoSpaceDE/>
        <w:autoSpaceDN/>
        <w:adjustRightInd/>
        <w:snapToGrid/>
        <w:spacing w:after="160" w:line="278" w:lineRule="auto"/>
        <w:ind w:firstLine="0" w:firstLineChars="0"/>
        <w:textAlignment w:val="auto"/>
        <w:rPr>
          <w:lang w:eastAsia="zh-CN"/>
        </w:rPr>
      </w:pPr>
      <w:r>
        <w:rPr>
          <w:lang w:eastAsia="zh-CN"/>
        </w:rPr>
        <w:br w:type="page"/>
      </w:r>
    </w:p>
    <w:p>
      <w:pPr>
        <w:pStyle w:val="00007d"/>
        <w:ind w:left="120"/>
        <w:rPr>
          <w:lang w:eastAsia="zh-CN"/>
        </w:rPr>
      </w:pPr>
      <w:bookmarkStart w:id="101" w:name="_Toc238033544"/>
      <w:r>
        <w:rPr>
          <w:rFonts w:hint="eastAsia"/>
          <w:lang w:eastAsia="zh-CN"/>
        </w:rPr>
        <w:t>第</w:t>
      </w:r>
      <w:r>
        <w:rPr>
          <w:lang w:eastAsia="zh-CN"/>
        </w:rPr>
        <w:t>7</w:t>
      </w:r>
      <w:r>
        <w:rPr>
          <w:rFonts w:hint="eastAsia"/>
          <w:lang w:eastAsia="zh-CN"/>
        </w:rPr>
        <w:t>章</w:t>
      </w:r>
      <w:r>
        <w:rPr>
          <w:lang w:eastAsia="zh-CN"/>
        </w:rPr>
        <w:t xml:space="preserve"> HMI功能</w:t>
      </w:r>
      <w:bookmarkEnd w:id="101"/>
    </w:p>
    <w:p>
      <w:pPr>
        <w:pStyle w:val="00007f"/>
        <w:rPr>
          <w:lang w:eastAsia="zh-CN"/>
        </w:rPr>
      </w:pPr>
      <w:bookmarkStart w:id="102" w:name="_Toc238033545"/>
      <w:r>
        <w:rPr>
          <w:lang w:eastAsia="zh-CN"/>
        </w:rPr>
        <w:t>7.1 HMI功能介绍</w:t>
      </w:r>
      <w:bookmarkEnd w:id="102"/>
    </w:p>
    <w:p>
      <w:pPr>
        <w:ind w:firstLine="480"/>
        <w:rPr>
          <w:lang w:eastAsia="zh-CN"/>
        </w:rPr>
      </w:pPr>
      <w:r>
        <w:rPr>
          <w:lang w:eastAsia="zh-CN"/>
        </w:rPr>
        <w:t>一体机集成 PLC 控制器与 HMI 触摸屏</w:t>
      </w:r>
      <w:r>
        <w:rPr>
          <w:rFonts w:hint="eastAsia"/>
          <w:lang w:eastAsia="zh-CN"/>
        </w:rPr>
        <w:t>，</w:t>
      </w:r>
      <w:r>
        <w:rPr>
          <w:lang w:eastAsia="zh-CN"/>
        </w:rPr>
        <w:t>HMI 与内部 PLC 已建立内部通讯通道</w:t>
      </w:r>
      <w:r>
        <w:rPr>
          <w:rFonts w:hint="eastAsia"/>
          <w:lang w:eastAsia="zh-CN"/>
        </w:rPr>
        <w:t>，</w:t>
      </w:r>
      <w:r>
        <w:rPr>
          <w:lang w:eastAsia="zh-CN"/>
        </w:rPr>
        <w:t>用于设备状态显示、参数设置、按钮操作、报警显示等</w:t>
      </w:r>
      <w:r>
        <w:rPr>
          <w:rFonts w:hint="eastAsia"/>
          <w:lang w:eastAsia="zh-CN"/>
        </w:rPr>
        <w:t>。</w:t>
      </w:r>
    </w:p>
    <w:p>
      <w:pPr>
        <w:ind w:firstLine="480"/>
        <w:rPr>
          <w:lang w:eastAsia="zh-CN"/>
        </w:rPr>
      </w:pPr>
      <w:r>
        <w:rPr>
          <w:lang w:eastAsia="zh-CN"/>
        </w:rPr>
        <w:t>HMI 工程采用昆仑通态组态软件开发</w:t>
      </w:r>
      <w:r>
        <w:rPr>
          <w:rFonts w:hint="eastAsia"/>
          <w:lang w:eastAsia="zh-CN"/>
        </w:rPr>
        <w:t>，</w:t>
      </w:r>
      <w:r>
        <w:rPr>
          <w:lang w:eastAsia="zh-CN"/>
        </w:rPr>
        <w:t>用户可通过 HMI 直接访问 PLC 的 X、Y、M、D 等软元件</w:t>
      </w:r>
      <w:r>
        <w:rPr>
          <w:rFonts w:hint="eastAsia"/>
          <w:lang w:eastAsia="zh-CN"/>
        </w:rPr>
        <w:t>。</w:t>
      </w:r>
      <w:r>
        <w:rPr>
          <w:lang w:eastAsia="zh-CN"/>
        </w:rPr>
        <w:t xml:space="preserve"> </w:t>
      </w:r>
    </w:p>
    <w:p>
      <w:pPr>
        <w:ind w:firstLine="480"/>
        <w:rPr>
          <w:lang w:eastAsia="zh-CN"/>
        </w:rPr>
      </w:pPr>
      <w:r>
        <w:rPr>
          <w:lang w:eastAsia="zh-CN"/>
        </w:rPr>
        <w:t xml:space="preserve">HMI </w:t>
      </w:r>
      <w:r>
        <w:rPr>
          <w:rFonts w:hint="eastAsia"/>
          <w:lang w:eastAsia="zh-CN"/>
        </w:rPr>
        <w:t>组态</w:t>
      </w:r>
      <w:r>
        <w:rPr>
          <w:lang w:eastAsia="zh-CN"/>
        </w:rPr>
        <w:t>工程与 PLC 程序是</w:t>
      </w:r>
      <w:r>
        <w:rPr>
          <w:rFonts w:hint="eastAsia"/>
          <w:lang w:eastAsia="zh-CN"/>
        </w:rPr>
        <w:t>相互</w:t>
      </w:r>
      <w:r>
        <w:rPr>
          <w:lang w:eastAsia="zh-CN"/>
        </w:rPr>
        <w:t>独立</w:t>
      </w:r>
      <w:r>
        <w:rPr>
          <w:rFonts w:hint="eastAsia"/>
          <w:lang w:eastAsia="zh-CN"/>
        </w:rPr>
        <w:t>的</w:t>
      </w:r>
      <w:r>
        <w:rPr>
          <w:lang w:eastAsia="zh-CN"/>
        </w:rPr>
        <w:t>工程，修改PLC程序后需通过PLC编程接口重新下载，修改HMI画面后需通过HMI下载方式重新下载组态工程。</w:t>
      </w:r>
    </w:p>
    <w:p>
      <w:pPr>
        <w:pStyle w:val="00007f"/>
        <w:rPr>
          <w:lang w:eastAsia="zh-CN"/>
        </w:rPr>
      </w:pPr>
      <w:bookmarkStart w:id="103" w:name="_Toc238033546"/>
      <w:r>
        <w:rPr>
          <w:lang w:eastAsia="zh-CN"/>
        </w:rPr>
        <w:t>7.2 HMI组态</w:t>
      </w:r>
      <w:r>
        <w:rPr>
          <w:rFonts w:hint="eastAsia"/>
          <w:lang w:eastAsia="zh-CN"/>
        </w:rPr>
        <w:t>软件</w:t>
      </w:r>
      <w:bookmarkEnd w:id="103"/>
    </w:p>
    <w:p>
      <w:pPr>
        <w:pStyle w:val="000081"/>
        <w:rPr>
          <w:lang w:eastAsia="zh-CN"/>
        </w:rPr>
      </w:pPr>
      <w:bookmarkStart w:id="104" w:name="_Toc238033547"/>
      <w:r>
        <w:rPr>
          <w:rFonts w:hint="eastAsia"/>
          <w:lang w:eastAsia="zh-CN"/>
        </w:rPr>
        <w:t>7.2.1 组态软件说明</w:t>
      </w:r>
      <w:bookmarkEnd w:id="104"/>
    </w:p>
    <w:p>
      <w:pPr>
        <w:ind w:firstLine="480"/>
        <w:rPr>
          <w:lang w:eastAsia="zh-CN"/>
        </w:rPr>
      </w:pPr>
      <w:r>
        <w:rPr>
          <w:lang w:eastAsia="zh-CN"/>
        </w:rPr>
        <w:t>本系列一体机HMI部分采用昆仑通态组态平台进行工程开发。用户可通过组态软件创建操作画面，并配置按钮、指示灯、数值显示、参数输入、报警等功能，实现对内部PLC运行状态的监控和操作。</w:t>
      </w:r>
    </w:p>
    <w:p>
      <w:pPr>
        <w:pStyle w:val="000081"/>
        <w:rPr>
          <w:lang w:eastAsia="zh-CN"/>
        </w:rPr>
      </w:pPr>
      <w:bookmarkStart w:id="105" w:name="_Toc238033548"/>
      <w:r>
        <w:rPr>
          <w:rFonts w:hint="eastAsia"/>
          <w:lang w:eastAsia="zh-CN"/>
        </w:rPr>
        <w:t>7.2.2 新建工程基本流程</w:t>
      </w:r>
      <w:bookmarkEnd w:id="105"/>
    </w:p>
    <w:p>
      <w:pPr>
        <w:ind w:firstLine="480"/>
        <w:rPr>
          <w:lang w:eastAsia="zh-CN"/>
        </w:rPr>
      </w:pPr>
      <w:r>
        <w:rPr>
          <w:rFonts w:hint="eastAsia"/>
          <w:lang w:eastAsia="zh-CN"/>
        </w:rPr>
        <w:t>首先，将电脑与一体机编程口连接，如图：</w:t>
      </w:r>
    </w:p>
    <w:p>
      <w:pPr>
        <w:ind w:firstLine="0" w:firstLineChars="0"/>
        <w:jc w:val="center"/>
        <w:rPr>
          <w:lang w:eastAsia="zh-CN"/>
        </w:rPr>
      </w:pPr>
      <w:r>
        <w:rPr/>
        <w:drawing>
          <wp:inline distT="0" distB="0" distL="0" distR="0">
            <wp:extent cx="3494794" cy="2620010"/>
            <wp:effectExtent l="0" t="0" r="0" b="8890"/>
            <wp:docPr id="94" name="图片 1"/>
            <wp:cNvGraphicFramePr>
              <a:graphicFrameLocks noChangeAspect="true"/>
            </wp:cNvGraphicFramePr>
            <a:graphic>
              <a:graphicData uri="http://schemas.openxmlformats.org/drawingml/2006/picture">
                <pic:pic>
                  <pic:nvPicPr>
                    <pic:cNvPr id="95" name=""/>
                    <pic:cNvPicPr/>
                  </pic:nvPicPr>
                  <pic:blipFill>
                    <a:blip r:embed="rId43"/>
                    <a:stretch>
                      <a:fillRect/>
                    </a:stretch>
                  </pic:blipFill>
                  <pic:spPr>
                    <a:xfrm>
                      <a:off x="0" y="0"/>
                      <a:ext cx="3500767" cy="2624488"/>
                    </a:xfrm>
                    <a:prstGeom prst="rect">
                      <a:avLst/>
                    </a:prstGeom>
                  </pic:spPr>
                </pic:pic>
              </a:graphicData>
            </a:graphic>
          </wp:inline>
        </w:drawing>
      </w:r>
    </w:p>
    <w:p>
      <w:pPr>
        <w:ind w:firstLine="480"/>
        <w:rPr>
          <w:lang w:eastAsia="zh-CN"/>
        </w:rPr>
      </w:pPr>
      <w:r>
        <w:rPr>
          <w:rFonts w:hint="eastAsia"/>
          <w:lang w:eastAsia="zh-CN"/>
        </w:rPr>
        <w:t>以起保停程序为例：</w:t>
      </w:r>
    </w:p>
    <w:p>
      <w:pPr>
        <w:ind w:firstLine="480"/>
        <w:rPr>
          <w:lang w:eastAsia="zh-CN"/>
        </w:rPr>
      </w:pPr>
      <w:r>
        <w:rPr>
          <w:rFonts w:hint="eastAsia"/>
          <w:lang w:eastAsia="zh-CN"/>
        </w:rPr>
        <w:t>步骤1：打开编程软件（GX Works2），点击左上角的 新建 ，选择FXCPU系列，点击确定。</w:t>
      </w:r>
    </w:p>
    <w:p>
      <w:pPr>
        <w:ind w:firstLine="0" w:firstLineChars="0"/>
        <w:jc w:val="center"/>
        <w:rPr>
          <w:lang w:eastAsia="zh-CN"/>
        </w:rPr>
      </w:pPr>
      <w:r>
        <w:rPr/>
        <w:drawing>
          <wp:inline distT="0" distB="0" distL="0" distR="0">
            <wp:extent cx="5337632" cy="2560320"/>
            <wp:effectExtent l="0" t="0" r="0" b="0"/>
            <wp:docPr id="97" name="图片 1"/>
            <wp:cNvGraphicFramePr>
              <a:graphicFrameLocks noChangeAspect="true"/>
            </wp:cNvGraphicFramePr>
            <a:graphic>
              <a:graphicData uri="http://schemas.openxmlformats.org/drawingml/2006/picture">
                <pic:pic>
                  <pic:nvPicPr>
                    <pic:cNvPr id="98" name=""/>
                    <pic:cNvPicPr/>
                  </pic:nvPicPr>
                  <pic:blipFill>
                    <a:blip r:embed="rId44"/>
                    <a:stretch>
                      <a:fillRect/>
                    </a:stretch>
                  </pic:blipFill>
                  <pic:spPr>
                    <a:xfrm>
                      <a:off x="0" y="0"/>
                      <a:ext cx="5349901" cy="2566205"/>
                    </a:xfrm>
                    <a:prstGeom prst="rect">
                      <a:avLst/>
                    </a:prstGeom>
                  </pic:spPr>
                </pic:pic>
              </a:graphicData>
            </a:graphic>
          </wp:inline>
        </w:drawing>
      </w:r>
    </w:p>
    <w:p>
      <w:pPr>
        <w:ind w:firstLine="0" w:firstLineChars="0"/>
        <w:jc w:val="center"/>
        <w:rPr>
          <w:lang w:eastAsia="zh-CN"/>
        </w:rPr>
      </w:pPr>
    </w:p>
    <w:p>
      <w:pPr>
        <w:ind w:firstLine="480"/>
        <w:rPr>
          <w:lang w:eastAsia="zh-CN"/>
        </w:rPr>
      </w:pPr>
      <w:r>
        <w:rPr>
          <w:rFonts w:hint="eastAsia"/>
          <w:lang w:eastAsia="zh-CN"/>
        </w:rPr>
        <w:t>步骤2：在里面写程序，完成之后，执行编译、PLC写入。将程序下载到PLC里。</w:t>
      </w:r>
    </w:p>
    <w:p>
      <w:pPr>
        <w:ind w:firstLine="0" w:firstLineChars="0"/>
        <w:jc w:val="center"/>
        <w:rPr>
          <w:lang w:eastAsia="zh-CN"/>
        </w:rPr>
      </w:pPr>
      <w:r>
        <w:rPr/>
        <w:drawing>
          <wp:inline distT="0" distB="0" distL="0" distR="0">
            <wp:extent cx="5478448" cy="3441414"/>
            <wp:effectExtent l="0" t="0" r="8255" b="6985"/>
            <wp:docPr id="100" name="图片 1"/>
            <wp:cNvGraphicFramePr>
              <a:graphicFrameLocks noChangeAspect="true"/>
            </wp:cNvGraphicFramePr>
            <a:graphic>
              <a:graphicData uri="http://schemas.openxmlformats.org/drawingml/2006/picture">
                <pic:pic>
                  <pic:nvPicPr>
                    <pic:cNvPr id="101" name=""/>
                    <pic:cNvPicPr/>
                  </pic:nvPicPr>
                  <pic:blipFill>
                    <a:blip r:embed="rId45"/>
                    <a:stretch>
                      <a:fillRect/>
                    </a:stretch>
                  </pic:blipFill>
                  <pic:spPr>
                    <a:xfrm>
                      <a:off x="0" y="0"/>
                      <a:ext cx="5494568" cy="3451540"/>
                    </a:xfrm>
                    <a:prstGeom prst="rect">
                      <a:avLst/>
                    </a:prstGeom>
                  </pic:spPr>
                </pic:pic>
              </a:graphicData>
            </a:graphic>
          </wp:inline>
        </w:drawing>
      </w:r>
    </w:p>
    <w:p>
      <w:pPr>
        <w:ind w:firstLine="0" w:firstLineChars="0"/>
        <w:jc w:val="center"/>
        <w:rPr>
          <w:lang w:eastAsia="zh-CN"/>
        </w:rPr>
      </w:pPr>
    </w:p>
    <w:p>
      <w:pPr>
        <w:ind w:firstLine="480"/>
        <w:rPr>
          <w:lang w:eastAsia="zh-CN"/>
        </w:rPr>
      </w:pPr>
      <w:r>
        <w:rPr>
          <w:rFonts w:hint="eastAsia"/>
          <w:lang w:eastAsia="zh-CN"/>
        </w:rPr>
        <w:t>步骤3：打开McgsPro组态软件，点击左上角 新建 ，选择 型号 ，点击确定，</w:t>
      </w:r>
    </w:p>
    <w:p>
      <w:pPr>
        <w:ind w:firstLine="0" w:firstLineChars="0"/>
        <w:jc w:val="center"/>
        <w:rPr>
          <w:lang w:eastAsia="zh-CN"/>
        </w:rPr>
      </w:pPr>
      <w:r>
        <w:rPr/>
        <w:drawing>
          <wp:inline distT="0" distB="0" distL="0" distR="0">
            <wp:extent cx="5104738" cy="3208019"/>
            <wp:effectExtent l="0" t="0" r="1270" b="0"/>
            <wp:docPr id="103" name="图片 1"/>
            <wp:cNvGraphicFramePr>
              <a:graphicFrameLocks noChangeAspect="true"/>
            </wp:cNvGraphicFramePr>
            <a:graphic>
              <a:graphicData uri="http://schemas.openxmlformats.org/drawingml/2006/picture">
                <pic:pic>
                  <pic:nvPicPr>
                    <pic:cNvPr id="104" name=""/>
                    <pic:cNvPicPr/>
                  </pic:nvPicPr>
                  <pic:blipFill>
                    <a:blip r:embed="rId46"/>
                    <a:stretch>
                      <a:fillRect/>
                    </a:stretch>
                  </pic:blipFill>
                  <pic:spPr>
                    <a:xfrm>
                      <a:off x="0" y="0"/>
                      <a:ext cx="5112470" cy="3212878"/>
                    </a:xfrm>
                    <a:prstGeom prst="rect">
                      <a:avLst/>
                    </a:prstGeom>
                  </pic:spPr>
                </pic:pic>
              </a:graphicData>
            </a:graphic>
          </wp:inline>
        </w:drawing>
      </w:r>
    </w:p>
    <w:p>
      <w:pPr>
        <w:ind w:firstLine="0" w:firstLineChars="0"/>
        <w:jc w:val="center"/>
        <w:rPr>
          <w:lang w:eastAsia="zh-CN"/>
        </w:rPr>
      </w:pPr>
    </w:p>
    <w:p>
      <w:pPr>
        <w:ind w:firstLine="480"/>
        <w:rPr>
          <w:lang w:eastAsia="zh-CN"/>
        </w:rPr>
      </w:pPr>
      <w:r>
        <w:rPr>
          <w:rFonts w:hint="eastAsia"/>
          <w:lang w:eastAsia="zh-CN"/>
        </w:rPr>
        <w:t>步骤4：在弹出的工作台上点击 设备窗口 ，双击打开 设备窗口 ，然后在 设备工具箱 里分别添加父设备（通用串口父设备）和子设备（三菱_FX系列_编程口）。</w:t>
      </w:r>
    </w:p>
    <w:p>
      <w:pPr>
        <w:ind w:firstLine="480"/>
        <w:rPr>
          <w:lang w:eastAsia="zh-CN"/>
        </w:rPr>
      </w:pPr>
      <w:r>
        <w:rPr>
          <w:rFonts w:hint="eastAsia"/>
          <w:lang w:eastAsia="zh-CN"/>
        </w:rPr>
        <w:t>设备工具箱可以通过点击鼠标右键，勾选显示。</w:t>
      </w:r>
    </w:p>
    <w:p>
      <w:pPr>
        <w:ind w:firstLine="0" w:firstLineChars="0"/>
        <w:jc w:val="center"/>
        <w:rPr>
          <w:lang w:eastAsia="zh-CN"/>
        </w:rPr>
      </w:pPr>
      <w:r>
        <w:rPr/>
        <w:drawing>
          <wp:inline distT="0" distB="0" distL="0" distR="0">
            <wp:extent cx="5197112" cy="3379553"/>
            <wp:effectExtent l="0" t="0" r="3810" b="0"/>
            <wp:docPr id="106" name="图片 1"/>
            <wp:cNvGraphicFramePr>
              <a:graphicFrameLocks noChangeAspect="true"/>
            </wp:cNvGraphicFramePr>
            <a:graphic>
              <a:graphicData uri="http://schemas.openxmlformats.org/drawingml/2006/picture">
                <pic:pic>
                  <pic:nvPicPr>
                    <pic:cNvPr id="107" name=""/>
                    <pic:cNvPicPr/>
                  </pic:nvPicPr>
                  <pic:blipFill>
                    <a:blip r:embed="rId47"/>
                    <a:stretch>
                      <a:fillRect/>
                    </a:stretch>
                  </pic:blipFill>
                  <pic:spPr>
                    <a:xfrm>
                      <a:off x="0" y="0"/>
                      <a:ext cx="5203980" cy="3384019"/>
                    </a:xfrm>
                    <a:prstGeom prst="rect">
                      <a:avLst/>
                    </a:prstGeom>
                  </pic:spPr>
                </pic:pic>
              </a:graphicData>
            </a:graphic>
          </wp:inline>
        </w:drawing>
      </w:r>
    </w:p>
    <w:p>
      <w:pPr>
        <w:ind w:firstLine="0" w:firstLineChars="0"/>
        <w:jc w:val="center"/>
        <w:rPr>
          <w:lang w:eastAsia="zh-CN"/>
        </w:rPr>
      </w:pPr>
    </w:p>
    <w:p>
      <w:pPr>
        <w:ind w:firstLine="480"/>
        <w:rPr>
          <w:lang w:eastAsia="zh-CN"/>
        </w:rPr>
      </w:pPr>
      <w:r>
        <w:rPr>
          <w:rFonts w:hint="eastAsia"/>
          <w:lang w:eastAsia="zh-CN"/>
        </w:rPr>
        <w:t>步骤5：双击 父设备 ，在弹出的 基本属性窗口里设置 设备属性值 。（COM1  9600  7位  偶校验）</w:t>
      </w:r>
    </w:p>
    <w:p>
      <w:pPr>
        <w:ind w:firstLine="0" w:firstLineChars="0"/>
        <w:jc w:val="center"/>
        <w:rPr>
          <w:lang w:eastAsia="zh-CN"/>
        </w:rPr>
      </w:pPr>
      <w:r>
        <w:rPr/>
        <w:drawing>
          <wp:inline distT="0" distB="0" distL="0" distR="0">
            <wp:extent cx="4569324" cy="3092588"/>
            <wp:effectExtent l="0" t="0" r="3175" b="0"/>
            <wp:docPr id="109" name="图片 1"/>
            <wp:cNvGraphicFramePr>
              <a:graphicFrameLocks noChangeAspect="true"/>
            </wp:cNvGraphicFramePr>
            <a:graphic>
              <a:graphicData uri="http://schemas.openxmlformats.org/drawingml/2006/picture">
                <pic:pic>
                  <pic:nvPicPr>
                    <pic:cNvPr id="110" name=""/>
                    <pic:cNvPicPr/>
                  </pic:nvPicPr>
                  <pic:blipFill>
                    <a:blip r:embed="rId48"/>
                    <a:stretch>
                      <a:fillRect/>
                    </a:stretch>
                  </pic:blipFill>
                  <pic:spPr>
                    <a:xfrm>
                      <a:off x="0" y="0"/>
                      <a:ext cx="4575885" cy="3097028"/>
                    </a:xfrm>
                    <a:prstGeom prst="rect">
                      <a:avLst/>
                    </a:prstGeom>
                  </pic:spPr>
                </pic:pic>
              </a:graphicData>
            </a:graphic>
          </wp:inline>
        </w:drawing>
      </w:r>
    </w:p>
    <w:p>
      <w:pPr>
        <w:ind w:firstLine="0" w:firstLineChars="0"/>
        <w:jc w:val="center"/>
        <w:rPr>
          <w:lang w:eastAsia="zh-CN"/>
        </w:rPr>
      </w:pPr>
    </w:p>
    <w:p>
      <w:pPr>
        <w:ind w:firstLine="480"/>
        <w:rPr>
          <w:lang w:eastAsia="zh-CN"/>
        </w:rPr>
      </w:pPr>
      <w:r>
        <w:rPr>
          <w:rFonts w:hint="eastAsia"/>
          <w:lang w:eastAsia="zh-CN"/>
        </w:rPr>
        <w:t>步骤6：双击子设备，在弹出的设备编辑窗口里，更改左下方的设备属性值，将CPU类型改为PX3UCPU，然后点击右上方的 增加设备通道 ，根据需求选择添加的通道类型、数量等，点击确定。</w:t>
      </w:r>
    </w:p>
    <w:p>
      <w:pPr>
        <w:ind w:firstLine="480"/>
        <w:rPr>
          <w:lang w:eastAsia="zh-CN"/>
        </w:rPr>
      </w:pPr>
      <w:r>
        <w:rPr>
          <w:rFonts w:hint="eastAsia"/>
          <w:lang w:eastAsia="zh-CN"/>
        </w:rPr>
        <w:t>根据所写的起保停程序，我们需要添加到设备通道有M0、M1与Y0。</w:t>
      </w:r>
    </w:p>
    <w:p>
      <w:pPr>
        <w:ind w:firstLine="0" w:firstLineChars="0"/>
        <w:jc w:val="center"/>
        <w:rPr>
          <w:lang w:eastAsia="zh-CN"/>
        </w:rPr>
      </w:pPr>
      <w:r>
        <w:rPr/>
        <w:drawing>
          <wp:inline distT="0" distB="0" distL="0" distR="0">
            <wp:extent cx="6481564" cy="3602659"/>
            <wp:effectExtent l="0" t="0" r="0" b="0"/>
            <wp:docPr id="112" name="图片 1"/>
            <wp:cNvGraphicFramePr>
              <a:graphicFrameLocks noChangeAspect="true"/>
            </wp:cNvGraphicFramePr>
            <a:graphic>
              <a:graphicData uri="http://schemas.openxmlformats.org/drawingml/2006/picture">
                <pic:pic>
                  <pic:nvPicPr>
                    <pic:cNvPr id="113" name=""/>
                    <pic:cNvPicPr/>
                  </pic:nvPicPr>
                  <pic:blipFill>
                    <a:blip r:embed="rId49"/>
                    <a:stretch>
                      <a:fillRect/>
                    </a:stretch>
                  </pic:blipFill>
                  <pic:spPr>
                    <a:xfrm>
                      <a:off x="0" y="0"/>
                      <a:ext cx="6493223" cy="3609140"/>
                    </a:xfrm>
                    <a:prstGeom prst="rect">
                      <a:avLst/>
                    </a:prstGeom>
                  </pic:spPr>
                </pic:pic>
              </a:graphicData>
            </a:graphic>
          </wp:inline>
        </w:drawing>
      </w:r>
    </w:p>
    <w:p>
      <w:pPr>
        <w:ind w:firstLine="0" w:firstLineChars="0"/>
        <w:jc w:val="center"/>
        <w:rPr>
          <w:lang w:eastAsia="zh-CN"/>
        </w:rPr>
      </w:pPr>
      <w:r>
        <w:rPr/>
        <w:drawing>
          <wp:inline distT="0" distB="0" distL="0" distR="0">
            <wp:extent cx="4898025" cy="3244132"/>
            <wp:effectExtent l="0" t="0" r="0" b="0"/>
            <wp:docPr id="115" name="图片 31"/>
            <wp:cNvGraphicFramePr>
              <a:graphicFrameLocks noChangeAspect="true"/>
            </wp:cNvGraphicFramePr>
            <a:graphic>
              <a:graphicData uri="http://schemas.openxmlformats.org/drawingml/2006/picture">
                <pic:pic>
                  <pic:nvPicPr>
                    <pic:cNvPr id="116" name="Picture 56"/>
                    <pic:cNvPicPr>
                      <a:picLocks noChangeAspect="true" noChangeArrowheads="true"/>
                    </pic:cNvPicPr>
                  </pic:nvPicPr>
                  <pic:blipFill rotWithShape="true">
                    <a:blip r:embed="rId50" cstate="print">
                      <a:extLst>
                        <a:ext uri="{28A0092B-C50C-407E-A947-70E740481C1C}"/>
                      </a:extLst>
                    </a:blip>
                    <a:srcRect l="24160"/>
                    <a:stretch>
                      <a:fillRect/>
                    </a:stretch>
                  </pic:blipFill>
                  <pic:spPr bwMode="auto">
                    <a:xfrm>
                      <a:off x="0" y="0"/>
                      <a:ext cx="4921951" cy="3259979"/>
                    </a:xfrm>
                    <a:prstGeom prst="rect">
                      <a:avLst/>
                    </a:prstGeom>
                    <a:noFill/>
                    <a:ln>
                      <a:noFill/>
                    </a:ln>
                    <a:extLst>
                      <a:ext uri="{53640926-AAD7-44D8-BBD7-CCE9431645EC}"/>
                    </a:extLst>
                  </pic:spPr>
                </pic:pic>
              </a:graphicData>
            </a:graphic>
          </wp:inline>
        </w:drawing>
      </w:r>
    </w:p>
    <w:p>
      <w:pPr>
        <w:ind w:firstLine="0" w:firstLineChars="0"/>
        <w:jc w:val="center"/>
        <w:rPr>
          <w:lang w:eastAsia="zh-CN"/>
        </w:rPr>
      </w:pPr>
    </w:p>
    <w:p>
      <w:pPr>
        <w:ind w:firstLine="480"/>
        <w:rPr>
          <w:lang w:eastAsia="zh-CN"/>
        </w:rPr>
      </w:pPr>
      <w:r>
        <w:rPr>
          <w:rFonts w:hint="eastAsia"/>
          <w:lang w:eastAsia="zh-CN"/>
        </w:rPr>
        <w:t>步骤7：添加完设备通道之后，点击右侧 快速连接变量，选择 默认设备变量连接 ，点击确定。</w:t>
      </w:r>
    </w:p>
    <w:p>
      <w:pPr>
        <w:ind w:firstLine="0" w:firstLineChars="0"/>
        <w:jc w:val="center"/>
        <w:rPr>
          <w:lang w:eastAsia="zh-CN"/>
        </w:rPr>
      </w:pPr>
      <w:r>
        <w:rPr/>
        <w:drawing>
          <wp:inline distT="0" distB="0" distL="0" distR="0">
            <wp:extent cx="5237646" cy="3418464"/>
            <wp:effectExtent l="0" t="0" r="1270" b="0"/>
            <wp:docPr id="118" name="图片 1"/>
            <wp:cNvGraphicFramePr>
              <a:graphicFrameLocks noChangeAspect="true"/>
            </wp:cNvGraphicFramePr>
            <a:graphic>
              <a:graphicData uri="http://schemas.openxmlformats.org/drawingml/2006/picture">
                <pic:pic>
                  <pic:nvPicPr>
                    <pic:cNvPr id="119" name=""/>
                    <pic:cNvPicPr/>
                  </pic:nvPicPr>
                  <pic:blipFill>
                    <a:blip r:embed="rId51"/>
                    <a:stretch>
                      <a:fillRect/>
                    </a:stretch>
                  </pic:blipFill>
                  <pic:spPr>
                    <a:xfrm>
                      <a:off x="0" y="0"/>
                      <a:ext cx="5240904" cy="3420590"/>
                    </a:xfrm>
                    <a:prstGeom prst="rect">
                      <a:avLst/>
                    </a:prstGeom>
                  </pic:spPr>
                </pic:pic>
              </a:graphicData>
            </a:graphic>
          </wp:inline>
        </w:drawing>
      </w:r>
    </w:p>
    <w:p>
      <w:pPr>
        <w:ind w:firstLine="0" w:firstLineChars="0"/>
        <w:jc w:val="center"/>
        <w:rPr>
          <w:lang w:eastAsia="zh-CN"/>
        </w:rPr>
      </w:pPr>
    </w:p>
    <w:p>
      <w:pPr>
        <w:ind w:firstLine="480"/>
        <w:rPr>
          <w:lang w:eastAsia="zh-CN"/>
        </w:rPr>
      </w:pPr>
      <w:r>
        <w:rPr>
          <w:rFonts w:hint="eastAsia"/>
          <w:lang w:eastAsia="zh-CN"/>
        </w:rPr>
        <w:t>步骤8：点击下面的 确认 ，点击 全部添加 。</w:t>
      </w:r>
    </w:p>
    <w:p>
      <w:pPr>
        <w:ind w:firstLine="0" w:firstLineChars="0"/>
        <w:jc w:val="center"/>
        <w:rPr>
          <w:lang w:eastAsia="zh-CN"/>
        </w:rPr>
      </w:pPr>
      <w:r>
        <w:rPr/>
        <w:drawing>
          <wp:inline distT="0" distB="0" distL="0" distR="0">
            <wp:extent cx="4698679" cy="2930220"/>
            <wp:effectExtent l="0" t="0" r="6985" b="3810"/>
            <wp:docPr id="121" name="图片 1"/>
            <wp:cNvGraphicFramePr>
              <a:graphicFrameLocks noChangeAspect="true"/>
            </wp:cNvGraphicFramePr>
            <a:graphic>
              <a:graphicData uri="http://schemas.openxmlformats.org/drawingml/2006/picture">
                <pic:pic>
                  <pic:nvPicPr>
                    <pic:cNvPr id="122" name=""/>
                    <pic:cNvPicPr/>
                  </pic:nvPicPr>
                  <pic:blipFill rotWithShape="true">
                    <a:blip r:embed="rId52"/>
                    <a:srcRect t="5504"/>
                    <a:stretch>
                      <a:fillRect/>
                    </a:stretch>
                  </pic:blipFill>
                  <pic:spPr bwMode="auto">
                    <a:xfrm>
                      <a:off x="0" y="0"/>
                      <a:ext cx="4747188" cy="2960471"/>
                    </a:xfrm>
                    <a:prstGeom prst="rect">
                      <a:avLst/>
                    </a:prstGeom>
                    <a:ln>
                      <a:noFill/>
                    </a:ln>
                    <a:extLst>
                      <a:ext uri="{53640926-AAD7-44D8-BBD7-CCE9431645EC}"/>
                    </a:extLst>
                  </pic:spPr>
                </pic:pic>
              </a:graphicData>
            </a:graphic>
          </wp:inline>
        </w:drawing>
      </w:r>
    </w:p>
    <w:p>
      <w:pPr>
        <w:ind w:firstLine="0" w:firstLineChars="0"/>
        <w:jc w:val="center"/>
        <w:rPr>
          <w:lang w:eastAsia="zh-CN"/>
        </w:rPr>
      </w:pPr>
    </w:p>
    <w:p>
      <w:pPr>
        <w:ind w:firstLine="480"/>
        <w:rPr>
          <w:lang w:eastAsia="zh-CN"/>
        </w:rPr>
      </w:pPr>
      <w:r>
        <w:rPr>
          <w:rFonts w:hint="eastAsia"/>
          <w:lang w:eastAsia="zh-CN"/>
        </w:rPr>
        <w:t>步骤9：点击工作台的 用户窗口 ，双击 窗口0 ，在动画组态窗口添加控件。</w:t>
      </w:r>
    </w:p>
    <w:p>
      <w:pPr>
        <w:ind w:firstLine="480"/>
        <w:rPr>
          <w:lang w:eastAsia="zh-CN"/>
        </w:rPr>
      </w:pPr>
      <w:r>
        <w:rPr>
          <w:rFonts w:hint="eastAsia"/>
          <w:lang w:eastAsia="zh-CN"/>
        </w:rPr>
        <w:t>可以在上方工具栏里，点击显示工具箱。</w:t>
      </w:r>
    </w:p>
    <w:p>
      <w:pPr>
        <w:ind w:firstLine="0" w:firstLineChars="0"/>
        <w:jc w:val="center"/>
        <w:rPr>
          <w:lang w:eastAsia="zh-CN"/>
        </w:rPr>
      </w:pPr>
      <w:r>
        <w:rPr/>
        <w:drawing>
          <wp:inline distT="0" distB="0" distL="0" distR="0">
            <wp:extent cx="6113941" cy="3355450"/>
            <wp:effectExtent l="0" t="0" r="1270" b="0"/>
            <wp:docPr id="124" name="图片 1"/>
            <wp:cNvGraphicFramePr>
              <a:graphicFrameLocks noChangeAspect="true"/>
            </wp:cNvGraphicFramePr>
            <a:graphic>
              <a:graphicData uri="http://schemas.openxmlformats.org/drawingml/2006/picture">
                <pic:pic>
                  <pic:nvPicPr>
                    <pic:cNvPr id="125" name=""/>
                    <pic:cNvPicPr/>
                  </pic:nvPicPr>
                  <pic:blipFill>
                    <a:blip r:embed="rId53"/>
                    <a:stretch>
                      <a:fillRect/>
                    </a:stretch>
                  </pic:blipFill>
                  <pic:spPr>
                    <a:xfrm>
                      <a:off x="0" y="0"/>
                      <a:ext cx="6126707" cy="3362456"/>
                    </a:xfrm>
                    <a:prstGeom prst="rect">
                      <a:avLst/>
                    </a:prstGeom>
                  </pic:spPr>
                </pic:pic>
              </a:graphicData>
            </a:graphic>
          </wp:inline>
        </w:drawing>
      </w:r>
    </w:p>
    <w:p>
      <w:pPr>
        <w:ind w:firstLine="0" w:firstLineChars="0"/>
        <w:jc w:val="center"/>
        <w:rPr>
          <w:lang w:eastAsia="zh-CN"/>
        </w:rPr>
      </w:pPr>
    </w:p>
    <w:p>
      <w:pPr>
        <w:ind w:firstLine="480"/>
        <w:rPr>
          <w:lang w:eastAsia="zh-CN"/>
        </w:rPr>
      </w:pPr>
      <w:r>
        <w:rPr>
          <w:rFonts w:hint="eastAsia"/>
          <w:lang w:eastAsia="zh-CN"/>
        </w:rPr>
        <w:t>步骤10：添加按钮、指示灯与显示框，双击 标签 ，选择 显示输出 。</w:t>
      </w:r>
    </w:p>
    <w:p>
      <w:pPr>
        <w:ind w:firstLine="0" w:firstLineChars="0"/>
        <w:jc w:val="center"/>
        <w:rPr>
          <w:lang w:eastAsia="zh-CN"/>
        </w:rPr>
      </w:pPr>
      <w:r>
        <w:rPr/>
        <w:drawing>
          <wp:inline distT="0" distB="0" distL="0" distR="0">
            <wp:extent cx="4665152" cy="3090363"/>
            <wp:effectExtent l="0" t="0" r="2540" b="0"/>
            <wp:docPr id="127" name="图片 1"/>
            <wp:cNvGraphicFramePr>
              <a:graphicFrameLocks noChangeAspect="true"/>
            </wp:cNvGraphicFramePr>
            <a:graphic>
              <a:graphicData uri="http://schemas.openxmlformats.org/drawingml/2006/picture">
                <pic:pic>
                  <pic:nvPicPr>
                    <pic:cNvPr id="128" name=""/>
                    <pic:cNvPicPr/>
                  </pic:nvPicPr>
                  <pic:blipFill>
                    <a:blip r:embed="rId54"/>
                    <a:stretch>
                      <a:fillRect/>
                    </a:stretch>
                  </pic:blipFill>
                  <pic:spPr>
                    <a:xfrm>
                      <a:off x="0" y="0"/>
                      <a:ext cx="4668982" cy="3092900"/>
                    </a:xfrm>
                    <a:prstGeom prst="rect">
                      <a:avLst/>
                    </a:prstGeom>
                  </pic:spPr>
                </pic:pic>
              </a:graphicData>
            </a:graphic>
          </wp:inline>
        </w:drawing>
      </w:r>
    </w:p>
    <w:p>
      <w:pPr>
        <w:ind w:firstLine="0" w:firstLineChars="0"/>
        <w:jc w:val="center"/>
        <w:rPr>
          <w:lang w:eastAsia="zh-CN"/>
        </w:rPr>
      </w:pPr>
    </w:p>
    <w:p>
      <w:pPr>
        <w:ind w:firstLine="480"/>
        <w:rPr>
          <w:lang w:eastAsia="zh-CN"/>
        </w:rPr>
      </w:pPr>
      <w:r>
        <w:rPr>
          <w:rFonts w:hint="eastAsia"/>
          <w:lang w:eastAsia="zh-CN"/>
        </w:rPr>
        <w:t>步骤11：点击显示输出，连接 设备0_通讯状态 ，选择 数值量输出 ，格式位 整数 ，点击确认。</w:t>
      </w:r>
    </w:p>
    <w:p>
      <w:pPr>
        <w:ind w:firstLine="0" w:firstLineChars="0"/>
        <w:jc w:val="center"/>
        <w:rPr>
          <w:lang w:eastAsia="zh-CN"/>
        </w:rPr>
      </w:pPr>
      <w:r>
        <w:rPr/>
        <w:drawing>
          <wp:inline distT="0" distB="0" distL="0" distR="0">
            <wp:extent cx="3772395" cy="3349377"/>
            <wp:effectExtent l="0" t="0" r="0" b="3810"/>
            <wp:docPr id="130" name="图片 1"/>
            <wp:cNvGraphicFramePr>
              <a:graphicFrameLocks noChangeAspect="true"/>
            </wp:cNvGraphicFramePr>
            <a:graphic>
              <a:graphicData uri="http://schemas.openxmlformats.org/drawingml/2006/picture">
                <pic:pic>
                  <pic:nvPicPr>
                    <pic:cNvPr id="131" name=""/>
                    <pic:cNvPicPr/>
                  </pic:nvPicPr>
                  <pic:blipFill>
                    <a:blip r:embed="rId55"/>
                    <a:stretch>
                      <a:fillRect/>
                    </a:stretch>
                  </pic:blipFill>
                  <pic:spPr>
                    <a:xfrm>
                      <a:off x="0" y="0"/>
                      <a:ext cx="3784094" cy="3359764"/>
                    </a:xfrm>
                    <a:prstGeom prst="rect">
                      <a:avLst/>
                    </a:prstGeom>
                  </pic:spPr>
                </pic:pic>
              </a:graphicData>
            </a:graphic>
          </wp:inline>
        </w:drawing>
      </w:r>
    </w:p>
    <w:p>
      <w:pPr>
        <w:ind w:firstLine="0" w:firstLineChars="0"/>
        <w:jc w:val="center"/>
        <w:rPr>
          <w:lang w:eastAsia="zh-CN"/>
        </w:rPr>
      </w:pPr>
    </w:p>
    <w:p>
      <w:pPr>
        <w:ind w:firstLine="480"/>
        <w:rPr>
          <w:lang w:eastAsia="zh-CN"/>
        </w:rPr>
      </w:pPr>
      <w:r>
        <w:rPr>
          <w:rFonts w:hint="eastAsia"/>
          <w:lang w:eastAsia="zh-CN"/>
        </w:rPr>
        <w:t>步骤12：双击 按钮，根据需求配置外观、设置参数，连接 M0。另一个按钮也是这样配置，连接 M1。</w:t>
      </w:r>
    </w:p>
    <w:p>
      <w:pPr>
        <w:ind w:firstLine="0" w:firstLineChars="0"/>
        <w:jc w:val="center"/>
        <w:rPr>
          <w:lang w:eastAsia="zh-CN"/>
        </w:rPr>
      </w:pPr>
      <w:r>
        <w:rPr/>
        <w:drawing>
          <wp:inline distT="0" distB="0" distL="0" distR="0">
            <wp:extent cx="5155151" cy="2672384"/>
            <wp:effectExtent l="0" t="0" r="7620" b="0"/>
            <wp:docPr id="133" name="图片 40"/>
            <wp:cNvGraphicFramePr>
              <a:graphicFrameLocks noChangeAspect="true"/>
            </wp:cNvGraphicFramePr>
            <a:graphic>
              <a:graphicData uri="http://schemas.openxmlformats.org/drawingml/2006/picture">
                <pic:pic>
                  <pic:nvPicPr>
                    <pic:cNvPr id="134" name="Picture 74"/>
                    <pic:cNvPicPr>
                      <a:picLocks noChangeAspect="true" noChangeArrowheads="true"/>
                    </pic:cNvPicPr>
                  </pic:nvPicPr>
                  <pic:blipFill rotWithShape="true">
                    <a:blip r:embed="rId56">
                      <a:extLst>
                        <a:ext uri="{28A0092B-C50C-407E-A947-70E740481C1C}"/>
                      </a:extLst>
                    </a:blip>
                    <a:srcRect l="10492" t="29257"/>
                    <a:stretch>
                      <a:fillRect/>
                    </a:stretch>
                  </pic:blipFill>
                  <pic:spPr bwMode="auto">
                    <a:xfrm>
                      <a:off x="0" y="0"/>
                      <a:ext cx="5155151" cy="2672384"/>
                    </a:xfrm>
                    <a:prstGeom prst="rect">
                      <a:avLst/>
                    </a:prstGeom>
                    <a:noFill/>
                    <a:ln>
                      <a:noFill/>
                    </a:ln>
                    <a:extLst>
                      <a:ext uri="{53640926-AAD7-44D8-BBD7-CCE9431645EC}"/>
                    </a:extLst>
                  </pic:spPr>
                </pic:pic>
              </a:graphicData>
            </a:graphic>
          </wp:inline>
        </w:drawing>
      </w:r>
    </w:p>
    <w:p>
      <w:pPr>
        <w:ind w:firstLine="199" w:firstLineChars="83"/>
        <w:jc w:val="center"/>
        <w:rPr>
          <w:lang w:eastAsia="zh-CN"/>
        </w:rPr>
      </w:pPr>
      <w:r>
        <w:rPr/>
        <w:drawing>
          <wp:inline distT="0" distB="0" distL="0" distR="0">
            <wp:extent cx="4834393" cy="2639361"/>
            <wp:effectExtent l="0" t="0" r="4445" b="8890"/>
            <wp:docPr id="136" name="图片 41"/>
            <wp:cNvGraphicFramePr>
              <a:graphicFrameLocks noChangeAspect="true"/>
            </wp:cNvGraphicFramePr>
            <a:graphic>
              <a:graphicData uri="http://schemas.openxmlformats.org/drawingml/2006/picture">
                <pic:pic>
                  <pic:nvPicPr>
                    <pic:cNvPr id="137" name="Picture 76"/>
                    <pic:cNvPicPr>
                      <a:picLocks noChangeAspect="true" noChangeArrowheads="true"/>
                    </pic:cNvPicPr>
                  </pic:nvPicPr>
                  <pic:blipFill rotWithShape="true">
                    <a:blip r:embed="rId57">
                      <a:extLst>
                        <a:ext uri="{28A0092B-C50C-407E-A947-70E740481C1C}"/>
                      </a:extLst>
                    </a:blip>
                    <a:srcRect l="21537" t="31848"/>
                    <a:stretch>
                      <a:fillRect/>
                    </a:stretch>
                  </pic:blipFill>
                  <pic:spPr bwMode="auto">
                    <a:xfrm>
                      <a:off x="0" y="0"/>
                      <a:ext cx="4836796" cy="2640673"/>
                    </a:xfrm>
                    <a:prstGeom prst="rect">
                      <a:avLst/>
                    </a:prstGeom>
                    <a:noFill/>
                    <a:ln>
                      <a:noFill/>
                    </a:ln>
                    <a:extLst>
                      <a:ext uri="{53640926-AAD7-44D8-BBD7-CCE9431645EC}"/>
                    </a:extLst>
                  </pic:spPr>
                </pic:pic>
              </a:graphicData>
            </a:graphic>
          </wp:inline>
        </w:drawing>
      </w:r>
    </w:p>
    <w:p>
      <w:pPr>
        <w:ind w:firstLine="480"/>
        <w:rPr>
          <w:lang w:eastAsia="zh-CN"/>
        </w:rPr>
      </w:pPr>
    </w:p>
    <w:p>
      <w:pPr>
        <w:ind w:firstLine="480"/>
        <w:rPr>
          <w:lang w:eastAsia="zh-CN"/>
        </w:rPr>
      </w:pPr>
      <w:r>
        <w:rPr>
          <w:rFonts w:hint="eastAsia"/>
          <w:lang w:eastAsia="zh-CN"/>
        </w:rPr>
        <w:t>步骤13：双击 指示灯，根据需求配置外观、设置参数，连接 Y0。</w:t>
      </w:r>
    </w:p>
    <w:p>
      <w:pPr>
        <w:ind w:firstLine="0" w:firstLineChars="0"/>
        <w:jc w:val="center"/>
        <w:rPr>
          <w:lang w:eastAsia="zh-CN"/>
        </w:rPr>
      </w:pPr>
      <w:r>
        <w:rPr/>
        <w:drawing>
          <wp:inline distT="0" distB="0" distL="0" distR="0">
            <wp:extent cx="3951798" cy="2574265"/>
            <wp:effectExtent l="0" t="0" r="0" b="0"/>
            <wp:docPr id="139" name="图片 2"/>
            <wp:cNvGraphicFramePr>
              <a:graphicFrameLocks noChangeAspect="true"/>
            </wp:cNvGraphicFramePr>
            <a:graphic>
              <a:graphicData uri="http://schemas.openxmlformats.org/drawingml/2006/picture">
                <pic:pic>
                  <pic:nvPicPr>
                    <pic:cNvPr id="140" name="Picture 1"/>
                    <pic:cNvPicPr>
                      <a:picLocks noChangeAspect="true" noChangeArrowheads="true"/>
                    </pic:cNvPicPr>
                  </pic:nvPicPr>
                  <pic:blipFill rotWithShape="true">
                    <a:blip r:embed="rId58" cstate="print">
                      <a:extLst>
                        <a:ext uri="{28A0092B-C50C-407E-A947-70E740481C1C}"/>
                      </a:extLst>
                    </a:blip>
                    <a:srcRect l="16834" t="18484" r="14777" b="11549"/>
                    <a:stretch>
                      <a:fillRect/>
                    </a:stretch>
                  </pic:blipFill>
                  <pic:spPr bwMode="auto">
                    <a:xfrm>
                      <a:off x="0" y="0"/>
                      <a:ext cx="3957496" cy="2577977"/>
                    </a:xfrm>
                    <a:prstGeom prst="rect">
                      <a:avLst/>
                    </a:prstGeom>
                    <a:noFill/>
                    <a:ln>
                      <a:noFill/>
                    </a:ln>
                    <a:extLst>
                      <a:ext uri="{53640926-AAD7-44D8-BBD7-CCE9431645EC}"/>
                    </a:extLst>
                  </pic:spPr>
                </pic:pic>
              </a:graphicData>
            </a:graphic>
          </wp:inline>
        </w:drawing>
      </w:r>
    </w:p>
    <w:p>
      <w:pPr>
        <w:ind w:firstLine="480"/>
        <w:rPr>
          <w:lang w:eastAsia="zh-CN"/>
        </w:rPr>
      </w:pPr>
      <w:r>
        <w:rPr>
          <w:rFonts w:hint="eastAsia"/>
          <w:lang w:eastAsia="zh-CN"/>
        </w:rPr>
        <w:t>步骤14：在电脑上插入U盘，然后点击上方 下载运行 ，保存程序，点击 U盘包制作 ，选择U盘所在的地址目录，点击确定。</w:t>
      </w:r>
    </w:p>
    <w:p>
      <w:pPr>
        <w:ind w:firstLine="480"/>
        <w:jc w:val="center"/>
        <w:rPr>
          <w:lang w:eastAsia="zh-CN"/>
        </w:rPr>
      </w:pPr>
      <w:r>
        <w:rPr/>
        <w:drawing>
          <wp:inline distT="0" distB="0" distL="0" distR="0">
            <wp:extent cx="2778677" cy="2082935"/>
            <wp:effectExtent l="0" t="0" r="3175" b="0"/>
            <wp:docPr id="142" name="图片 7"/>
            <wp:cNvGraphicFramePr>
              <a:graphicFrameLocks noChangeAspect="true"/>
            </wp:cNvGraphicFramePr>
            <a:graphic>
              <a:graphicData uri="http://schemas.openxmlformats.org/drawingml/2006/picture">
                <pic:pic>
                  <pic:nvPicPr>
                    <pic:cNvPr id="143" name="Picture 11"/>
                    <pic:cNvPicPr>
                      <a:picLocks noChangeAspect="true" noChangeArrowheads="true"/>
                    </pic:cNvPicPr>
                  </pic:nvPicPr>
                  <pic:blipFill>
                    <a:blip r:embed="rId59" cstate="print">
                      <a:extLst>
                        <a:ext uri="{28A0092B-C50C-407E-A947-70E740481C1C}"/>
                      </a:extLst>
                    </a:blip>
                    <a:srcRect/>
                    <a:stretch>
                      <a:fillRect/>
                    </a:stretch>
                  </pic:blipFill>
                  <pic:spPr bwMode="auto">
                    <a:xfrm>
                      <a:off x="0" y="0"/>
                      <a:ext cx="2789397" cy="2090971"/>
                    </a:xfrm>
                    <a:prstGeom prst="rect">
                      <a:avLst/>
                    </a:prstGeom>
                    <a:noFill/>
                    <a:ln>
                      <a:noFill/>
                    </a:ln>
                  </pic:spPr>
                </pic:pic>
              </a:graphicData>
            </a:graphic>
          </wp:inline>
        </w:drawing>
      </w:r>
    </w:p>
    <w:p>
      <w:pPr>
        <w:ind w:firstLine="480"/>
        <w:jc w:val="center"/>
        <w:rPr>
          <w:lang w:eastAsia="zh-CN"/>
        </w:rPr>
      </w:pPr>
    </w:p>
    <w:p>
      <w:pPr>
        <w:ind w:firstLine="480"/>
        <w:jc w:val="center"/>
        <w:rPr>
          <w:lang w:eastAsia="zh-CN"/>
        </w:rPr>
      </w:pPr>
      <w:r>
        <w:rPr/>
        <w:drawing>
          <wp:inline distT="0" distB="0" distL="0" distR="0">
            <wp:extent cx="3995290" cy="4103453"/>
            <wp:effectExtent l="0" t="0" r="5715" b="0"/>
            <wp:docPr id="145" name="图片 1"/>
            <wp:cNvGraphicFramePr>
              <a:graphicFrameLocks noChangeAspect="true"/>
            </wp:cNvGraphicFramePr>
            <a:graphic>
              <a:graphicData uri="http://schemas.openxmlformats.org/drawingml/2006/picture">
                <pic:pic>
                  <pic:nvPicPr>
                    <pic:cNvPr id="146" name=""/>
                    <pic:cNvPicPr/>
                  </pic:nvPicPr>
                  <pic:blipFill>
                    <a:blip r:embed="rId60"/>
                    <a:stretch>
                      <a:fillRect/>
                    </a:stretch>
                  </pic:blipFill>
                  <pic:spPr>
                    <a:xfrm>
                      <a:off x="0" y="0"/>
                      <a:ext cx="3999069" cy="4107335"/>
                    </a:xfrm>
                    <a:prstGeom prst="rect">
                      <a:avLst/>
                    </a:prstGeom>
                  </pic:spPr>
                </pic:pic>
              </a:graphicData>
            </a:graphic>
          </wp:inline>
        </w:drawing>
      </w:r>
    </w:p>
    <w:p>
      <w:pPr>
        <w:ind w:firstLine="0" w:firstLineChars="0"/>
        <w:jc w:val="center"/>
        <w:rPr>
          <w:lang w:eastAsia="zh-CN"/>
        </w:rPr>
      </w:pPr>
      <w:r>
        <w:rPr/>
        <w:drawing>
          <wp:inline distT="0" distB="0" distL="0" distR="0">
            <wp:extent cx="2635108" cy="3029447"/>
            <wp:effectExtent l="0" t="0" r="0" b="0"/>
            <wp:docPr id="148" name="图片 9"/>
            <wp:cNvGraphicFramePr>
              <a:graphicFrameLocks noChangeAspect="true"/>
            </wp:cNvGraphicFramePr>
            <a:graphic>
              <a:graphicData uri="http://schemas.openxmlformats.org/drawingml/2006/picture">
                <pic:pic>
                  <pic:nvPicPr>
                    <pic:cNvPr id="149" name="Picture 14"/>
                    <pic:cNvPicPr>
                      <a:picLocks noChangeAspect="true" noChangeArrowheads="true"/>
                    </pic:cNvPicPr>
                  </pic:nvPicPr>
                  <pic:blipFill>
                    <a:blip r:embed="rId61">
                      <a:extLst>
                        <a:ext uri="{28A0092B-C50C-407E-A947-70E740481C1C}"/>
                      </a:extLst>
                    </a:blip>
                    <a:srcRect/>
                    <a:stretch>
                      <a:fillRect/>
                    </a:stretch>
                  </pic:blipFill>
                  <pic:spPr bwMode="auto">
                    <a:xfrm>
                      <a:off x="0" y="0"/>
                      <a:ext cx="2647104" cy="3043238"/>
                    </a:xfrm>
                    <a:prstGeom prst="rect">
                      <a:avLst/>
                    </a:prstGeom>
                    <a:noFill/>
                    <a:ln>
                      <a:noFill/>
                    </a:ln>
                  </pic:spPr>
                </pic:pic>
              </a:graphicData>
            </a:graphic>
          </wp:inline>
        </w:drawing>
      </w:r>
    </w:p>
    <w:p>
      <w:pPr>
        <w:ind w:firstLine="480"/>
        <w:rPr>
          <w:lang w:eastAsia="zh-CN"/>
        </w:rPr>
      </w:pPr>
      <w:r>
        <w:rPr>
          <w:rFonts w:hint="eastAsia"/>
          <w:lang w:eastAsia="zh-CN"/>
        </w:rPr>
        <w:t>步骤15：将U盘插到一体机上</w:t>
      </w:r>
    </w:p>
    <w:p>
      <w:pPr>
        <w:ind w:firstLine="0" w:firstLineChars="0"/>
        <w:jc w:val="center"/>
        <w:rPr>
          <w:lang w:eastAsia="zh-CN"/>
        </w:rPr>
      </w:pPr>
      <w:r>
        <w:rPr>
          <w:lang w:eastAsia="zh-CN"/>
        </w:rPr>
        <w:drawing>
          <wp:inline distT="0" distB="0" distL="0" distR="0">
            <wp:extent cx="2639166" cy="1804449"/>
            <wp:effectExtent l="0" t="0" r="8890" b="5715"/>
            <wp:docPr id="151" name="图片 179"/>
            <wp:cNvGraphicFramePr>
              <a:graphicFrameLocks noChangeAspect="true"/>
            </wp:cNvGraphicFramePr>
            <a:graphic>
              <a:graphicData uri="http://schemas.openxmlformats.org/drawingml/2006/picture">
                <pic:pic>
                  <pic:nvPicPr>
                    <pic:cNvPr id="152" name="Picture 1"/>
                    <pic:cNvPicPr>
                      <a:picLocks noChangeAspect="true" noChangeArrowheads="true"/>
                    </pic:cNvPicPr>
                  </pic:nvPicPr>
                  <pic:blipFill rotWithShape="true">
                    <a:blip r:embed="rId62" cstate="print">
                      <a:extLst>
                        <a:ext uri="{28A0092B-C50C-407E-A947-70E740481C1C}"/>
                      </a:extLst>
                    </a:blip>
                    <a:srcRect t="19194" b="29560"/>
                    <a:stretch>
                      <a:fillRect/>
                    </a:stretch>
                  </pic:blipFill>
                  <pic:spPr bwMode="auto">
                    <a:xfrm>
                      <a:off x="0" y="0"/>
                      <a:ext cx="2650557" cy="1812237"/>
                    </a:xfrm>
                    <a:prstGeom prst="rect">
                      <a:avLst/>
                    </a:prstGeom>
                    <a:noFill/>
                    <a:ln>
                      <a:noFill/>
                    </a:ln>
                    <a:extLst>
                      <a:ext uri="{53640926-AAD7-44D8-BBD7-CCE9431645EC}"/>
                    </a:extLst>
                  </pic:spPr>
                </pic:pic>
              </a:graphicData>
            </a:graphic>
          </wp:inline>
        </w:drawing>
      </w:r>
    </w:p>
    <w:p>
      <w:pPr>
        <w:ind w:firstLine="480"/>
        <w:rPr>
          <w:lang w:eastAsia="zh-CN"/>
        </w:rPr>
      </w:pPr>
      <w:r>
        <w:rPr>
          <w:rFonts w:hint="eastAsia"/>
          <w:lang w:eastAsia="zh-CN"/>
        </w:rPr>
        <w:t>步骤16：插入U盘后，在一体机弹出的窗口里，点击 是 。</w:t>
      </w:r>
    </w:p>
    <w:p>
      <w:pPr>
        <w:ind w:firstLine="0" w:firstLineChars="0"/>
        <w:jc w:val="center"/>
        <w:rPr>
          <w:lang w:eastAsia="zh-CN"/>
        </w:rPr>
      </w:pPr>
      <w:r>
        <w:rPr>
          <w:lang w:eastAsia="zh-CN"/>
        </w:rPr>
        <w:drawing>
          <wp:inline distT="0" distB="0" distL="0" distR="0">
            <wp:extent cx="4374445" cy="3278698"/>
            <wp:effectExtent l="0" t="0" r="7620" b="0"/>
            <wp:docPr id="154" name="图片 180"/>
            <wp:cNvGraphicFramePr>
              <a:graphicFrameLocks noChangeAspect="true"/>
            </wp:cNvGraphicFramePr>
            <a:graphic>
              <a:graphicData uri="http://schemas.openxmlformats.org/drawingml/2006/picture">
                <pic:pic>
                  <pic:nvPicPr>
                    <pic:cNvPr id="155" name="Picture 2"/>
                    <pic:cNvPicPr>
                      <a:picLocks noChangeAspect="true" noChangeArrowheads="true"/>
                    </pic:cNvPicPr>
                  </pic:nvPicPr>
                  <pic:blipFill>
                    <a:blip r:embed="rId63" cstate="print">
                      <a:extLst>
                        <a:ext uri="{28A0092B-C50C-407E-A947-70E740481C1C}"/>
                      </a:extLst>
                    </a:blip>
                    <a:srcRect/>
                    <a:stretch>
                      <a:fillRect/>
                    </a:stretch>
                  </pic:blipFill>
                  <pic:spPr bwMode="auto">
                    <a:xfrm>
                      <a:off x="0" y="0"/>
                      <a:ext cx="4377909" cy="3281295"/>
                    </a:xfrm>
                    <a:prstGeom prst="rect">
                      <a:avLst/>
                    </a:prstGeom>
                    <a:noFill/>
                    <a:ln>
                      <a:noFill/>
                    </a:ln>
                  </pic:spPr>
                </pic:pic>
              </a:graphicData>
            </a:graphic>
          </wp:inline>
        </w:drawing>
      </w:r>
    </w:p>
    <w:p>
      <w:pPr>
        <w:ind w:firstLine="480"/>
        <w:rPr>
          <w:lang w:eastAsia="zh-CN"/>
        </w:rPr>
      </w:pPr>
      <w:r>
        <w:rPr>
          <w:rFonts w:hint="eastAsia"/>
          <w:lang w:eastAsia="zh-CN"/>
        </w:rPr>
        <w:t>步骤17：在一体机界面上按以下步骤操作。</w:t>
      </w:r>
    </w:p>
    <w:p>
      <w:pPr>
        <w:ind w:firstLine="480"/>
        <w:rPr>
          <w:lang w:eastAsia="zh-CN"/>
        </w:rPr>
      </w:pPr>
    </w:p>
    <w:p>
      <w:pPr>
        <w:ind w:firstLine="0" w:firstLineChars="0"/>
        <w:jc w:val="center"/>
        <w:rPr>
          <w:lang w:eastAsia="zh-CN"/>
        </w:rPr>
      </w:pPr>
      <w:r>
        <w:rPr/>
        <w:drawing>
          <wp:inline distT="0" distB="0" distL="0" distR="0">
            <wp:extent cx="3792773" cy="2059388"/>
            <wp:effectExtent l="0" t="0" r="0" b="0"/>
            <wp:docPr id="157" name="图片 4"/>
            <wp:cNvGraphicFramePr>
              <a:graphicFrameLocks noChangeAspect="true"/>
            </wp:cNvGraphicFramePr>
            <a:graphic>
              <a:graphicData uri="http://schemas.openxmlformats.org/drawingml/2006/picture">
                <pic:pic>
                  <pic:nvPicPr>
                    <pic:cNvPr id="158" name="Picture 4"/>
                    <pic:cNvPicPr>
                      <a:picLocks noChangeAspect="true" noChangeArrowheads="true"/>
                    </pic:cNvPicPr>
                  </pic:nvPicPr>
                  <pic:blipFill rotWithShape="true">
                    <a:blip r:embed="rId64" cstate="print">
                      <a:extLst>
                        <a:ext uri="{28A0092B-C50C-407E-A947-70E740481C1C}"/>
                      </a:extLst>
                    </a:blip>
                    <a:srcRect l="8175" t="21010" r="8852" b="18524"/>
                    <a:stretch>
                      <a:fillRect/>
                    </a:stretch>
                  </pic:blipFill>
                  <pic:spPr bwMode="auto">
                    <a:xfrm>
                      <a:off x="0" y="0"/>
                      <a:ext cx="3806910" cy="2067064"/>
                    </a:xfrm>
                    <a:prstGeom prst="rect">
                      <a:avLst/>
                    </a:prstGeom>
                    <a:noFill/>
                    <a:ln>
                      <a:noFill/>
                    </a:ln>
                    <a:extLst>
                      <a:ext uri="{53640926-AAD7-44D8-BBD7-CCE9431645EC}"/>
                    </a:extLst>
                  </pic:spPr>
                </pic:pic>
              </a:graphicData>
            </a:graphic>
          </wp:inline>
        </w:drawing>
      </w:r>
    </w:p>
    <w:p>
      <w:pPr>
        <w:ind w:firstLine="480"/>
        <w:rPr>
          <w:lang w:eastAsia="zh-CN"/>
        </w:rPr>
      </w:pPr>
    </w:p>
    <w:p>
      <w:pPr>
        <w:ind w:firstLine="0" w:firstLineChars="0"/>
        <w:jc w:val="center"/>
        <w:rPr>
          <w:lang w:eastAsia="zh-CN"/>
        </w:rPr>
      </w:pPr>
      <w:r>
        <w:rPr/>
        <w:drawing>
          <wp:inline distT="0" distB="0" distL="0" distR="0">
            <wp:extent cx="4599770" cy="2687541"/>
            <wp:effectExtent l="0" t="0" r="0" b="0"/>
            <wp:docPr id="160" name="图片 5"/>
            <wp:cNvGraphicFramePr>
              <a:graphicFrameLocks noChangeAspect="true"/>
            </wp:cNvGraphicFramePr>
            <a:graphic>
              <a:graphicData uri="http://schemas.openxmlformats.org/drawingml/2006/picture">
                <pic:pic>
                  <pic:nvPicPr>
                    <pic:cNvPr id="161" name="Picture 6"/>
                    <pic:cNvPicPr>
                      <a:picLocks noChangeAspect="true" noChangeArrowheads="true"/>
                    </pic:cNvPicPr>
                  </pic:nvPicPr>
                  <pic:blipFill rotWithShape="true">
                    <a:blip r:embed="rId65">
                      <a:extLst>
                        <a:ext uri="{28A0092B-C50C-407E-A947-70E740481C1C}"/>
                      </a:extLst>
                    </a:blip>
                    <a:srcRect l="6918" t="16104" b="11312"/>
                    <a:stretch>
                      <a:fillRect/>
                    </a:stretch>
                  </pic:blipFill>
                  <pic:spPr bwMode="auto">
                    <a:xfrm>
                      <a:off x="0" y="0"/>
                      <a:ext cx="4602218" cy="2688971"/>
                    </a:xfrm>
                    <a:prstGeom prst="rect">
                      <a:avLst/>
                    </a:prstGeom>
                    <a:noFill/>
                    <a:ln>
                      <a:noFill/>
                    </a:ln>
                    <a:extLst>
                      <a:ext uri="{53640926-AAD7-44D8-BBD7-CCE9431645EC}"/>
                    </a:extLst>
                  </pic:spPr>
                </pic:pic>
              </a:graphicData>
            </a:graphic>
          </wp:inline>
        </w:drawing>
      </w:r>
    </w:p>
    <w:p>
      <w:pPr>
        <w:ind w:firstLine="480"/>
        <w:rPr>
          <w:lang w:eastAsia="zh-CN"/>
        </w:rPr>
      </w:pPr>
    </w:p>
    <w:p>
      <w:pPr>
        <w:ind w:firstLine="0" w:firstLineChars="0"/>
        <w:jc w:val="center"/>
        <w:rPr>
          <w:lang w:eastAsia="zh-CN"/>
        </w:rPr>
      </w:pPr>
      <w:r>
        <w:rPr/>
        <w:drawing>
          <wp:inline distT="0" distB="0" distL="0" distR="0">
            <wp:extent cx="3912042" cy="2345635"/>
            <wp:effectExtent l="0" t="0" r="0" b="0"/>
            <wp:docPr id="163" name="图片 6"/>
            <wp:cNvGraphicFramePr>
              <a:graphicFrameLocks noChangeAspect="true"/>
            </wp:cNvGraphicFramePr>
            <a:graphic>
              <a:graphicData uri="http://schemas.openxmlformats.org/drawingml/2006/picture">
                <pic:pic>
                  <pic:nvPicPr>
                    <pic:cNvPr id="164" name="Picture 8"/>
                    <pic:cNvPicPr>
                      <a:picLocks noChangeAspect="true" noChangeArrowheads="true"/>
                    </pic:cNvPicPr>
                  </pic:nvPicPr>
                  <pic:blipFill rotWithShape="true">
                    <a:blip r:embed="rId66" cstate="print">
                      <a:extLst>
                        <a:ext uri="{28A0092B-C50C-407E-A947-70E740481C1C}"/>
                      </a:extLst>
                    </a:blip>
                    <a:srcRect l="7051" t="21198" r="6196" b="10068"/>
                    <a:stretch>
                      <a:fillRect/>
                    </a:stretch>
                  </pic:blipFill>
                  <pic:spPr bwMode="auto">
                    <a:xfrm>
                      <a:off x="0" y="0"/>
                      <a:ext cx="3920135" cy="2350487"/>
                    </a:xfrm>
                    <a:prstGeom prst="rect">
                      <a:avLst/>
                    </a:prstGeom>
                    <a:noFill/>
                    <a:ln>
                      <a:noFill/>
                    </a:ln>
                    <a:extLst>
                      <a:ext uri="{53640926-AAD7-44D8-BBD7-CCE9431645EC}"/>
                    </a:extLst>
                  </pic:spPr>
                </pic:pic>
              </a:graphicData>
            </a:graphic>
          </wp:inline>
        </w:drawing>
      </w:r>
    </w:p>
    <w:p>
      <w:pPr>
        <w:ind w:firstLine="480"/>
        <w:rPr>
          <w:lang w:eastAsia="zh-CN"/>
        </w:rPr>
      </w:pPr>
      <w:r>
        <w:rPr>
          <w:rFonts w:hint="eastAsia"/>
          <w:lang w:eastAsia="zh-CN"/>
        </w:rPr>
        <w:t>重启进入之后，点击 否 ，停留在当前程序画面。</w:t>
      </w:r>
    </w:p>
    <w:p>
      <w:pPr>
        <w:ind w:firstLine="199" w:firstLineChars="83"/>
        <w:jc w:val="center"/>
        <w:rPr>
          <w:lang w:eastAsia="zh-CN"/>
        </w:rPr>
      </w:pPr>
      <w:r>
        <w:rPr>
          <w:lang w:eastAsia="zh-CN"/>
        </w:rPr>
        <w:drawing>
          <wp:inline distT="0" distB="0" distL="0" distR="0">
            <wp:extent cx="3641670" cy="2061494"/>
            <wp:effectExtent l="0" t="0" r="0" b="0"/>
            <wp:docPr id="166" name="图片 182"/>
            <wp:cNvGraphicFramePr>
              <a:graphicFrameLocks noChangeAspect="true"/>
            </wp:cNvGraphicFramePr>
            <a:graphic>
              <a:graphicData uri="http://schemas.openxmlformats.org/drawingml/2006/picture">
                <pic:pic>
                  <pic:nvPicPr>
                    <pic:cNvPr id="167" name="Picture 4"/>
                    <pic:cNvPicPr>
                      <a:picLocks noChangeAspect="true" noChangeArrowheads="true"/>
                    </pic:cNvPicPr>
                  </pic:nvPicPr>
                  <pic:blipFill rotWithShape="true">
                    <a:blip r:embed="rId67" cstate="print">
                      <a:extLst>
                        <a:ext uri="{28A0092B-C50C-407E-A947-70E740481C1C}"/>
                      </a:extLst>
                    </a:blip>
                    <a:srcRect l="7446" t="16312" r="3406" b="16358"/>
                    <a:stretch>
                      <a:fillRect/>
                    </a:stretch>
                  </pic:blipFill>
                  <pic:spPr bwMode="auto">
                    <a:xfrm>
                      <a:off x="0" y="0"/>
                      <a:ext cx="3649476" cy="2065913"/>
                    </a:xfrm>
                    <a:prstGeom prst="rect">
                      <a:avLst/>
                    </a:prstGeom>
                    <a:noFill/>
                    <a:ln>
                      <a:noFill/>
                    </a:ln>
                    <a:extLst>
                      <a:ext uri="{53640926-AAD7-44D8-BBD7-CCE9431645EC}"/>
                    </a:extLst>
                  </pic:spPr>
                </pic:pic>
              </a:graphicData>
            </a:graphic>
          </wp:inline>
        </w:drawing>
      </w:r>
    </w:p>
    <w:p>
      <w:pPr>
        <w:ind w:firstLine="0" w:firstLineChars="0"/>
        <w:jc w:val="center"/>
        <w:rPr>
          <w:lang w:eastAsia="zh-CN"/>
        </w:rPr>
      </w:pPr>
      <w:r>
        <w:rPr/>
        <w:drawing>
          <wp:inline distT="0" distB="0" distL="0" distR="0">
            <wp:extent cx="4777656" cy="2691471"/>
            <wp:effectExtent l="0" t="0" r="4445" b="0"/>
            <wp:docPr id="169" name="图片 1"/>
            <wp:cNvGraphicFramePr>
              <a:graphicFrameLocks noChangeAspect="true"/>
            </wp:cNvGraphicFramePr>
            <a:graphic>
              <a:graphicData uri="http://schemas.openxmlformats.org/drawingml/2006/picture">
                <pic:pic>
                  <pic:nvPicPr>
                    <pic:cNvPr id="170" name=""/>
                    <pic:cNvPicPr/>
                  </pic:nvPicPr>
                  <pic:blipFill rotWithShape="true">
                    <a:blip r:embed="rId68"/>
                    <a:srcRect l="8225" t="16901" r="1406" b="15192"/>
                    <a:stretch>
                      <a:fillRect/>
                    </a:stretch>
                  </pic:blipFill>
                  <pic:spPr bwMode="auto">
                    <a:xfrm>
                      <a:off x="0" y="0"/>
                      <a:ext cx="4777656" cy="2691471"/>
                    </a:xfrm>
                    <a:prstGeom prst="rect">
                      <a:avLst/>
                    </a:prstGeom>
                    <a:ln>
                      <a:noFill/>
                    </a:ln>
                    <a:extLst>
                      <a:ext uri="{53640926-AAD7-44D8-BBD7-CCE9431645EC}"/>
                    </a:extLst>
                  </pic:spPr>
                </pic:pic>
              </a:graphicData>
            </a:graphic>
          </wp:inline>
        </w:drawing>
      </w:r>
    </w:p>
    <w:p>
      <w:pPr>
        <w:ind w:firstLine="480"/>
        <w:rPr>
          <w:lang w:eastAsia="zh-CN"/>
        </w:rPr>
      </w:pPr>
      <w:r>
        <w:rPr>
          <w:rFonts w:hint="eastAsia"/>
          <w:lang w:eastAsia="zh-CN"/>
        </w:rPr>
        <w:t>步骤18：监控程序，项目完成！</w:t>
      </w:r>
    </w:p>
    <w:p>
      <w:pPr>
        <w:ind w:firstLine="0" w:firstLineChars="0"/>
        <w:jc w:val="center"/>
        <w:rPr>
          <w:lang w:eastAsia="zh-CN"/>
        </w:rPr>
      </w:pPr>
      <w:r>
        <w:rPr/>
        <w:drawing>
          <wp:inline distT="0" distB="0" distL="0" distR="0">
            <wp:extent cx="5759450" cy="2342515"/>
            <wp:effectExtent l="0" t="0" r="0" b="635"/>
            <wp:docPr id="172" name="图片 11"/>
            <wp:cNvGraphicFramePr>
              <a:graphicFrameLocks noChangeAspect="true"/>
            </wp:cNvGraphicFramePr>
            <a:graphic>
              <a:graphicData uri="http://schemas.openxmlformats.org/drawingml/2006/picture">
                <pic:pic>
                  <pic:nvPicPr>
                    <pic:cNvPr id="173" name="Picture 18"/>
                    <pic:cNvPicPr>
                      <a:picLocks noChangeAspect="true" noChangeArrowheads="true"/>
                    </pic:cNvPicPr>
                  </pic:nvPicPr>
                  <pic:blipFill>
                    <a:blip r:embed="rId69" cstate="print">
                      <a:extLst>
                        <a:ext uri="{28A0092B-C50C-407E-A947-70E740481C1C}"/>
                      </a:extLst>
                    </a:blip>
                    <a:srcRect/>
                    <a:stretch>
                      <a:fillRect/>
                    </a:stretch>
                  </pic:blipFill>
                  <pic:spPr bwMode="auto">
                    <a:xfrm>
                      <a:off x="0" y="0"/>
                      <a:ext cx="5759450" cy="2342515"/>
                    </a:xfrm>
                    <a:prstGeom prst="rect">
                      <a:avLst/>
                    </a:prstGeom>
                    <a:noFill/>
                    <a:ln>
                      <a:noFill/>
                    </a:ln>
                  </pic:spPr>
                </pic:pic>
              </a:graphicData>
            </a:graphic>
          </wp:inline>
        </w:drawing>
      </w:r>
    </w:p>
    <w:p>
      <w:pPr>
        <w:ind w:firstLine="480"/>
        <w:rPr>
          <w:lang w:eastAsia="zh-CN"/>
        </w:rPr>
      </w:pPr>
      <w:r>
        <w:rPr>
          <w:rFonts w:hint="eastAsia"/>
          <w:lang w:eastAsia="zh-CN"/>
        </w:rPr>
        <w:br w:type="page"/>
      </w:r>
    </w:p>
    <w:p>
      <w:pPr>
        <w:pStyle w:val="00007d"/>
        <w:ind w:left="120"/>
        <w:rPr>
          <w:lang w:eastAsia="zh-CN"/>
        </w:rPr>
      </w:pPr>
      <w:bookmarkStart w:id="106" w:name="_Toc238033549"/>
      <w:r>
        <w:rPr>
          <w:rFonts w:hint="eastAsia"/>
          <w:lang w:eastAsia="zh-CN"/>
        </w:rPr>
        <w:t xml:space="preserve">第8章 </w:t>
      </w:r>
      <w:r>
        <w:rPr>
          <w:lang w:eastAsia="zh-CN"/>
        </w:rPr>
        <w:t>故障</w:t>
      </w:r>
      <w:r>
        <w:rPr>
          <w:rFonts w:hint="eastAsia"/>
          <w:lang w:eastAsia="zh-CN"/>
        </w:rPr>
        <w:t>诊断</w:t>
      </w:r>
      <w:bookmarkEnd w:id="106"/>
    </w:p>
    <w:tbl>
      <w:tblPr>
        <w:tblStyle w:val="000099"/>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true" w:lastRow="false" w:firstColumn="true" w:lastColumn="false" w:noHBand="false" w:noVBand="true" w:val="04A0"/>
      </w:tblPr>
      <w:tblGrid>
        <w:gridCol w:w="1413"/>
        <w:gridCol w:w="992"/>
        <w:gridCol w:w="3827"/>
        <w:gridCol w:w="3686"/>
      </w:tblGrid>
      <w:tr>
        <w:trPr>
          <w:trHeight w:val="376" w:hRule="exact"/>
          <w:tblHeader/>
          <w:jc w:val="center"/>
        </w:trPr>
        <w:tc>
          <w:tcPr>
            <w:tcW w:w="1413" w:type="dxa"/>
            <w:tcBorders>
              <w:tl2br w:val="nil"/>
              <w:tr2bl w:val="nil"/>
            </w:tcBorders>
            <w:shd w:val="clear" w:color="auto" w:fill="9CC2E5" w:themeFill="accent5" w:themeFillTint="99"/>
            <w:vAlign w:val="center"/>
          </w:tcPr>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类别</w:t>
            </w:r>
          </w:p>
        </w:tc>
        <w:tc>
          <w:tcPr>
            <w:tcW w:w="992" w:type="dxa"/>
            <w:tcBorders>
              <w:tl2br w:val="nil"/>
              <w:tr2bl w:val="nil"/>
            </w:tcBorders>
            <w:shd w:val="clear" w:color="auto" w:fill="9CC2E5" w:themeFill="accent5" w:themeFillTint="99"/>
            <w:vAlign w:val="center"/>
          </w:tcPr>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出错代码</w:t>
            </w:r>
          </w:p>
        </w:tc>
        <w:tc>
          <w:tcPr>
            <w:tcW w:w="3827" w:type="dxa"/>
            <w:tcBorders>
              <w:tl2br w:val="nil"/>
              <w:tr2bl w:val="nil"/>
            </w:tcBorders>
            <w:shd w:val="clear" w:color="auto" w:fill="9CC2E5" w:themeFill="accent5" w:themeFillTint="99"/>
            <w:vAlign w:val="center"/>
          </w:tcPr>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出错内容</w:t>
            </w:r>
          </w:p>
        </w:tc>
        <w:tc>
          <w:tcPr>
            <w:tcW w:w="3686" w:type="dxa"/>
            <w:tcBorders>
              <w:tl2br w:val="nil"/>
              <w:tr2bl w:val="nil"/>
            </w:tcBorders>
            <w:shd w:val="clear" w:color="auto" w:fill="9CC2E5" w:themeFill="accent5" w:themeFillTint="99"/>
            <w:vAlign w:val="center"/>
          </w:tcPr>
          <w:p>
            <w:pPr>
              <w:pStyle w:val="000090"/>
              <w:jc w:val="center"/>
              <w:rPr>
                <w:rFonts w:hint="eastAsia" w:asciiTheme="minorEastAsia" w:hAnsiTheme="minorEastAsia" w:eastAsiaTheme="minorEastAsia"/>
                <w:sz w:val="21"/>
                <w:szCs w:val="21"/>
              </w:rPr>
            </w:pPr>
            <w:r>
              <w:rPr>
                <w:rFonts w:asciiTheme="minorEastAsia" w:hAnsiTheme="minorEastAsia" w:eastAsiaTheme="minorEastAsia"/>
                <w:sz w:val="21"/>
                <w:szCs w:val="21"/>
              </w:rPr>
              <w:t>处理办法</w:t>
            </w:r>
          </w:p>
        </w:tc>
      </w:tr>
      <w:tr>
        <w:trPr>
          <w:trHeight w:val="283" w:hRule="exact"/>
          <w:jc w:val="center"/>
        </w:trPr>
        <w:tc>
          <w:tcPr>
            <w:tcW w:w="1413" w:type="dxa"/>
            <w:vMerge w:val="restart"/>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PLC 硬件出错</w:t>
            </w:r>
          </w:p>
          <w:p>
            <w:pPr>
              <w:pStyle w:val="000090"/>
              <w:jc w:val="center"/>
              <w:rPr>
                <w:rFonts w:hint="eastAsia" w:asciiTheme="minorEastAsia" w:hAnsiTheme="minorEastAsia" w:eastAsiaTheme="minorEastAsia"/>
              </w:rPr>
            </w:pPr>
            <w:r>
              <w:rPr>
                <w:rFonts w:asciiTheme="minorEastAsia" w:hAnsiTheme="minorEastAsia" w:eastAsiaTheme="minorEastAsia"/>
              </w:rPr>
              <w:t>M8061(D8061)</w:t>
            </w:r>
          </w:p>
          <w:p>
            <w:pPr>
              <w:pStyle w:val="000090"/>
              <w:jc w:val="center"/>
              <w:rPr>
                <w:rFonts w:hint="eastAsia" w:asciiTheme="minorEastAsia" w:hAnsiTheme="minorEastAsia" w:eastAsiaTheme="minorEastAsia"/>
              </w:rPr>
            </w:pPr>
            <w:r>
              <w:rPr>
                <w:rFonts w:asciiTheme="minorEastAsia" w:hAnsiTheme="minorEastAsia" w:eastAsiaTheme="minorEastAsia"/>
              </w:rPr>
              <w:t>运行停止</w:t>
            </w: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lang w:eastAsia="en-US"/>
              </w:rPr>
            </w:pPr>
            <w:r>
              <w:rPr>
                <w:rFonts w:hint="eastAsia" w:asciiTheme="minorEastAsia" w:hAnsiTheme="minorEastAsia" w:eastAsiaTheme="minorEastAsia"/>
                <w:spacing w:val="-2"/>
                <w:lang w:eastAsia="en-US"/>
              </w:rPr>
              <w:t>0000</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lang w:eastAsia="en-US"/>
              </w:rPr>
            </w:pPr>
            <w:r>
              <w:rPr>
                <w:rFonts w:hint="eastAsia" w:asciiTheme="minorEastAsia" w:hAnsiTheme="minorEastAsia" w:eastAsiaTheme="minorEastAsia"/>
                <w:spacing w:val="-2"/>
                <w:lang w:eastAsia="en-US"/>
              </w:rPr>
              <w:t>无异常</w:t>
            </w:r>
          </w:p>
        </w:tc>
        <w:tc>
          <w:tcPr>
            <w:tcW w:w="3686"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r>
      <w:tr>
        <w:trPr>
          <w:trHeight w:val="408"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lang w:eastAsia="en-US"/>
              </w:rPr>
            </w:pPr>
            <w:r>
              <w:rPr>
                <w:rFonts w:hint="eastAsia" w:asciiTheme="minorEastAsia" w:hAnsiTheme="minorEastAsia" w:eastAsiaTheme="minorEastAsia"/>
                <w:spacing w:val="-2"/>
                <w:lang w:eastAsia="en-US"/>
              </w:rPr>
              <w:t>6101</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lang w:eastAsia="en-US"/>
              </w:rPr>
            </w:pPr>
            <w:r>
              <w:rPr>
                <w:rFonts w:hint="eastAsia" w:asciiTheme="minorEastAsia" w:hAnsiTheme="minorEastAsia" w:eastAsiaTheme="minorEastAsia"/>
                <w:spacing w:val="-1"/>
                <w:lang w:eastAsia="en-US"/>
              </w:rPr>
              <w:t>掉电数据检验出错</w:t>
            </w:r>
          </w:p>
        </w:tc>
        <w:tc>
          <w:tcPr>
            <w:tcW w:w="3686"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检查掉电检测电路，CPU内部FLASH损坏</w:t>
            </w:r>
          </w:p>
        </w:tc>
      </w:tr>
      <w:tr>
        <w:trPr>
          <w:trHeight w:val="286"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lang w:eastAsia="en-US"/>
              </w:rPr>
            </w:pPr>
            <w:r>
              <w:rPr>
                <w:rFonts w:hint="eastAsia" w:asciiTheme="minorEastAsia" w:hAnsiTheme="minorEastAsia" w:eastAsiaTheme="minorEastAsia"/>
                <w:spacing w:val="-2"/>
                <w:lang w:eastAsia="en-US"/>
              </w:rPr>
              <w:t>6102</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lang w:eastAsia="en-US"/>
              </w:rPr>
            </w:pPr>
            <w:r>
              <w:rPr>
                <w:rFonts w:hint="eastAsia" w:asciiTheme="minorEastAsia" w:hAnsiTheme="minorEastAsia" w:eastAsiaTheme="minorEastAsia"/>
                <w:spacing w:val="-2"/>
                <w:lang w:eastAsia="en-US"/>
              </w:rPr>
              <w:t>外置的</w:t>
            </w:r>
            <w:r>
              <w:rPr>
                <w:rFonts w:hint="eastAsia" w:asciiTheme="minorEastAsia" w:hAnsiTheme="minorEastAsia" w:eastAsiaTheme="minorEastAsia"/>
                <w:spacing w:val="-47"/>
                <w:lang w:eastAsia="en-US"/>
              </w:rPr>
              <w:t xml:space="preserve"> </w:t>
            </w:r>
            <w:r>
              <w:rPr>
                <w:rFonts w:hint="eastAsia" w:asciiTheme="minorEastAsia" w:hAnsiTheme="minorEastAsia" w:eastAsiaTheme="minorEastAsia"/>
                <w:spacing w:val="-2"/>
                <w:lang w:eastAsia="en-US"/>
              </w:rPr>
              <w:t>FLASH</w:t>
            </w:r>
            <w:r>
              <w:rPr>
                <w:rFonts w:hint="eastAsia" w:asciiTheme="minorEastAsia" w:hAnsiTheme="minorEastAsia" w:eastAsiaTheme="minorEastAsia"/>
                <w:spacing w:val="-44"/>
                <w:lang w:eastAsia="en-US"/>
              </w:rPr>
              <w:t xml:space="preserve"> </w:t>
            </w:r>
            <w:r>
              <w:rPr>
                <w:rFonts w:hint="eastAsia" w:asciiTheme="minorEastAsia" w:hAnsiTheme="minorEastAsia" w:eastAsiaTheme="minorEastAsia"/>
                <w:spacing w:val="-2"/>
                <w:lang w:eastAsia="en-US"/>
              </w:rPr>
              <w:t>检测出错</w:t>
            </w:r>
          </w:p>
        </w:tc>
        <w:tc>
          <w:tcPr>
            <w:tcW w:w="3686"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FLASH 型号出错、设置软件上的IO出错</w:t>
            </w:r>
          </w:p>
        </w:tc>
      </w:tr>
      <w:tr>
        <w:trPr>
          <w:trHeight w:val="324"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lang w:eastAsia="en-US"/>
              </w:rPr>
            </w:pPr>
            <w:r>
              <w:rPr>
                <w:rFonts w:hint="eastAsia" w:asciiTheme="minorEastAsia" w:hAnsiTheme="minorEastAsia" w:eastAsiaTheme="minorEastAsia"/>
                <w:spacing w:val="-2"/>
                <w:lang w:eastAsia="en-US"/>
              </w:rPr>
              <w:t>6103</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lang w:eastAsia="en-US"/>
              </w:rPr>
            </w:pPr>
            <w:r>
              <w:rPr>
                <w:rFonts w:hint="eastAsia" w:asciiTheme="minorEastAsia" w:hAnsiTheme="minorEastAsia" w:eastAsiaTheme="minorEastAsia"/>
                <w:spacing w:val="-5"/>
                <w:lang w:eastAsia="en-US"/>
              </w:rPr>
              <w:t>外置的</w:t>
            </w:r>
            <w:r>
              <w:rPr>
                <w:rFonts w:hint="eastAsia" w:asciiTheme="minorEastAsia" w:hAnsiTheme="minorEastAsia" w:eastAsiaTheme="minorEastAsia"/>
                <w:spacing w:val="-36"/>
                <w:lang w:eastAsia="en-US"/>
              </w:rPr>
              <w:t xml:space="preserve"> </w:t>
            </w:r>
            <w:r>
              <w:rPr>
                <w:rFonts w:hint="eastAsia" w:asciiTheme="minorEastAsia" w:hAnsiTheme="minorEastAsia" w:eastAsiaTheme="minorEastAsia"/>
                <w:spacing w:val="-5"/>
                <w:lang w:eastAsia="en-US"/>
              </w:rPr>
              <w:t>FLASH</w:t>
            </w:r>
            <w:r>
              <w:rPr>
                <w:rFonts w:hint="eastAsia" w:asciiTheme="minorEastAsia" w:hAnsiTheme="minorEastAsia" w:eastAsiaTheme="minorEastAsia"/>
                <w:spacing w:val="-44"/>
                <w:lang w:eastAsia="en-US"/>
              </w:rPr>
              <w:t xml:space="preserve"> </w:t>
            </w:r>
            <w:r>
              <w:rPr>
                <w:rFonts w:hint="eastAsia" w:asciiTheme="minorEastAsia" w:hAnsiTheme="minorEastAsia" w:eastAsiaTheme="minorEastAsia"/>
                <w:spacing w:val="-5"/>
                <w:lang w:eastAsia="en-US"/>
              </w:rPr>
              <w:t>检验</w:t>
            </w:r>
            <w:r>
              <w:rPr>
                <w:rFonts w:hint="eastAsia" w:asciiTheme="minorEastAsia" w:hAnsiTheme="minorEastAsia" w:eastAsiaTheme="minorEastAsia"/>
                <w:spacing w:val="-33"/>
                <w:lang w:eastAsia="en-US"/>
              </w:rPr>
              <w:t xml:space="preserve"> </w:t>
            </w:r>
            <w:r>
              <w:rPr>
                <w:rFonts w:hint="eastAsia" w:asciiTheme="minorEastAsia" w:hAnsiTheme="minorEastAsia" w:eastAsiaTheme="minorEastAsia"/>
                <w:spacing w:val="-5"/>
                <w:lang w:eastAsia="en-US"/>
              </w:rPr>
              <w:t>ID</w:t>
            </w:r>
            <w:r>
              <w:rPr>
                <w:rFonts w:hint="eastAsia" w:asciiTheme="minorEastAsia" w:hAnsiTheme="minorEastAsia" w:eastAsiaTheme="minorEastAsia"/>
                <w:spacing w:val="-25"/>
                <w:lang w:eastAsia="en-US"/>
              </w:rPr>
              <w:t xml:space="preserve"> </w:t>
            </w:r>
            <w:r>
              <w:rPr>
                <w:rFonts w:hint="eastAsia" w:asciiTheme="minorEastAsia" w:hAnsiTheme="minorEastAsia" w:eastAsiaTheme="minorEastAsia"/>
                <w:spacing w:val="-5"/>
                <w:lang w:eastAsia="en-US"/>
              </w:rPr>
              <w:t>出错</w:t>
            </w:r>
          </w:p>
        </w:tc>
        <w:tc>
          <w:tcPr>
            <w:tcW w:w="3686"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如果更换 FLASH，请重新下载参数</w:t>
            </w: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lang w:eastAsia="en-US"/>
              </w:rPr>
            </w:pPr>
            <w:r>
              <w:rPr>
                <w:rFonts w:hint="eastAsia" w:asciiTheme="minorEastAsia" w:hAnsiTheme="minorEastAsia" w:eastAsiaTheme="minorEastAsia"/>
                <w:spacing w:val="-2"/>
                <w:lang w:eastAsia="en-US"/>
              </w:rPr>
              <w:t>6105</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hint="eastAsia" w:asciiTheme="minorEastAsia" w:hAnsiTheme="minorEastAsia" w:eastAsiaTheme="minorEastAsia"/>
                <w:spacing w:val="-1"/>
              </w:rPr>
              <w:t>监视器动作（内部看门狗动作）</w:t>
            </w:r>
          </w:p>
        </w:tc>
        <w:tc>
          <w:tcPr>
            <w:tcW w:w="3686"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加大 D8000 的设定值或检查程序</w:t>
            </w: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lang w:eastAsia="en-US"/>
              </w:rPr>
            </w:pPr>
            <w:r>
              <w:rPr>
                <w:rFonts w:hint="eastAsia" w:asciiTheme="minorEastAsia" w:hAnsiTheme="minorEastAsia" w:eastAsiaTheme="minorEastAsia"/>
                <w:spacing w:val="-2"/>
                <w:lang w:eastAsia="en-US"/>
              </w:rPr>
              <w:t>6106</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lang w:eastAsia="en-US"/>
              </w:rPr>
            </w:pPr>
            <w:r>
              <w:rPr>
                <w:rFonts w:hint="eastAsia" w:asciiTheme="minorEastAsia" w:hAnsiTheme="minorEastAsia" w:eastAsiaTheme="minorEastAsia"/>
                <w:spacing w:val="-1"/>
                <w:lang w:eastAsia="en-US"/>
              </w:rPr>
              <w:t>逻辑错误</w:t>
            </w:r>
          </w:p>
        </w:tc>
        <w:tc>
          <w:tcPr>
            <w:tcW w:w="3686"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联系厂家</w:t>
            </w:r>
          </w:p>
        </w:tc>
      </w:tr>
      <w:tr>
        <w:trPr>
          <w:trHeight w:val="283" w:hRule="exact"/>
          <w:jc w:val="center"/>
        </w:trPr>
        <w:tc>
          <w:tcPr>
            <w:tcW w:w="1413" w:type="dxa"/>
            <w:vMerge w:val="restart"/>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CAN 扩展出错</w:t>
            </w:r>
          </w:p>
          <w:p>
            <w:pPr>
              <w:pStyle w:val="000090"/>
              <w:jc w:val="center"/>
              <w:rPr>
                <w:rFonts w:hint="eastAsia" w:asciiTheme="minorEastAsia" w:hAnsiTheme="minorEastAsia" w:eastAsiaTheme="minorEastAsia"/>
              </w:rPr>
            </w:pPr>
            <w:r>
              <w:rPr>
                <w:rFonts w:asciiTheme="minorEastAsia" w:hAnsiTheme="minorEastAsia" w:eastAsiaTheme="minorEastAsia"/>
              </w:rPr>
              <w:t>M8062(D8062)</w:t>
            </w:r>
          </w:p>
          <w:p>
            <w:pPr>
              <w:pStyle w:val="000090"/>
              <w:jc w:val="center"/>
              <w:rPr>
                <w:rFonts w:hint="eastAsia" w:asciiTheme="minorEastAsia" w:hAnsiTheme="minorEastAsia" w:eastAsiaTheme="minorEastAsia"/>
              </w:rPr>
            </w:pPr>
            <w:r>
              <w:rPr>
                <w:rFonts w:asciiTheme="minorEastAsia" w:hAnsiTheme="minorEastAsia" w:eastAsiaTheme="minorEastAsia"/>
              </w:rPr>
              <w:t>运行继续</w:t>
            </w: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lang w:eastAsia="en-US"/>
              </w:rPr>
            </w:pPr>
            <w:r>
              <w:rPr>
                <w:rFonts w:hint="eastAsia" w:asciiTheme="minorEastAsia" w:hAnsiTheme="minorEastAsia" w:eastAsiaTheme="minorEastAsia"/>
                <w:spacing w:val="-2"/>
                <w:lang w:eastAsia="en-US"/>
              </w:rPr>
              <w:t>6206</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参数检验出错</w:t>
            </w:r>
          </w:p>
        </w:tc>
        <w:tc>
          <w:tcPr>
            <w:tcW w:w="3686"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lang w:eastAsia="en-US"/>
              </w:rPr>
            </w:pPr>
            <w:r>
              <w:rPr>
                <w:rFonts w:hint="eastAsia" w:asciiTheme="minorEastAsia" w:hAnsiTheme="minorEastAsia" w:eastAsiaTheme="minorEastAsia"/>
                <w:spacing w:val="-2"/>
                <w:lang w:eastAsia="en-US"/>
              </w:rPr>
              <w:t>6209</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扩展模块个数超出</w:t>
            </w:r>
          </w:p>
        </w:tc>
        <w:tc>
          <w:tcPr>
            <w:tcW w:w="3686"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lang w:eastAsia="en-US"/>
              </w:rPr>
            </w:pPr>
            <w:r>
              <w:rPr>
                <w:rFonts w:hint="eastAsia" w:asciiTheme="minorEastAsia" w:hAnsiTheme="minorEastAsia" w:eastAsiaTheme="minorEastAsia"/>
                <w:spacing w:val="-2"/>
                <w:lang w:eastAsia="en-US"/>
              </w:rPr>
              <w:t>6210</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CAN 初始化出错</w:t>
            </w:r>
          </w:p>
        </w:tc>
        <w:tc>
          <w:tcPr>
            <w:tcW w:w="3686"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lang w:eastAsia="en-US"/>
              </w:rPr>
            </w:pPr>
            <w:r>
              <w:rPr>
                <w:rFonts w:hint="eastAsia" w:asciiTheme="minorEastAsia" w:hAnsiTheme="minorEastAsia" w:eastAsiaTheme="minorEastAsia"/>
                <w:spacing w:val="-2"/>
                <w:lang w:eastAsia="en-US"/>
              </w:rPr>
              <w:t>6211</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接收扩展的地址不正确</w:t>
            </w:r>
          </w:p>
        </w:tc>
        <w:tc>
          <w:tcPr>
            <w:tcW w:w="3686"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lang w:eastAsia="en-US"/>
              </w:rPr>
            </w:pPr>
            <w:r>
              <w:rPr>
                <w:rFonts w:hint="eastAsia" w:asciiTheme="minorEastAsia" w:hAnsiTheme="minorEastAsia" w:eastAsiaTheme="minorEastAsia"/>
                <w:spacing w:val="-2"/>
                <w:lang w:eastAsia="en-US"/>
              </w:rPr>
              <w:t>6212</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接收的数据被干扰</w:t>
            </w:r>
          </w:p>
        </w:tc>
        <w:tc>
          <w:tcPr>
            <w:tcW w:w="3686"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lang w:eastAsia="en-US"/>
              </w:rPr>
            </w:pPr>
            <w:r>
              <w:rPr>
                <w:rFonts w:hint="eastAsia" w:asciiTheme="minorEastAsia" w:hAnsiTheme="minorEastAsia" w:eastAsiaTheme="minorEastAsia"/>
                <w:spacing w:val="-2"/>
                <w:lang w:eastAsia="en-US"/>
              </w:rPr>
              <w:t>6213</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扩展返回错误标志</w:t>
            </w:r>
          </w:p>
        </w:tc>
        <w:tc>
          <w:tcPr>
            <w:tcW w:w="3686"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lang w:eastAsia="en-US"/>
              </w:rPr>
            </w:pPr>
            <w:r>
              <w:rPr>
                <w:rFonts w:hint="eastAsia" w:asciiTheme="minorEastAsia" w:hAnsiTheme="minorEastAsia" w:eastAsiaTheme="minorEastAsia"/>
                <w:spacing w:val="-2"/>
                <w:lang w:eastAsia="en-US"/>
              </w:rPr>
              <w:t>6214</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接收超时标志</w:t>
            </w:r>
          </w:p>
        </w:tc>
        <w:tc>
          <w:tcPr>
            <w:tcW w:w="3686"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详情见 D8196、D8197</w:t>
            </w: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lang w:eastAsia="en-US"/>
              </w:rPr>
            </w:pPr>
            <w:r>
              <w:rPr>
                <w:rFonts w:hint="eastAsia" w:asciiTheme="minorEastAsia" w:hAnsiTheme="minorEastAsia" w:eastAsiaTheme="minorEastAsia"/>
                <w:spacing w:val="-2"/>
                <w:lang w:eastAsia="en-US"/>
              </w:rPr>
              <w:t>6215</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接收非法从机地址</w:t>
            </w:r>
          </w:p>
        </w:tc>
        <w:tc>
          <w:tcPr>
            <w:tcW w:w="3686"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r>
      <w:tr>
        <w:trPr>
          <w:trHeight w:val="379"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lang w:eastAsia="en-US"/>
              </w:rPr>
            </w:pPr>
            <w:r>
              <w:rPr>
                <w:rFonts w:hint="eastAsia" w:asciiTheme="minorEastAsia" w:hAnsiTheme="minorEastAsia" w:eastAsiaTheme="minorEastAsia"/>
                <w:spacing w:val="-2"/>
                <w:lang w:eastAsia="en-US"/>
              </w:rPr>
              <w:t>6216</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接收从机扩展功能与主机配置不一致</w:t>
            </w:r>
          </w:p>
        </w:tc>
        <w:tc>
          <w:tcPr>
            <w:tcW w:w="3686"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如：主机配置输入输出，但是接入模拟量</w:t>
            </w: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lang w:eastAsia="en-US"/>
              </w:rPr>
            </w:pPr>
            <w:r>
              <w:rPr>
                <w:rFonts w:hint="eastAsia" w:asciiTheme="minorEastAsia" w:hAnsiTheme="minorEastAsia" w:eastAsiaTheme="minorEastAsia"/>
                <w:spacing w:val="-2"/>
                <w:lang w:eastAsia="en-US"/>
              </w:rPr>
              <w:t>6217</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从机地址设置重复</w:t>
            </w:r>
          </w:p>
        </w:tc>
        <w:tc>
          <w:tcPr>
            <w:tcW w:w="3686"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restart"/>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串口 1、2</w:t>
            </w:r>
          </w:p>
          <w:p>
            <w:pPr>
              <w:pStyle w:val="000090"/>
              <w:jc w:val="center"/>
              <w:rPr>
                <w:rFonts w:hint="eastAsia" w:asciiTheme="minorEastAsia" w:hAnsiTheme="minorEastAsia" w:eastAsiaTheme="minorEastAsia"/>
              </w:rPr>
            </w:pPr>
            <w:r>
              <w:rPr>
                <w:rFonts w:asciiTheme="minorEastAsia" w:hAnsiTheme="minorEastAsia" w:eastAsiaTheme="minorEastAsia"/>
              </w:rPr>
              <w:t>/CAN/ENET</w:t>
            </w:r>
          </w:p>
          <w:p>
            <w:pPr>
              <w:pStyle w:val="000090"/>
              <w:jc w:val="center"/>
              <w:rPr>
                <w:rFonts w:hint="eastAsia" w:asciiTheme="minorEastAsia" w:hAnsiTheme="minorEastAsia" w:eastAsiaTheme="minorEastAsia"/>
              </w:rPr>
            </w:pPr>
            <w:r>
              <w:rPr>
                <w:rFonts w:asciiTheme="minorEastAsia" w:hAnsiTheme="minorEastAsia" w:eastAsiaTheme="minorEastAsia"/>
              </w:rPr>
              <w:t>出错</w:t>
            </w:r>
          </w:p>
          <w:p>
            <w:pPr>
              <w:pStyle w:val="000090"/>
              <w:jc w:val="center"/>
              <w:rPr>
                <w:rFonts w:hint="eastAsia" w:asciiTheme="minorEastAsia" w:hAnsiTheme="minorEastAsia" w:eastAsiaTheme="minorEastAsia"/>
              </w:rPr>
            </w:pPr>
            <w:r>
              <w:rPr>
                <w:rFonts w:asciiTheme="minorEastAsia" w:hAnsiTheme="minorEastAsia" w:eastAsiaTheme="minorEastAsia"/>
              </w:rPr>
              <w:t>M8063(D8063)</w:t>
            </w:r>
          </w:p>
          <w:p>
            <w:pPr>
              <w:pStyle w:val="000090"/>
              <w:jc w:val="center"/>
              <w:rPr>
                <w:rFonts w:hint="eastAsia" w:asciiTheme="minorEastAsia" w:hAnsiTheme="minorEastAsia" w:eastAsiaTheme="minorEastAsia"/>
              </w:rPr>
            </w:pPr>
            <w:r>
              <w:rPr>
                <w:rFonts w:asciiTheme="minorEastAsia" w:hAnsiTheme="minorEastAsia" w:eastAsiaTheme="minorEastAsia"/>
              </w:rPr>
              <w:t>运行继续</w:t>
            </w: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lang w:eastAsia="en-US"/>
              </w:rPr>
            </w:pPr>
            <w:r>
              <w:rPr>
                <w:rFonts w:hint="eastAsia" w:asciiTheme="minorEastAsia" w:hAnsiTheme="minorEastAsia" w:eastAsiaTheme="minorEastAsia"/>
                <w:spacing w:val="-2"/>
                <w:lang w:eastAsia="en-US"/>
              </w:rPr>
              <w:t>0000</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无异常</w:t>
            </w:r>
          </w:p>
        </w:tc>
        <w:tc>
          <w:tcPr>
            <w:tcW w:w="3686"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lang w:eastAsia="en-US"/>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lang w:eastAsia="en-US"/>
              </w:rPr>
            </w:pP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3686"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r>
      <w:tr>
        <w:trPr>
          <w:trHeight w:val="345"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lang w:eastAsia="en-US"/>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lang w:eastAsia="en-US"/>
              </w:rPr>
            </w:pPr>
            <w:r>
              <w:rPr>
                <w:rFonts w:hint="eastAsia" w:asciiTheme="minorEastAsia" w:hAnsiTheme="minorEastAsia" w:eastAsiaTheme="minorEastAsia"/>
                <w:spacing w:val="-2"/>
                <w:lang w:eastAsia="en-US"/>
              </w:rPr>
              <w:t>6306</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接收数据超时</w:t>
            </w:r>
          </w:p>
        </w:tc>
        <w:tc>
          <w:tcPr>
            <w:tcW w:w="3686"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检测通信线路或 D8400、D8409 的设置</w:t>
            </w:r>
          </w:p>
        </w:tc>
      </w:tr>
      <w:tr>
        <w:trPr>
          <w:trHeight w:val="421"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lang w:eastAsia="en-US"/>
              </w:rPr>
            </w:pPr>
            <w:r>
              <w:rPr>
                <w:rFonts w:hint="eastAsia" w:asciiTheme="minorEastAsia" w:hAnsiTheme="minorEastAsia" w:eastAsiaTheme="minorEastAsia"/>
                <w:spacing w:val="-2"/>
                <w:lang w:eastAsia="en-US"/>
              </w:rPr>
              <w:t>6307</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不开通串口使用了RS、RS2、ADPRW指令</w:t>
            </w:r>
          </w:p>
        </w:tc>
        <w:tc>
          <w:tcPr>
            <w:tcW w:w="3686"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在 IO 参数软件开通串口通信</w:t>
            </w: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lang w:eastAsia="en-US"/>
              </w:rPr>
            </w:pPr>
            <w:r>
              <w:rPr>
                <w:rFonts w:hint="eastAsia" w:asciiTheme="minorEastAsia" w:hAnsiTheme="minorEastAsia" w:eastAsiaTheme="minorEastAsia"/>
                <w:spacing w:val="-2"/>
                <w:lang w:eastAsia="en-US"/>
              </w:rPr>
              <w:t>6308</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D8400 波特率超出范围</w:t>
            </w:r>
          </w:p>
        </w:tc>
        <w:tc>
          <w:tcPr>
            <w:tcW w:w="3686"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r>
      <w:tr>
        <w:trPr>
          <w:trHeight w:val="419"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lang w:eastAsia="en-US"/>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lang w:eastAsia="en-US"/>
              </w:rPr>
            </w:pPr>
            <w:r>
              <w:rPr>
                <w:rFonts w:hint="eastAsia" w:asciiTheme="minorEastAsia" w:hAnsiTheme="minorEastAsia" w:eastAsiaTheme="minorEastAsia"/>
                <w:spacing w:val="-2"/>
                <w:lang w:eastAsia="en-US"/>
              </w:rPr>
              <w:t>6309</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D8400 选择 7 位数据，不能选择无检验</w:t>
            </w:r>
          </w:p>
        </w:tc>
        <w:tc>
          <w:tcPr>
            <w:tcW w:w="3686"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r>
      <w:tr>
        <w:trPr>
          <w:trHeight w:val="425"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lang w:eastAsia="en-US"/>
              </w:rPr>
            </w:pPr>
            <w:r>
              <w:rPr>
                <w:rFonts w:hint="eastAsia" w:asciiTheme="minorEastAsia" w:hAnsiTheme="minorEastAsia" w:eastAsiaTheme="minorEastAsia"/>
                <w:spacing w:val="-2"/>
                <w:lang w:eastAsia="en-US"/>
              </w:rPr>
              <w:t>6310</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使用 RS、RS2 指令但 D8400 没有开启</w:t>
            </w:r>
          </w:p>
        </w:tc>
        <w:tc>
          <w:tcPr>
            <w:tcW w:w="3686"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6314</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D8420 波特率超出范围</w:t>
            </w:r>
          </w:p>
        </w:tc>
        <w:tc>
          <w:tcPr>
            <w:tcW w:w="3686"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r>
      <w:tr>
        <w:trPr>
          <w:trHeight w:val="29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6315</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D8420 选择 7 位数据，不能选择无检验</w:t>
            </w:r>
          </w:p>
        </w:tc>
        <w:tc>
          <w:tcPr>
            <w:tcW w:w="3686"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6340</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D8400 没有开启 MODBUS 主站功能</w:t>
            </w:r>
          </w:p>
        </w:tc>
        <w:tc>
          <w:tcPr>
            <w:tcW w:w="3686" w:type="dxa"/>
            <w:vMerge w:val="restart"/>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串口 1</w:t>
            </w: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6341</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MODBUS ADPRW 从站地址出错</w:t>
            </w:r>
          </w:p>
        </w:tc>
        <w:tc>
          <w:tcPr>
            <w:tcW w:w="3686"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6342</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MODBUS ADPRW 功能码出错</w:t>
            </w:r>
          </w:p>
        </w:tc>
        <w:tc>
          <w:tcPr>
            <w:tcW w:w="3686"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6343</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MODBUS ADPRW 指令长度出错</w:t>
            </w:r>
          </w:p>
        </w:tc>
        <w:tc>
          <w:tcPr>
            <w:tcW w:w="3686"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6344</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MODBUS 接收数据检验出错</w:t>
            </w:r>
          </w:p>
        </w:tc>
        <w:tc>
          <w:tcPr>
            <w:tcW w:w="3686"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6345</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接收数据的站号与命令不正确</w:t>
            </w:r>
          </w:p>
        </w:tc>
        <w:tc>
          <w:tcPr>
            <w:tcW w:w="3686"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6346</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接收数据超时</w:t>
            </w:r>
          </w:p>
        </w:tc>
        <w:tc>
          <w:tcPr>
            <w:tcW w:w="3686"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r>
      <w:tr>
        <w:trPr>
          <w:trHeight w:val="277"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6360</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D8420 没有开启 MODBUS 主站功能</w:t>
            </w:r>
          </w:p>
        </w:tc>
        <w:tc>
          <w:tcPr>
            <w:tcW w:w="3686" w:type="dxa"/>
            <w:vMerge w:val="restart"/>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串口 2</w:t>
            </w: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6361</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MODBUS ADPRW 从站地址出错</w:t>
            </w:r>
          </w:p>
        </w:tc>
        <w:tc>
          <w:tcPr>
            <w:tcW w:w="3686"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6362</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MODBUS ADPRW 功能码出错</w:t>
            </w:r>
          </w:p>
        </w:tc>
        <w:tc>
          <w:tcPr>
            <w:tcW w:w="3686"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6363</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MODBUS ADPRW 指令长度出错</w:t>
            </w:r>
          </w:p>
        </w:tc>
        <w:tc>
          <w:tcPr>
            <w:tcW w:w="3686"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6364</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MODBUS 接收数据检验出错</w:t>
            </w:r>
          </w:p>
        </w:tc>
        <w:tc>
          <w:tcPr>
            <w:tcW w:w="3686"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6365</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接收数据的站号与命令不正确</w:t>
            </w:r>
          </w:p>
        </w:tc>
        <w:tc>
          <w:tcPr>
            <w:tcW w:w="3686"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6366</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接收数据超时</w:t>
            </w:r>
          </w:p>
        </w:tc>
        <w:tc>
          <w:tcPr>
            <w:tcW w:w="3686"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6380</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初始化失败</w:t>
            </w:r>
          </w:p>
        </w:tc>
        <w:tc>
          <w:tcPr>
            <w:tcW w:w="3686" w:type="dxa"/>
            <w:vMerge w:val="restart"/>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CAN</w:t>
            </w: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6381</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返回从机 ID 与读取 ID 不一致</w:t>
            </w:r>
          </w:p>
        </w:tc>
        <w:tc>
          <w:tcPr>
            <w:tcW w:w="3686"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6382</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接收长度错误</w:t>
            </w:r>
          </w:p>
        </w:tc>
        <w:tc>
          <w:tcPr>
            <w:tcW w:w="3686"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6383</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接收数据不完整</w:t>
            </w:r>
          </w:p>
        </w:tc>
        <w:tc>
          <w:tcPr>
            <w:tcW w:w="3686"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6384</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从机有相同 ID</w:t>
            </w:r>
          </w:p>
        </w:tc>
        <w:tc>
          <w:tcPr>
            <w:tcW w:w="3686"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6385</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接收数据超时</w:t>
            </w:r>
          </w:p>
        </w:tc>
        <w:tc>
          <w:tcPr>
            <w:tcW w:w="3686"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6386</w:t>
            </w:r>
          </w:p>
        </w:tc>
        <w:tc>
          <w:tcPr>
            <w:tcW w:w="3827" w:type="dxa"/>
            <w:tcBorders>
              <w:tl2br w:val="nil"/>
              <w:tr2bl w:val="nil"/>
            </w:tcBorders>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主机有相同的 ID</w:t>
            </w:r>
          </w:p>
        </w:tc>
        <w:tc>
          <w:tcPr>
            <w:tcW w:w="3686" w:type="dxa"/>
            <w:vMerge w:val="continue"/>
            <w:tcBorders>
              <w:tl2br w:val="nil"/>
              <w:tr2bl w:val="nil"/>
            </w:tcBorders>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rPr>
            </w:pPr>
            <w:r>
              <w:rPr>
                <w:rFonts w:hint="eastAsia" w:asciiTheme="minorEastAsia" w:hAnsiTheme="minorEastAsia"/>
              </w:rPr>
              <w:t>6390</w:t>
            </w:r>
          </w:p>
        </w:tc>
        <w:tc>
          <w:tcPr>
            <w:tcW w:w="3827" w:type="dxa"/>
            <w:tcBorders>
              <w:tl2br w:val="nil"/>
              <w:tr2bl w:val="nil"/>
            </w:tcBorders>
            <w:shd w:val="clear" w:color="auto" w:fill="FFFFFF"/>
            <w:vAlign w:val="center"/>
          </w:tcPr>
          <w:p>
            <w:pPr>
              <w:pStyle w:val="000090"/>
              <w:jc w:val="center"/>
              <w:rPr>
                <w:rFonts w:hint="eastAsia" w:asciiTheme="minorEastAsia" w:hAnsiTheme="minorEastAsia"/>
              </w:rPr>
            </w:pPr>
            <w:r>
              <w:rPr>
                <w:rFonts w:asciiTheme="minorEastAsia" w:hAnsiTheme="minorEastAsia" w:eastAsiaTheme="minorEastAsia"/>
              </w:rPr>
              <w:t>以太网参数检验出错</w:t>
            </w:r>
          </w:p>
        </w:tc>
        <w:tc>
          <w:tcPr>
            <w:tcW w:w="3686" w:type="dxa"/>
            <w:vMerge w:val="restart"/>
            <w:tcBorders>
              <w:tl2br w:val="nil"/>
              <w:tr2bl w:val="nil"/>
            </w:tcBorders>
            <w:shd w:val="clear" w:color="auto" w:fill="FFFFFF"/>
            <w:vAlign w:val="center"/>
          </w:tcPr>
          <w:p>
            <w:pPr>
              <w:pStyle w:val="000090"/>
              <w:jc w:val="center"/>
              <w:rPr>
                <w:rFonts w:hint="eastAsia" w:asciiTheme="minorEastAsia" w:hAnsiTheme="minorEastAsia"/>
              </w:rPr>
            </w:pPr>
            <w:r>
              <w:rPr>
                <w:rFonts w:asciiTheme="minorEastAsia" w:hAnsiTheme="minorEastAsia" w:eastAsiaTheme="minorEastAsia"/>
              </w:rPr>
              <w:t>ENET 以太网</w:t>
            </w: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rPr>
            </w:pPr>
            <w:r>
              <w:rPr>
                <w:rFonts w:hint="eastAsia" w:asciiTheme="minorEastAsia" w:hAnsiTheme="minorEastAsia"/>
              </w:rPr>
              <w:t>6391</w:t>
            </w:r>
          </w:p>
        </w:tc>
        <w:tc>
          <w:tcPr>
            <w:tcW w:w="3827" w:type="dxa"/>
            <w:tcBorders>
              <w:tl2br w:val="nil"/>
              <w:tr2bl w:val="nil"/>
            </w:tcBorders>
            <w:shd w:val="clear" w:color="auto" w:fill="FFFFFF"/>
            <w:vAlign w:val="center"/>
          </w:tcPr>
          <w:p>
            <w:pPr>
              <w:pStyle w:val="000090"/>
              <w:jc w:val="center"/>
              <w:rPr>
                <w:rFonts w:hint="eastAsia" w:asciiTheme="minorEastAsia" w:hAnsiTheme="minorEastAsia"/>
              </w:rPr>
            </w:pPr>
            <w:r>
              <w:rPr>
                <w:rFonts w:asciiTheme="minorEastAsia" w:hAnsiTheme="minorEastAsia" w:eastAsiaTheme="minorEastAsia"/>
              </w:rPr>
              <w:t>端口初始化失败（见 D8406.b8-b15）</w:t>
            </w:r>
          </w:p>
        </w:tc>
        <w:tc>
          <w:tcPr>
            <w:tcW w:w="3686" w:type="dxa"/>
            <w:vMerge w:val="continue"/>
            <w:tcBorders>
              <w:tl2br w:val="nil"/>
              <w:tr2bl w:val="nil"/>
            </w:tcBorders>
            <w:shd w:val="clear" w:color="auto" w:fill="FFFFFF"/>
            <w:vAlign w:val="center"/>
          </w:tcPr>
          <w:p>
            <w:pPr>
              <w:pStyle w:val="000090"/>
              <w:jc w:val="center"/>
              <w:rPr>
                <w:rFonts w:hint="eastAsia" w:asciiTheme="minorEastAsia" w:hAnsiTheme="minorEastAsia"/>
              </w:rPr>
            </w:pP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rPr>
            </w:pPr>
            <w:r>
              <w:rPr>
                <w:rFonts w:hint="eastAsia" w:asciiTheme="minorEastAsia" w:hAnsiTheme="minorEastAsia"/>
              </w:rPr>
              <w:t>6393</w:t>
            </w:r>
          </w:p>
        </w:tc>
        <w:tc>
          <w:tcPr>
            <w:tcW w:w="3827" w:type="dxa"/>
            <w:tcBorders>
              <w:tl2br w:val="nil"/>
              <w:tr2bl w:val="nil"/>
            </w:tcBorders>
            <w:shd w:val="clear" w:color="auto" w:fill="FFFFFF"/>
            <w:vAlign w:val="center"/>
          </w:tcPr>
          <w:p>
            <w:pPr>
              <w:pStyle w:val="000090"/>
              <w:jc w:val="center"/>
              <w:rPr>
                <w:rFonts w:hint="eastAsia" w:asciiTheme="minorEastAsia" w:hAnsiTheme="minorEastAsia"/>
              </w:rPr>
            </w:pPr>
            <w:r>
              <w:rPr>
                <w:rFonts w:asciiTheme="minorEastAsia" w:hAnsiTheme="minorEastAsia" w:eastAsiaTheme="minorEastAsia"/>
              </w:rPr>
              <w:t>IP 地址冲突</w:t>
            </w:r>
          </w:p>
        </w:tc>
        <w:tc>
          <w:tcPr>
            <w:tcW w:w="3686" w:type="dxa"/>
            <w:vMerge w:val="continue"/>
            <w:tcBorders>
              <w:tl2br w:val="nil"/>
              <w:tr2bl w:val="nil"/>
            </w:tcBorders>
            <w:shd w:val="clear" w:color="auto" w:fill="FFFFFF"/>
            <w:vAlign w:val="center"/>
          </w:tcPr>
          <w:p>
            <w:pPr>
              <w:pStyle w:val="000090"/>
              <w:jc w:val="center"/>
              <w:rPr>
                <w:rFonts w:hint="eastAsia" w:asciiTheme="minorEastAsia" w:hAnsiTheme="minorEastAsia"/>
              </w:rPr>
            </w:pP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rPr>
            </w:pPr>
            <w:r>
              <w:rPr>
                <w:rFonts w:hint="eastAsia" w:asciiTheme="minorEastAsia" w:hAnsiTheme="minorEastAsia"/>
              </w:rPr>
              <w:t>6394</w:t>
            </w:r>
          </w:p>
        </w:tc>
        <w:tc>
          <w:tcPr>
            <w:tcW w:w="3827" w:type="dxa"/>
            <w:tcBorders>
              <w:tl2br w:val="nil"/>
              <w:tr2bl w:val="nil"/>
            </w:tcBorders>
            <w:shd w:val="clear" w:color="auto" w:fill="FFFFFF"/>
            <w:vAlign w:val="center"/>
          </w:tcPr>
          <w:p>
            <w:pPr>
              <w:pStyle w:val="000090"/>
              <w:jc w:val="center"/>
              <w:rPr>
                <w:rFonts w:hint="eastAsia" w:asciiTheme="minorEastAsia" w:hAnsiTheme="minorEastAsia"/>
              </w:rPr>
            </w:pPr>
            <w:r>
              <w:rPr>
                <w:rFonts w:asciiTheme="minorEastAsia" w:hAnsiTheme="minorEastAsia" w:eastAsiaTheme="minorEastAsia"/>
              </w:rPr>
              <w:t>W5500 被干扰出错</w:t>
            </w:r>
          </w:p>
        </w:tc>
        <w:tc>
          <w:tcPr>
            <w:tcW w:w="3686" w:type="dxa"/>
            <w:vMerge w:val="continue"/>
            <w:tcBorders>
              <w:tl2br w:val="nil"/>
              <w:tr2bl w:val="nil"/>
            </w:tcBorders>
            <w:shd w:val="clear" w:color="auto" w:fill="FFFFFF"/>
            <w:vAlign w:val="center"/>
          </w:tcPr>
          <w:p>
            <w:pPr>
              <w:pStyle w:val="000090"/>
              <w:jc w:val="center"/>
              <w:rPr>
                <w:rFonts w:hint="eastAsia" w:asciiTheme="minorEastAsia" w:hAnsiTheme="minorEastAsia"/>
              </w:rPr>
            </w:pPr>
          </w:p>
        </w:tc>
      </w:tr>
      <w:tr>
        <w:trPr>
          <w:trHeight w:val="283" w:hRule="exact"/>
          <w:jc w:val="center"/>
        </w:trPr>
        <w:tc>
          <w:tcPr>
            <w:tcW w:w="1413" w:type="dxa"/>
            <w:vMerge w:val="continue"/>
            <w:tcBorders>
              <w:tl2br w:val="nil"/>
              <w:tr2bl w:val="nil"/>
            </w:tcBorders>
            <w:shd w:val="clear" w:color="auto" w:fill="FFFFFF"/>
            <w:vAlign w:val="center"/>
          </w:tcPr>
          <w:p>
            <w:pPr>
              <w:pStyle w:val="000090"/>
              <w:jc w:val="center"/>
              <w:rPr>
                <w:rFonts w:hint="eastAsia" w:asciiTheme="minorEastAsia" w:hAnsiTheme="minorEastAsia"/>
              </w:rPr>
            </w:pPr>
          </w:p>
        </w:tc>
        <w:tc>
          <w:tcPr>
            <w:tcW w:w="992" w:type="dxa"/>
            <w:tcBorders>
              <w:tl2br w:val="nil"/>
              <w:tr2bl w:val="nil"/>
            </w:tcBorders>
            <w:shd w:val="clear" w:color="auto" w:fill="FFFFFF"/>
            <w:vAlign w:val="center"/>
          </w:tcPr>
          <w:p>
            <w:pPr>
              <w:pStyle w:val="000090"/>
              <w:jc w:val="center"/>
              <w:rPr>
                <w:rFonts w:hint="eastAsia" w:asciiTheme="minorEastAsia" w:hAnsiTheme="minorEastAsia"/>
              </w:rPr>
            </w:pPr>
            <w:r>
              <w:rPr>
                <w:rFonts w:hint="eastAsia" w:asciiTheme="minorEastAsia" w:hAnsiTheme="minorEastAsia"/>
              </w:rPr>
              <w:t>6399</w:t>
            </w:r>
          </w:p>
        </w:tc>
        <w:tc>
          <w:tcPr>
            <w:tcW w:w="3827" w:type="dxa"/>
            <w:tcBorders>
              <w:tl2br w:val="nil"/>
              <w:tr2bl w:val="nil"/>
            </w:tcBorders>
            <w:shd w:val="clear" w:color="auto" w:fill="FFFFFF"/>
            <w:vAlign w:val="center"/>
          </w:tcPr>
          <w:p>
            <w:pPr>
              <w:pStyle w:val="000090"/>
              <w:jc w:val="center"/>
              <w:rPr>
                <w:rFonts w:hint="eastAsia" w:asciiTheme="minorEastAsia" w:hAnsiTheme="minorEastAsia"/>
              </w:rPr>
            </w:pPr>
            <w:r>
              <w:rPr>
                <w:rFonts w:asciiTheme="minorEastAsia" w:hAnsiTheme="minorEastAsia" w:eastAsiaTheme="minorEastAsia"/>
              </w:rPr>
              <w:t>ENET 有故障（详情见 D8418）</w:t>
            </w:r>
          </w:p>
        </w:tc>
        <w:tc>
          <w:tcPr>
            <w:tcW w:w="3686" w:type="dxa"/>
            <w:vMerge w:val="continue"/>
            <w:tcBorders>
              <w:tl2br w:val="nil"/>
              <w:tr2bl w:val="nil"/>
            </w:tcBorders>
            <w:shd w:val="clear" w:color="auto" w:fill="FFFFFF"/>
            <w:vAlign w:val="center"/>
          </w:tcPr>
          <w:p>
            <w:pPr>
              <w:pStyle w:val="000090"/>
              <w:jc w:val="center"/>
              <w:rPr>
                <w:rFonts w:hint="eastAsia" w:asciiTheme="minorEastAsia" w:hAnsiTheme="minorEastAsia"/>
              </w:rPr>
            </w:pPr>
          </w:p>
        </w:tc>
      </w:tr>
    </w:tbl>
    <w:tbl>
      <w:tblPr>
        <w:tblStyle w:val="00009a"/>
        <w:tblW w:w="0" w:type="auto"/>
        <w:jc w:val="center"/>
        <w:tblInd w:w="0" w:type="dxa"/>
        <w:tblBorders>
          <w:left w:val="single" w:color="auto" w:sz="4" w:space="0"/>
          <w:bottom w:val="single" w:color="auto" w:sz="4" w:space="0"/>
          <w:right w:val="single" w:color="auto" w:sz="4" w:space="0"/>
          <w:insideH w:val="single" w:color="auto" w:sz="4" w:space="0"/>
          <w:insideV w:val="single" w:color="auto" w:sz="4" w:space="0"/>
        </w:tblBorders>
        <w:tblLayout w:type="fixed"/>
        <w:tblLook w:firstRow="true" w:lastRow="false" w:firstColumn="true" w:lastColumn="false" w:noHBand="false" w:noVBand="true" w:val="04A0"/>
      </w:tblPr>
      <w:tblGrid>
        <w:gridCol w:w="1413"/>
        <w:gridCol w:w="992"/>
        <w:gridCol w:w="3827"/>
        <w:gridCol w:w="3686"/>
      </w:tblGrid>
      <w:tr>
        <w:trPr>
          <w:trHeight w:val="283" w:hRule="exact"/>
          <w:jc w:val="center"/>
        </w:trPr>
        <w:tc>
          <w:tcPr>
            <w:tcW w:w="1413" w:type="dxa"/>
            <w:vMerge w:val="restart"/>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参数出错</w:t>
            </w:r>
          </w:p>
          <w:p>
            <w:pPr>
              <w:pStyle w:val="000090"/>
              <w:jc w:val="center"/>
              <w:rPr>
                <w:rFonts w:hint="eastAsia" w:asciiTheme="minorEastAsia" w:hAnsiTheme="minorEastAsia" w:eastAsiaTheme="minorEastAsia"/>
              </w:rPr>
            </w:pPr>
            <w:r>
              <w:rPr>
                <w:rFonts w:asciiTheme="minorEastAsia" w:hAnsiTheme="minorEastAsia" w:eastAsiaTheme="minorEastAsia"/>
              </w:rPr>
              <w:t>M8064(D8064)</w:t>
            </w:r>
          </w:p>
          <w:p>
            <w:pPr>
              <w:pStyle w:val="000090"/>
              <w:jc w:val="center"/>
              <w:rPr>
                <w:rFonts w:hint="eastAsia" w:asciiTheme="minorEastAsia" w:hAnsiTheme="minorEastAsia" w:eastAsiaTheme="minorEastAsia"/>
              </w:rPr>
            </w:pPr>
            <w:r>
              <w:rPr>
                <w:rFonts w:asciiTheme="minorEastAsia" w:hAnsiTheme="minorEastAsia" w:eastAsiaTheme="minorEastAsia"/>
              </w:rPr>
              <w:t>运行停止</w:t>
            </w:r>
          </w:p>
        </w:tc>
        <w:tc>
          <w:tcPr>
            <w:tcW w:w="992"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0000</w:t>
            </w:r>
          </w:p>
        </w:tc>
        <w:tc>
          <w:tcPr>
            <w:tcW w:w="3827"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无异常</w:t>
            </w:r>
          </w:p>
        </w:tc>
        <w:tc>
          <w:tcPr>
            <w:tcW w:w="3686" w:type="dxa"/>
            <w:shd w:val="clear" w:color="auto" w:fill="FFFFFF"/>
            <w:vAlign w:val="center"/>
          </w:tcPr>
          <w:p>
            <w:pPr>
              <w:pStyle w:val="000090"/>
              <w:jc w:val="center"/>
              <w:rPr>
                <w:rFonts w:hint="eastAsia" w:asciiTheme="minorEastAsia" w:hAnsiTheme="minorEastAsia" w:eastAsiaTheme="minorEastAsia"/>
              </w:rPr>
            </w:pPr>
          </w:p>
        </w:tc>
      </w:tr>
      <w:tr>
        <w:trPr>
          <w:trHeight w:val="719" w:hRule="exact"/>
          <w:jc w:val="center"/>
        </w:trPr>
        <w:tc>
          <w:tcPr>
            <w:tcW w:w="1413" w:type="dxa"/>
            <w:vMerge w:val="continue"/>
            <w:shd w:val="clear" w:color="auto" w:fill="FFFFFF"/>
            <w:vAlign w:val="center"/>
          </w:tcPr>
          <w:p>
            <w:pPr>
              <w:pStyle w:val="000090"/>
              <w:jc w:val="center"/>
              <w:rPr>
                <w:rFonts w:hint="eastAsia" w:asciiTheme="minorEastAsia" w:hAnsiTheme="minorEastAsia" w:eastAsiaTheme="minorEastAsia"/>
              </w:rPr>
            </w:pPr>
          </w:p>
        </w:tc>
        <w:tc>
          <w:tcPr>
            <w:tcW w:w="992"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6401</w:t>
            </w:r>
          </w:p>
        </w:tc>
        <w:tc>
          <w:tcPr>
            <w:tcW w:w="3827"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程序和数据检验出错</w:t>
            </w:r>
          </w:p>
        </w:tc>
        <w:tc>
          <w:tcPr>
            <w:tcW w:w="3686"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1.程序恶意修改或下载未完成；</w:t>
            </w:r>
          </w:p>
          <w:p>
            <w:pPr>
              <w:pStyle w:val="000090"/>
              <w:jc w:val="center"/>
              <w:rPr>
                <w:rFonts w:hint="eastAsia" w:asciiTheme="minorEastAsia" w:hAnsiTheme="minorEastAsia" w:eastAsiaTheme="minorEastAsia"/>
              </w:rPr>
            </w:pPr>
            <w:r>
              <w:rPr>
                <w:rFonts w:asciiTheme="minorEastAsia" w:hAnsiTheme="minorEastAsia" w:eastAsiaTheme="minorEastAsia"/>
              </w:rPr>
              <w:t>2.CPU 内部程序 FLASH 损坏；</w:t>
            </w:r>
          </w:p>
        </w:tc>
      </w:tr>
      <w:tr>
        <w:trPr>
          <w:trHeight w:val="709" w:hRule="exact"/>
          <w:jc w:val="center"/>
        </w:trPr>
        <w:tc>
          <w:tcPr>
            <w:tcW w:w="1413" w:type="dxa"/>
            <w:vMerge w:val="continue"/>
            <w:shd w:val="clear" w:color="auto" w:fill="FFFFFF"/>
            <w:vAlign w:val="center"/>
          </w:tcPr>
          <w:p>
            <w:pPr>
              <w:pStyle w:val="000090"/>
              <w:jc w:val="center"/>
              <w:rPr>
                <w:rFonts w:hint="eastAsia" w:asciiTheme="minorEastAsia" w:hAnsiTheme="minorEastAsia" w:eastAsiaTheme="minorEastAsia"/>
              </w:rPr>
            </w:pPr>
          </w:p>
        </w:tc>
        <w:tc>
          <w:tcPr>
            <w:tcW w:w="992"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6409</w:t>
            </w:r>
          </w:p>
        </w:tc>
        <w:tc>
          <w:tcPr>
            <w:tcW w:w="3827"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IO 功能参数和数据检验出错</w:t>
            </w:r>
          </w:p>
        </w:tc>
        <w:tc>
          <w:tcPr>
            <w:tcW w:w="3686"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IO 功能参数下载不完整或 FLASH 损坏</w:t>
            </w:r>
          </w:p>
        </w:tc>
      </w:tr>
      <w:tr>
        <w:trPr>
          <w:trHeight w:val="695" w:hRule="exact"/>
          <w:jc w:val="center"/>
        </w:trPr>
        <w:tc>
          <w:tcPr>
            <w:tcW w:w="1413" w:type="dxa"/>
            <w:vMerge w:val="continue"/>
            <w:shd w:val="clear" w:color="auto" w:fill="FFFFFF"/>
            <w:vAlign w:val="center"/>
          </w:tcPr>
          <w:p>
            <w:pPr>
              <w:pStyle w:val="000090"/>
              <w:jc w:val="center"/>
              <w:rPr>
                <w:rFonts w:hint="eastAsia" w:asciiTheme="minorEastAsia" w:hAnsiTheme="minorEastAsia" w:eastAsiaTheme="minorEastAsia"/>
              </w:rPr>
            </w:pPr>
          </w:p>
        </w:tc>
        <w:tc>
          <w:tcPr>
            <w:tcW w:w="992"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6411</w:t>
            </w:r>
          </w:p>
        </w:tc>
        <w:tc>
          <w:tcPr>
            <w:tcW w:w="3827"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使用 RD3A/WR3A 指令没有开通 AD/DA 增强功能</w:t>
            </w:r>
          </w:p>
        </w:tc>
        <w:tc>
          <w:tcPr>
            <w:tcW w:w="3686"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请在设置软件开通 AD/DA 增强功能</w:t>
            </w:r>
          </w:p>
        </w:tc>
      </w:tr>
      <w:tr>
        <w:trPr>
          <w:trHeight w:val="283" w:hRule="exact"/>
          <w:jc w:val="center"/>
        </w:trPr>
        <w:tc>
          <w:tcPr>
            <w:tcW w:w="1413" w:type="dxa"/>
            <w:vMerge w:val="continue"/>
            <w:shd w:val="clear" w:color="auto" w:fill="FFFFFF"/>
            <w:vAlign w:val="center"/>
          </w:tcPr>
          <w:p>
            <w:pPr>
              <w:pStyle w:val="000090"/>
              <w:jc w:val="center"/>
              <w:rPr>
                <w:rFonts w:hint="eastAsia" w:asciiTheme="minorEastAsia" w:hAnsiTheme="minorEastAsia" w:eastAsiaTheme="minorEastAsia"/>
              </w:rPr>
            </w:pPr>
          </w:p>
        </w:tc>
        <w:tc>
          <w:tcPr>
            <w:tcW w:w="992" w:type="dxa"/>
            <w:shd w:val="clear" w:color="auto" w:fill="FFFFFF"/>
            <w:vAlign w:val="center"/>
          </w:tcPr>
          <w:p>
            <w:pPr>
              <w:pStyle w:val="000090"/>
              <w:jc w:val="center"/>
              <w:rPr>
                <w:rFonts w:hint="eastAsia" w:asciiTheme="minorEastAsia" w:hAnsiTheme="minorEastAsia" w:eastAsiaTheme="minorEastAsia"/>
              </w:rPr>
            </w:pPr>
          </w:p>
        </w:tc>
        <w:tc>
          <w:tcPr>
            <w:tcW w:w="3827" w:type="dxa"/>
            <w:shd w:val="clear" w:color="auto" w:fill="FFFFFF"/>
            <w:vAlign w:val="center"/>
          </w:tcPr>
          <w:p>
            <w:pPr>
              <w:pStyle w:val="000090"/>
              <w:jc w:val="center"/>
              <w:rPr>
                <w:rFonts w:hint="eastAsia" w:asciiTheme="minorEastAsia" w:hAnsiTheme="minorEastAsia" w:eastAsiaTheme="minorEastAsia"/>
              </w:rPr>
            </w:pPr>
          </w:p>
        </w:tc>
        <w:tc>
          <w:tcPr>
            <w:tcW w:w="3686" w:type="dxa"/>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restart"/>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语法错误</w:t>
            </w:r>
          </w:p>
          <w:p>
            <w:pPr>
              <w:pStyle w:val="000090"/>
              <w:jc w:val="center"/>
              <w:rPr>
                <w:rFonts w:hint="eastAsia" w:asciiTheme="minorEastAsia" w:hAnsiTheme="minorEastAsia" w:eastAsiaTheme="minorEastAsia"/>
              </w:rPr>
            </w:pPr>
            <w:r>
              <w:rPr>
                <w:rFonts w:asciiTheme="minorEastAsia" w:hAnsiTheme="minorEastAsia" w:eastAsiaTheme="minorEastAsia"/>
              </w:rPr>
              <w:t>M8065(D8065)</w:t>
            </w:r>
          </w:p>
          <w:p>
            <w:pPr>
              <w:pStyle w:val="000090"/>
              <w:jc w:val="center"/>
              <w:rPr>
                <w:rFonts w:hint="eastAsia" w:asciiTheme="minorEastAsia" w:hAnsiTheme="minorEastAsia" w:eastAsiaTheme="minorEastAsia"/>
              </w:rPr>
            </w:pPr>
            <w:r>
              <w:rPr>
                <w:rFonts w:asciiTheme="minorEastAsia" w:hAnsiTheme="minorEastAsia" w:eastAsiaTheme="minorEastAsia"/>
              </w:rPr>
              <w:t>运行停止</w:t>
            </w:r>
          </w:p>
        </w:tc>
        <w:tc>
          <w:tcPr>
            <w:tcW w:w="992"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0000</w:t>
            </w:r>
          </w:p>
        </w:tc>
        <w:tc>
          <w:tcPr>
            <w:tcW w:w="3827"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无异常</w:t>
            </w:r>
          </w:p>
        </w:tc>
        <w:tc>
          <w:tcPr>
            <w:tcW w:w="3686" w:type="dxa"/>
            <w:shd w:val="clear" w:color="auto" w:fill="FFFFFF"/>
            <w:vAlign w:val="center"/>
          </w:tcPr>
          <w:p>
            <w:pPr>
              <w:pStyle w:val="000090"/>
              <w:jc w:val="center"/>
              <w:rPr>
                <w:rFonts w:hint="eastAsia" w:asciiTheme="minorEastAsia" w:hAnsiTheme="minorEastAsia" w:eastAsiaTheme="minorEastAsia"/>
              </w:rPr>
            </w:pPr>
          </w:p>
        </w:tc>
      </w:tr>
      <w:tr>
        <w:trPr>
          <w:trHeight w:val="282" w:hRule="exact"/>
          <w:jc w:val="center"/>
        </w:trPr>
        <w:tc>
          <w:tcPr>
            <w:tcW w:w="1413" w:type="dxa"/>
            <w:vMerge w:val="continue"/>
            <w:shd w:val="clear" w:color="auto" w:fill="FFFFFF"/>
            <w:vAlign w:val="center"/>
          </w:tcPr>
          <w:p>
            <w:pPr>
              <w:pStyle w:val="000090"/>
              <w:jc w:val="center"/>
              <w:rPr>
                <w:rFonts w:hint="eastAsia" w:asciiTheme="minorEastAsia" w:hAnsiTheme="minorEastAsia" w:eastAsiaTheme="minorEastAsia"/>
              </w:rPr>
            </w:pPr>
          </w:p>
        </w:tc>
        <w:tc>
          <w:tcPr>
            <w:tcW w:w="992"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6504</w:t>
            </w:r>
          </w:p>
        </w:tc>
        <w:tc>
          <w:tcPr>
            <w:tcW w:w="3827"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Pn 或 In 或高速计数器标号重复</w:t>
            </w:r>
          </w:p>
        </w:tc>
        <w:tc>
          <w:tcPr>
            <w:tcW w:w="3686" w:type="dxa"/>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shd w:val="clear" w:color="auto" w:fill="FFFFFF"/>
            <w:vAlign w:val="center"/>
          </w:tcPr>
          <w:p>
            <w:pPr>
              <w:pStyle w:val="000090"/>
              <w:jc w:val="center"/>
              <w:rPr>
                <w:rFonts w:hint="eastAsia" w:asciiTheme="minorEastAsia" w:hAnsiTheme="minorEastAsia" w:eastAsiaTheme="minorEastAsia"/>
              </w:rPr>
            </w:pPr>
          </w:p>
        </w:tc>
        <w:tc>
          <w:tcPr>
            <w:tcW w:w="992"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6505</w:t>
            </w:r>
          </w:p>
        </w:tc>
        <w:tc>
          <w:tcPr>
            <w:tcW w:w="3827"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元件范围超出</w:t>
            </w:r>
          </w:p>
        </w:tc>
        <w:tc>
          <w:tcPr>
            <w:tcW w:w="3686" w:type="dxa"/>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shd w:val="clear" w:color="auto" w:fill="FFFFFF"/>
            <w:vAlign w:val="center"/>
          </w:tcPr>
          <w:p>
            <w:pPr>
              <w:pStyle w:val="000090"/>
              <w:jc w:val="center"/>
              <w:rPr>
                <w:rFonts w:hint="eastAsia" w:asciiTheme="minorEastAsia" w:hAnsiTheme="minorEastAsia" w:eastAsiaTheme="minorEastAsia"/>
              </w:rPr>
            </w:pPr>
          </w:p>
        </w:tc>
        <w:tc>
          <w:tcPr>
            <w:tcW w:w="992"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6506</w:t>
            </w:r>
          </w:p>
        </w:tc>
        <w:tc>
          <w:tcPr>
            <w:tcW w:w="3827"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使用未支持的指令</w:t>
            </w:r>
          </w:p>
        </w:tc>
        <w:tc>
          <w:tcPr>
            <w:tcW w:w="3686" w:type="dxa"/>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shd w:val="clear" w:color="auto" w:fill="FFFFFF"/>
            <w:vAlign w:val="center"/>
          </w:tcPr>
          <w:p>
            <w:pPr>
              <w:pStyle w:val="000090"/>
              <w:jc w:val="center"/>
              <w:rPr>
                <w:rFonts w:hint="eastAsia" w:asciiTheme="minorEastAsia" w:hAnsiTheme="minorEastAsia" w:eastAsiaTheme="minorEastAsia"/>
              </w:rPr>
            </w:pPr>
          </w:p>
        </w:tc>
        <w:tc>
          <w:tcPr>
            <w:tcW w:w="992"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6507</w:t>
            </w:r>
          </w:p>
        </w:tc>
        <w:tc>
          <w:tcPr>
            <w:tcW w:w="3827"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使用标号不正确（使用了 P63）</w:t>
            </w:r>
          </w:p>
        </w:tc>
        <w:tc>
          <w:tcPr>
            <w:tcW w:w="3686" w:type="dxa"/>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shd w:val="clear" w:color="auto" w:fill="FFFFFF"/>
            <w:vAlign w:val="center"/>
          </w:tcPr>
          <w:p>
            <w:pPr>
              <w:pStyle w:val="000090"/>
              <w:jc w:val="center"/>
              <w:rPr>
                <w:rFonts w:hint="eastAsia" w:asciiTheme="minorEastAsia" w:hAnsiTheme="minorEastAsia" w:eastAsiaTheme="minorEastAsia"/>
              </w:rPr>
            </w:pPr>
          </w:p>
        </w:tc>
        <w:tc>
          <w:tcPr>
            <w:tcW w:w="992"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6510</w:t>
            </w:r>
          </w:p>
        </w:tc>
        <w:tc>
          <w:tcPr>
            <w:tcW w:w="3827"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MC 的编号大小错误</w:t>
            </w:r>
          </w:p>
        </w:tc>
        <w:tc>
          <w:tcPr>
            <w:tcW w:w="3686" w:type="dxa"/>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restart"/>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回路错误</w:t>
            </w:r>
          </w:p>
          <w:p>
            <w:pPr>
              <w:pStyle w:val="000090"/>
              <w:jc w:val="center"/>
              <w:rPr>
                <w:rFonts w:hint="eastAsia" w:asciiTheme="minorEastAsia" w:hAnsiTheme="minorEastAsia" w:eastAsiaTheme="minorEastAsia"/>
              </w:rPr>
            </w:pPr>
            <w:r>
              <w:rPr>
                <w:rFonts w:asciiTheme="minorEastAsia" w:hAnsiTheme="minorEastAsia" w:eastAsiaTheme="minorEastAsia"/>
              </w:rPr>
              <w:t>M8066(D8066)</w:t>
            </w:r>
          </w:p>
          <w:p>
            <w:pPr>
              <w:pStyle w:val="000090"/>
              <w:jc w:val="center"/>
              <w:rPr>
                <w:rFonts w:hint="eastAsia" w:asciiTheme="minorEastAsia" w:hAnsiTheme="minorEastAsia" w:eastAsiaTheme="minorEastAsia"/>
              </w:rPr>
            </w:pPr>
            <w:r>
              <w:rPr>
                <w:rFonts w:asciiTheme="minorEastAsia" w:hAnsiTheme="minorEastAsia" w:eastAsiaTheme="minorEastAsia"/>
              </w:rPr>
              <w:t>运行停止</w:t>
            </w:r>
          </w:p>
        </w:tc>
        <w:tc>
          <w:tcPr>
            <w:tcW w:w="992"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0000</w:t>
            </w:r>
          </w:p>
        </w:tc>
        <w:tc>
          <w:tcPr>
            <w:tcW w:w="3827"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无异常</w:t>
            </w:r>
          </w:p>
        </w:tc>
        <w:tc>
          <w:tcPr>
            <w:tcW w:w="3686" w:type="dxa"/>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shd w:val="clear" w:color="auto" w:fill="FFFFFF"/>
            <w:vAlign w:val="center"/>
          </w:tcPr>
          <w:p>
            <w:pPr>
              <w:pStyle w:val="000090"/>
              <w:jc w:val="center"/>
              <w:rPr>
                <w:rFonts w:hint="eastAsia" w:asciiTheme="minorEastAsia" w:hAnsiTheme="minorEastAsia" w:eastAsiaTheme="minorEastAsia"/>
              </w:rPr>
            </w:pPr>
          </w:p>
        </w:tc>
        <w:tc>
          <w:tcPr>
            <w:tcW w:w="992"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6603</w:t>
            </w:r>
          </w:p>
        </w:tc>
        <w:tc>
          <w:tcPr>
            <w:tcW w:w="3827"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使用 MPS 超出 12 次以上</w:t>
            </w:r>
          </w:p>
        </w:tc>
        <w:tc>
          <w:tcPr>
            <w:tcW w:w="3686" w:type="dxa"/>
            <w:shd w:val="clear" w:color="auto" w:fill="FFFFFF"/>
            <w:vAlign w:val="center"/>
          </w:tcPr>
          <w:p>
            <w:pPr>
              <w:pStyle w:val="000090"/>
              <w:jc w:val="center"/>
              <w:rPr>
                <w:rFonts w:hint="eastAsia" w:asciiTheme="minorEastAsia" w:hAnsiTheme="minorEastAsia" w:eastAsiaTheme="minorEastAsia"/>
              </w:rPr>
            </w:pPr>
          </w:p>
        </w:tc>
      </w:tr>
      <w:tr>
        <w:trPr>
          <w:trHeight w:val="596" w:hRule="exact"/>
          <w:jc w:val="center"/>
        </w:trPr>
        <w:tc>
          <w:tcPr>
            <w:tcW w:w="1413" w:type="dxa"/>
            <w:vMerge w:val="continue"/>
            <w:shd w:val="clear" w:color="auto" w:fill="FFFFFF"/>
            <w:vAlign w:val="center"/>
          </w:tcPr>
          <w:p>
            <w:pPr>
              <w:pStyle w:val="000090"/>
              <w:jc w:val="center"/>
              <w:rPr>
                <w:rFonts w:hint="eastAsia" w:asciiTheme="minorEastAsia" w:hAnsiTheme="minorEastAsia" w:eastAsiaTheme="minorEastAsia"/>
              </w:rPr>
            </w:pPr>
          </w:p>
        </w:tc>
        <w:tc>
          <w:tcPr>
            <w:tcW w:w="992"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6605</w:t>
            </w:r>
          </w:p>
        </w:tc>
        <w:tc>
          <w:tcPr>
            <w:tcW w:w="3827"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1.STL 连续使用次数在 9 次以上</w:t>
            </w:r>
          </w:p>
          <w:p>
            <w:pPr>
              <w:pStyle w:val="000090"/>
              <w:ind w:firstLine="400" w:firstLineChars="200"/>
              <w:rPr>
                <w:rFonts w:hint="eastAsia" w:asciiTheme="minorEastAsia" w:hAnsiTheme="minorEastAsia" w:eastAsiaTheme="minorEastAsia"/>
              </w:rPr>
            </w:pPr>
            <w:r>
              <w:rPr>
                <w:rFonts w:asciiTheme="minorEastAsia" w:hAnsiTheme="minorEastAsia" w:eastAsiaTheme="minorEastAsia"/>
              </w:rPr>
              <w:t>2.在没有使用 STL 出现 RET</w:t>
            </w:r>
          </w:p>
        </w:tc>
        <w:tc>
          <w:tcPr>
            <w:tcW w:w="3686" w:type="dxa"/>
            <w:shd w:val="clear" w:color="auto" w:fill="FFFFFF"/>
            <w:vAlign w:val="center"/>
          </w:tcPr>
          <w:p>
            <w:pPr>
              <w:pStyle w:val="000090"/>
              <w:jc w:val="center"/>
              <w:rPr>
                <w:rFonts w:hint="eastAsia" w:asciiTheme="minorEastAsia" w:hAnsiTheme="minorEastAsia" w:eastAsiaTheme="minorEastAsia"/>
              </w:rPr>
            </w:pPr>
          </w:p>
        </w:tc>
      </w:tr>
      <w:tr>
        <w:trPr>
          <w:trHeight w:val="698" w:hRule="exact"/>
          <w:jc w:val="center"/>
        </w:trPr>
        <w:tc>
          <w:tcPr>
            <w:tcW w:w="1413" w:type="dxa"/>
            <w:vMerge w:val="continue"/>
            <w:shd w:val="clear" w:color="auto" w:fill="FFFFFF"/>
            <w:vAlign w:val="center"/>
          </w:tcPr>
          <w:p>
            <w:pPr>
              <w:pStyle w:val="000090"/>
              <w:jc w:val="center"/>
              <w:rPr>
                <w:rFonts w:hint="eastAsia" w:asciiTheme="minorEastAsia" w:hAnsiTheme="minorEastAsia" w:eastAsiaTheme="minorEastAsia"/>
              </w:rPr>
            </w:pPr>
          </w:p>
        </w:tc>
        <w:tc>
          <w:tcPr>
            <w:tcW w:w="992"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6606</w:t>
            </w:r>
          </w:p>
        </w:tc>
        <w:tc>
          <w:tcPr>
            <w:tcW w:w="3827"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1.主程序中有I（中断）IRET SRET</w:t>
            </w:r>
          </w:p>
          <w:p>
            <w:pPr>
              <w:pStyle w:val="000090"/>
              <w:ind w:firstLine="400" w:firstLineChars="200"/>
              <w:rPr>
                <w:rFonts w:hint="eastAsia" w:asciiTheme="minorEastAsia" w:hAnsiTheme="minorEastAsia" w:eastAsiaTheme="minorEastAsia"/>
              </w:rPr>
            </w:pPr>
            <w:r>
              <w:rPr>
                <w:rFonts w:asciiTheme="minorEastAsia" w:hAnsiTheme="minorEastAsia" w:eastAsiaTheme="minorEastAsia"/>
              </w:rPr>
              <w:t>2.程序中无 IRET SRET</w:t>
            </w:r>
          </w:p>
        </w:tc>
        <w:tc>
          <w:tcPr>
            <w:tcW w:w="3686" w:type="dxa"/>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shd w:val="clear" w:color="auto" w:fill="FFFFFF"/>
            <w:vAlign w:val="center"/>
          </w:tcPr>
          <w:p>
            <w:pPr>
              <w:pStyle w:val="000090"/>
              <w:jc w:val="center"/>
              <w:rPr>
                <w:rFonts w:hint="eastAsia" w:asciiTheme="minorEastAsia" w:hAnsiTheme="minorEastAsia" w:eastAsiaTheme="minorEastAsia"/>
              </w:rPr>
            </w:pPr>
          </w:p>
        </w:tc>
        <w:tc>
          <w:tcPr>
            <w:tcW w:w="992"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6609</w:t>
            </w:r>
          </w:p>
        </w:tc>
        <w:tc>
          <w:tcPr>
            <w:tcW w:w="3827"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其他</w:t>
            </w:r>
          </w:p>
        </w:tc>
        <w:tc>
          <w:tcPr>
            <w:tcW w:w="3686" w:type="dxa"/>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shd w:val="clear" w:color="auto" w:fill="FFFFFF"/>
            <w:vAlign w:val="center"/>
          </w:tcPr>
          <w:p>
            <w:pPr>
              <w:pStyle w:val="000090"/>
              <w:jc w:val="center"/>
              <w:rPr>
                <w:rFonts w:hint="eastAsia" w:asciiTheme="minorEastAsia" w:hAnsiTheme="minorEastAsia" w:eastAsiaTheme="minorEastAsia"/>
              </w:rPr>
            </w:pPr>
          </w:p>
        </w:tc>
        <w:tc>
          <w:tcPr>
            <w:tcW w:w="992"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6614</w:t>
            </w:r>
          </w:p>
        </w:tc>
        <w:tc>
          <w:tcPr>
            <w:tcW w:w="3827"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少了 MPS</w:t>
            </w:r>
          </w:p>
        </w:tc>
        <w:tc>
          <w:tcPr>
            <w:tcW w:w="3686" w:type="dxa"/>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shd w:val="clear" w:color="auto" w:fill="FFFFFF"/>
            <w:vAlign w:val="center"/>
          </w:tcPr>
          <w:p>
            <w:pPr>
              <w:pStyle w:val="000090"/>
              <w:jc w:val="center"/>
              <w:rPr>
                <w:rFonts w:hint="eastAsia" w:asciiTheme="minorEastAsia" w:hAnsiTheme="minorEastAsia" w:eastAsiaTheme="minorEastAsia"/>
              </w:rPr>
            </w:pPr>
          </w:p>
        </w:tc>
        <w:tc>
          <w:tcPr>
            <w:tcW w:w="992"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6615</w:t>
            </w:r>
          </w:p>
        </w:tc>
        <w:tc>
          <w:tcPr>
            <w:tcW w:w="3827"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少了 MPP</w:t>
            </w:r>
          </w:p>
        </w:tc>
        <w:tc>
          <w:tcPr>
            <w:tcW w:w="3686" w:type="dxa"/>
            <w:shd w:val="clear" w:color="auto" w:fill="FFFFFF"/>
            <w:vAlign w:val="center"/>
          </w:tcPr>
          <w:p>
            <w:pPr>
              <w:pStyle w:val="000090"/>
              <w:jc w:val="center"/>
              <w:rPr>
                <w:rFonts w:hint="eastAsia" w:asciiTheme="minorEastAsia" w:hAnsiTheme="minorEastAsia" w:eastAsiaTheme="minorEastAsia"/>
              </w:rPr>
            </w:pPr>
          </w:p>
        </w:tc>
      </w:tr>
      <w:tr>
        <w:trPr>
          <w:trHeight w:val="378" w:hRule="exact"/>
          <w:jc w:val="center"/>
        </w:trPr>
        <w:tc>
          <w:tcPr>
            <w:tcW w:w="1413" w:type="dxa"/>
            <w:vMerge w:val="continue"/>
            <w:shd w:val="clear" w:color="auto" w:fill="FFFFFF"/>
            <w:vAlign w:val="center"/>
          </w:tcPr>
          <w:p>
            <w:pPr>
              <w:pStyle w:val="000090"/>
              <w:jc w:val="center"/>
              <w:rPr>
                <w:rFonts w:hint="eastAsia" w:asciiTheme="minorEastAsia" w:hAnsiTheme="minorEastAsia" w:eastAsiaTheme="minorEastAsia"/>
              </w:rPr>
            </w:pPr>
          </w:p>
        </w:tc>
        <w:tc>
          <w:tcPr>
            <w:tcW w:w="992"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6619</w:t>
            </w:r>
          </w:p>
        </w:tc>
        <w:tc>
          <w:tcPr>
            <w:tcW w:w="3827"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FOR~NEXT 中有 I MC MCR IRET STL RST</w:t>
            </w:r>
          </w:p>
        </w:tc>
        <w:tc>
          <w:tcPr>
            <w:tcW w:w="3686" w:type="dxa"/>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shd w:val="clear" w:color="auto" w:fill="FFFFFF"/>
            <w:vAlign w:val="center"/>
          </w:tcPr>
          <w:p>
            <w:pPr>
              <w:pStyle w:val="000090"/>
              <w:jc w:val="center"/>
              <w:rPr>
                <w:rFonts w:hint="eastAsia" w:asciiTheme="minorEastAsia" w:hAnsiTheme="minorEastAsia" w:eastAsiaTheme="minorEastAsia"/>
              </w:rPr>
            </w:pPr>
          </w:p>
        </w:tc>
        <w:tc>
          <w:tcPr>
            <w:tcW w:w="992"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6623</w:t>
            </w:r>
          </w:p>
        </w:tc>
        <w:tc>
          <w:tcPr>
            <w:tcW w:w="3827"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无 MC 指令</w:t>
            </w:r>
          </w:p>
        </w:tc>
        <w:tc>
          <w:tcPr>
            <w:tcW w:w="3686" w:type="dxa"/>
            <w:shd w:val="clear" w:color="auto" w:fill="FFFFFF"/>
            <w:vAlign w:val="center"/>
          </w:tcPr>
          <w:p>
            <w:pPr>
              <w:pStyle w:val="000090"/>
              <w:jc w:val="center"/>
              <w:rPr>
                <w:rFonts w:hint="eastAsia" w:asciiTheme="minorEastAsia" w:hAnsiTheme="minorEastAsia" w:eastAsiaTheme="minorEastAsia"/>
              </w:rPr>
            </w:pPr>
          </w:p>
        </w:tc>
      </w:tr>
      <w:tr>
        <w:trPr>
          <w:trHeight w:val="578" w:hRule="exact"/>
          <w:jc w:val="center"/>
        </w:trPr>
        <w:tc>
          <w:tcPr>
            <w:tcW w:w="1413" w:type="dxa"/>
            <w:vMerge w:val="continue"/>
            <w:shd w:val="clear" w:color="auto" w:fill="FFFFFF"/>
            <w:vAlign w:val="center"/>
          </w:tcPr>
          <w:p>
            <w:pPr>
              <w:pStyle w:val="000090"/>
              <w:jc w:val="center"/>
              <w:rPr>
                <w:rFonts w:hint="eastAsia" w:asciiTheme="minorEastAsia" w:hAnsiTheme="minorEastAsia" w:eastAsiaTheme="minorEastAsia"/>
              </w:rPr>
            </w:pPr>
          </w:p>
        </w:tc>
        <w:tc>
          <w:tcPr>
            <w:tcW w:w="992"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6625</w:t>
            </w:r>
          </w:p>
        </w:tc>
        <w:tc>
          <w:tcPr>
            <w:tcW w:w="3827"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1.STL Sn 连续使用个数大于9个</w:t>
            </w:r>
          </w:p>
          <w:p>
            <w:pPr>
              <w:pStyle w:val="000090"/>
              <w:jc w:val="center"/>
              <w:rPr>
                <w:rFonts w:hint="eastAsia" w:asciiTheme="minorEastAsia" w:hAnsiTheme="minorEastAsia" w:eastAsiaTheme="minorEastAsia"/>
              </w:rPr>
            </w:pPr>
            <w:r>
              <w:rPr>
                <w:rFonts w:asciiTheme="minorEastAsia" w:hAnsiTheme="minorEastAsia" w:eastAsiaTheme="minorEastAsia"/>
              </w:rPr>
              <w:t>2.STL Sn Sn 范围大于 S899</w:t>
            </w:r>
          </w:p>
        </w:tc>
        <w:tc>
          <w:tcPr>
            <w:tcW w:w="3686" w:type="dxa"/>
            <w:shd w:val="clear" w:color="auto" w:fill="FFFFFF"/>
            <w:vAlign w:val="center"/>
          </w:tcPr>
          <w:p>
            <w:pPr>
              <w:pStyle w:val="000090"/>
              <w:jc w:val="center"/>
              <w:rPr>
                <w:rFonts w:hint="eastAsia" w:asciiTheme="minorEastAsia" w:hAnsiTheme="minorEastAsia" w:eastAsiaTheme="minorEastAsia"/>
              </w:rPr>
            </w:pPr>
          </w:p>
        </w:tc>
      </w:tr>
      <w:tr>
        <w:trPr>
          <w:trHeight w:val="557" w:hRule="exact"/>
          <w:jc w:val="center"/>
        </w:trPr>
        <w:tc>
          <w:tcPr>
            <w:tcW w:w="1413" w:type="dxa"/>
            <w:vMerge w:val="continue"/>
            <w:shd w:val="clear" w:color="auto" w:fill="FFFFFF"/>
            <w:vAlign w:val="center"/>
          </w:tcPr>
          <w:p>
            <w:pPr>
              <w:pStyle w:val="000090"/>
              <w:jc w:val="center"/>
              <w:rPr>
                <w:rFonts w:hint="eastAsia" w:asciiTheme="minorEastAsia" w:hAnsiTheme="minorEastAsia" w:eastAsiaTheme="minorEastAsia"/>
              </w:rPr>
            </w:pPr>
          </w:p>
        </w:tc>
        <w:tc>
          <w:tcPr>
            <w:tcW w:w="992"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6626</w:t>
            </w:r>
          </w:p>
        </w:tc>
        <w:tc>
          <w:tcPr>
            <w:tcW w:w="3827"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STL 中有 MC、MCR、SRET、I（中断）、IRET</w:t>
            </w:r>
          </w:p>
        </w:tc>
        <w:tc>
          <w:tcPr>
            <w:tcW w:w="3686" w:type="dxa"/>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shd w:val="clear" w:color="auto" w:fill="FFFFFF"/>
            <w:vAlign w:val="center"/>
          </w:tcPr>
          <w:p>
            <w:pPr>
              <w:pStyle w:val="000090"/>
              <w:jc w:val="center"/>
              <w:rPr>
                <w:rFonts w:hint="eastAsia" w:asciiTheme="minorEastAsia" w:hAnsiTheme="minorEastAsia" w:eastAsiaTheme="minorEastAsia"/>
              </w:rPr>
            </w:pPr>
          </w:p>
        </w:tc>
        <w:tc>
          <w:tcPr>
            <w:tcW w:w="992"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6627</w:t>
            </w:r>
          </w:p>
        </w:tc>
        <w:tc>
          <w:tcPr>
            <w:tcW w:w="3827"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STL 后没有 RET 指令</w:t>
            </w:r>
          </w:p>
        </w:tc>
        <w:tc>
          <w:tcPr>
            <w:tcW w:w="3686" w:type="dxa"/>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shd w:val="clear" w:color="auto" w:fill="FFFFFF"/>
            <w:vAlign w:val="center"/>
          </w:tcPr>
          <w:p>
            <w:pPr>
              <w:pStyle w:val="000090"/>
              <w:jc w:val="center"/>
              <w:rPr>
                <w:rFonts w:hint="eastAsia" w:asciiTheme="minorEastAsia" w:hAnsiTheme="minorEastAsia" w:eastAsiaTheme="minorEastAsia"/>
              </w:rPr>
            </w:pPr>
          </w:p>
        </w:tc>
        <w:tc>
          <w:tcPr>
            <w:tcW w:w="992"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6630</w:t>
            </w:r>
          </w:p>
        </w:tc>
        <w:tc>
          <w:tcPr>
            <w:tcW w:w="3827"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CALL SRET 关系不正确</w:t>
            </w:r>
          </w:p>
        </w:tc>
        <w:tc>
          <w:tcPr>
            <w:tcW w:w="3686" w:type="dxa"/>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shd w:val="clear" w:color="auto" w:fill="FFFFFF"/>
            <w:vAlign w:val="center"/>
          </w:tcPr>
          <w:p>
            <w:pPr>
              <w:pStyle w:val="000090"/>
              <w:jc w:val="center"/>
              <w:rPr>
                <w:rFonts w:hint="eastAsia" w:asciiTheme="minorEastAsia" w:hAnsiTheme="minorEastAsia" w:eastAsiaTheme="minorEastAsia"/>
              </w:rPr>
            </w:pPr>
          </w:p>
        </w:tc>
        <w:tc>
          <w:tcPr>
            <w:tcW w:w="992" w:type="dxa"/>
            <w:shd w:val="clear" w:color="auto" w:fill="FFFFFF"/>
            <w:vAlign w:val="center"/>
          </w:tcPr>
          <w:p>
            <w:pPr>
              <w:pStyle w:val="000090"/>
              <w:jc w:val="center"/>
              <w:rPr>
                <w:rFonts w:hint="eastAsia" w:asciiTheme="minorEastAsia" w:hAnsiTheme="minorEastAsia" w:eastAsiaTheme="minorEastAsia"/>
              </w:rPr>
            </w:pPr>
          </w:p>
        </w:tc>
        <w:tc>
          <w:tcPr>
            <w:tcW w:w="3827" w:type="dxa"/>
            <w:shd w:val="clear" w:color="auto" w:fill="FFFFFF"/>
            <w:vAlign w:val="center"/>
          </w:tcPr>
          <w:p>
            <w:pPr>
              <w:pStyle w:val="000090"/>
              <w:jc w:val="center"/>
              <w:rPr>
                <w:rFonts w:hint="eastAsia" w:asciiTheme="minorEastAsia" w:hAnsiTheme="minorEastAsia" w:eastAsiaTheme="minorEastAsia"/>
              </w:rPr>
            </w:pPr>
          </w:p>
        </w:tc>
        <w:tc>
          <w:tcPr>
            <w:tcW w:w="3686" w:type="dxa"/>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restart"/>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运算错误</w:t>
            </w:r>
          </w:p>
          <w:p>
            <w:pPr>
              <w:pStyle w:val="000090"/>
              <w:jc w:val="center"/>
              <w:rPr>
                <w:rFonts w:hint="eastAsia" w:asciiTheme="minorEastAsia" w:hAnsiTheme="minorEastAsia" w:eastAsiaTheme="minorEastAsia"/>
              </w:rPr>
            </w:pPr>
            <w:r>
              <w:rPr>
                <w:rFonts w:asciiTheme="minorEastAsia" w:hAnsiTheme="minorEastAsia" w:eastAsiaTheme="minorEastAsia"/>
              </w:rPr>
              <w:t>M8067(D8067)</w:t>
            </w:r>
          </w:p>
          <w:p>
            <w:pPr>
              <w:pStyle w:val="000090"/>
              <w:jc w:val="center"/>
              <w:rPr>
                <w:rFonts w:hint="eastAsia" w:asciiTheme="minorEastAsia" w:hAnsiTheme="minorEastAsia" w:eastAsiaTheme="minorEastAsia"/>
              </w:rPr>
            </w:pPr>
            <w:r>
              <w:rPr>
                <w:rFonts w:asciiTheme="minorEastAsia" w:hAnsiTheme="minorEastAsia" w:eastAsiaTheme="minorEastAsia"/>
              </w:rPr>
              <w:t>运行继续</w:t>
            </w:r>
          </w:p>
        </w:tc>
        <w:tc>
          <w:tcPr>
            <w:tcW w:w="992"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0000</w:t>
            </w:r>
          </w:p>
        </w:tc>
        <w:tc>
          <w:tcPr>
            <w:tcW w:w="3827"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无异常</w:t>
            </w:r>
          </w:p>
        </w:tc>
        <w:tc>
          <w:tcPr>
            <w:tcW w:w="3686" w:type="dxa"/>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shd w:val="clear" w:color="auto" w:fill="FFFFFF"/>
            <w:vAlign w:val="center"/>
          </w:tcPr>
          <w:p>
            <w:pPr>
              <w:pStyle w:val="000090"/>
              <w:jc w:val="center"/>
              <w:rPr>
                <w:rFonts w:hint="eastAsia" w:asciiTheme="minorEastAsia" w:hAnsiTheme="minorEastAsia" w:eastAsiaTheme="minorEastAsia"/>
              </w:rPr>
            </w:pPr>
          </w:p>
        </w:tc>
        <w:tc>
          <w:tcPr>
            <w:tcW w:w="992"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6701</w:t>
            </w:r>
          </w:p>
        </w:tc>
        <w:tc>
          <w:tcPr>
            <w:tcW w:w="3827"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1、CALL、CJ 没有对象</w:t>
            </w:r>
          </w:p>
        </w:tc>
        <w:tc>
          <w:tcPr>
            <w:tcW w:w="3686" w:type="dxa"/>
            <w:shd w:val="clear" w:color="auto" w:fill="FFFFFF"/>
            <w:vAlign w:val="center"/>
          </w:tcPr>
          <w:p>
            <w:pPr>
              <w:pStyle w:val="000090"/>
              <w:jc w:val="center"/>
              <w:rPr>
                <w:rFonts w:hint="eastAsia" w:asciiTheme="minorEastAsia" w:hAnsiTheme="minorEastAsia" w:eastAsiaTheme="minorEastAsia"/>
              </w:rPr>
            </w:pPr>
          </w:p>
        </w:tc>
      </w:tr>
      <w:tr>
        <w:trPr>
          <w:trHeight w:val="352" w:hRule="exact"/>
          <w:jc w:val="center"/>
        </w:trPr>
        <w:tc>
          <w:tcPr>
            <w:tcW w:w="1413" w:type="dxa"/>
            <w:vMerge w:val="continue"/>
            <w:shd w:val="clear" w:color="auto" w:fill="FFFFFF"/>
            <w:vAlign w:val="center"/>
          </w:tcPr>
          <w:p>
            <w:pPr>
              <w:pStyle w:val="000090"/>
              <w:jc w:val="center"/>
              <w:rPr>
                <w:rFonts w:hint="eastAsia" w:asciiTheme="minorEastAsia" w:hAnsiTheme="minorEastAsia" w:eastAsiaTheme="minorEastAsia"/>
              </w:rPr>
            </w:pPr>
          </w:p>
        </w:tc>
        <w:tc>
          <w:tcPr>
            <w:tcW w:w="992"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6706</w:t>
            </w:r>
          </w:p>
        </w:tc>
        <w:tc>
          <w:tcPr>
            <w:tcW w:w="3827"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指令元件地址或元件的数值范围超出</w:t>
            </w:r>
          </w:p>
        </w:tc>
        <w:tc>
          <w:tcPr>
            <w:tcW w:w="3686" w:type="dxa"/>
            <w:shd w:val="clear" w:color="auto" w:fill="FFFFFF"/>
            <w:vAlign w:val="center"/>
          </w:tcPr>
          <w:p>
            <w:pPr>
              <w:pStyle w:val="000090"/>
              <w:jc w:val="center"/>
              <w:rPr>
                <w:rFonts w:hint="eastAsia" w:asciiTheme="minorEastAsia" w:hAnsiTheme="minorEastAsia" w:eastAsiaTheme="minorEastAsia"/>
              </w:rPr>
            </w:pPr>
          </w:p>
        </w:tc>
      </w:tr>
      <w:tr>
        <w:trPr>
          <w:trHeight w:val="286" w:hRule="exact"/>
          <w:jc w:val="center"/>
        </w:trPr>
        <w:tc>
          <w:tcPr>
            <w:tcW w:w="1413" w:type="dxa"/>
            <w:vMerge w:val="continue"/>
            <w:shd w:val="clear" w:color="auto" w:fill="FFFFFF"/>
            <w:vAlign w:val="center"/>
          </w:tcPr>
          <w:p>
            <w:pPr>
              <w:pStyle w:val="000090"/>
              <w:jc w:val="center"/>
              <w:rPr>
                <w:rFonts w:hint="eastAsia" w:asciiTheme="minorEastAsia" w:hAnsiTheme="minorEastAsia" w:eastAsiaTheme="minorEastAsia"/>
              </w:rPr>
            </w:pPr>
          </w:p>
        </w:tc>
        <w:tc>
          <w:tcPr>
            <w:tcW w:w="992"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6710</w:t>
            </w:r>
          </w:p>
        </w:tc>
        <w:tc>
          <w:tcPr>
            <w:tcW w:w="3827"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SFWR（P）指令元件1与元件2相同</w:t>
            </w:r>
          </w:p>
        </w:tc>
        <w:tc>
          <w:tcPr>
            <w:tcW w:w="3686" w:type="dxa"/>
            <w:shd w:val="clear" w:color="auto" w:fill="FFFFFF"/>
            <w:vAlign w:val="center"/>
          </w:tcPr>
          <w:p>
            <w:pPr>
              <w:pStyle w:val="000090"/>
              <w:jc w:val="center"/>
              <w:rPr>
                <w:rFonts w:hint="eastAsia" w:asciiTheme="minorEastAsia" w:hAnsiTheme="minorEastAsia" w:eastAsiaTheme="minorEastAsia"/>
              </w:rPr>
            </w:pPr>
          </w:p>
        </w:tc>
      </w:tr>
      <w:tr>
        <w:trPr>
          <w:trHeight w:val="283" w:hRule="exact"/>
          <w:jc w:val="center"/>
        </w:trPr>
        <w:tc>
          <w:tcPr>
            <w:tcW w:w="1413" w:type="dxa"/>
            <w:vMerge w:val="continue"/>
            <w:shd w:val="clear" w:color="auto" w:fill="FFFFFF"/>
            <w:vAlign w:val="center"/>
          </w:tcPr>
          <w:p>
            <w:pPr>
              <w:pStyle w:val="000090"/>
              <w:jc w:val="center"/>
              <w:rPr>
                <w:rFonts w:hint="eastAsia" w:asciiTheme="minorEastAsia" w:hAnsiTheme="minorEastAsia" w:eastAsiaTheme="minorEastAsia"/>
              </w:rPr>
            </w:pPr>
          </w:p>
        </w:tc>
        <w:tc>
          <w:tcPr>
            <w:tcW w:w="992"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6711</w:t>
            </w:r>
          </w:p>
        </w:tc>
        <w:tc>
          <w:tcPr>
            <w:tcW w:w="3827"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模拟量 AD 输入量程设置出错</w:t>
            </w:r>
          </w:p>
        </w:tc>
        <w:tc>
          <w:tcPr>
            <w:tcW w:w="3686" w:type="dxa"/>
            <w:shd w:val="clear" w:color="auto" w:fill="FFFFFF"/>
            <w:vAlign w:val="center"/>
          </w:tcPr>
          <w:p>
            <w:pPr>
              <w:pStyle w:val="000090"/>
              <w:jc w:val="center"/>
              <w:rPr>
                <w:rFonts w:hint="eastAsia" w:asciiTheme="minorEastAsia" w:hAnsiTheme="minorEastAsia" w:eastAsiaTheme="minorEastAsia"/>
              </w:rPr>
            </w:pPr>
          </w:p>
        </w:tc>
      </w:tr>
      <w:tr>
        <w:trPr>
          <w:trHeight w:val="379" w:hRule="exact"/>
          <w:jc w:val="center"/>
        </w:trPr>
        <w:tc>
          <w:tcPr>
            <w:tcW w:w="1413" w:type="dxa"/>
            <w:vMerge w:val="continue"/>
            <w:shd w:val="clear" w:color="auto" w:fill="FFFFFF"/>
            <w:vAlign w:val="center"/>
          </w:tcPr>
          <w:p>
            <w:pPr>
              <w:pStyle w:val="000090"/>
              <w:jc w:val="center"/>
              <w:rPr>
                <w:rFonts w:hint="eastAsia" w:asciiTheme="minorEastAsia" w:hAnsiTheme="minorEastAsia" w:eastAsiaTheme="minorEastAsia"/>
              </w:rPr>
            </w:pPr>
          </w:p>
        </w:tc>
        <w:tc>
          <w:tcPr>
            <w:tcW w:w="992"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6712</w:t>
            </w:r>
          </w:p>
        </w:tc>
        <w:tc>
          <w:tcPr>
            <w:tcW w:w="3827"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模拟量DA输出量程或数据设置出错</w:t>
            </w:r>
          </w:p>
        </w:tc>
        <w:tc>
          <w:tcPr>
            <w:tcW w:w="3686" w:type="dxa"/>
            <w:shd w:val="clear" w:color="auto" w:fill="FFFFFF"/>
            <w:vAlign w:val="center"/>
          </w:tcPr>
          <w:p>
            <w:pPr>
              <w:pStyle w:val="000090"/>
              <w:jc w:val="center"/>
              <w:rPr>
                <w:rFonts w:hint="eastAsia" w:asciiTheme="minorEastAsia" w:hAnsiTheme="minorEastAsia" w:eastAsiaTheme="minorEastAsia"/>
              </w:rPr>
            </w:pPr>
          </w:p>
        </w:tc>
      </w:tr>
      <w:tr>
        <w:trPr>
          <w:trHeight w:val="332" w:hRule="exact"/>
          <w:jc w:val="center"/>
        </w:trPr>
        <w:tc>
          <w:tcPr>
            <w:tcW w:w="1413" w:type="dxa"/>
            <w:vMerge w:val="continue"/>
            <w:shd w:val="clear" w:color="auto" w:fill="FFFFFF"/>
            <w:vAlign w:val="center"/>
          </w:tcPr>
          <w:p>
            <w:pPr>
              <w:pStyle w:val="000090"/>
              <w:jc w:val="center"/>
              <w:rPr>
                <w:rFonts w:hint="eastAsia" w:asciiTheme="minorEastAsia" w:hAnsiTheme="minorEastAsia" w:eastAsiaTheme="minorEastAsia"/>
              </w:rPr>
            </w:pPr>
          </w:p>
        </w:tc>
        <w:tc>
          <w:tcPr>
            <w:tcW w:w="992"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6715</w:t>
            </w:r>
          </w:p>
        </w:tc>
        <w:tc>
          <w:tcPr>
            <w:tcW w:w="3827"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NTC 电阻可能开路</w:t>
            </w:r>
          </w:p>
        </w:tc>
        <w:tc>
          <w:tcPr>
            <w:tcW w:w="3686" w:type="dxa"/>
            <w:shd w:val="clear" w:color="auto" w:fill="FFFFFF"/>
            <w:vAlign w:val="center"/>
          </w:tcPr>
          <w:p>
            <w:pPr>
              <w:pStyle w:val="000090"/>
              <w:jc w:val="center"/>
              <w:rPr>
                <w:rFonts w:hint="eastAsia" w:asciiTheme="minorEastAsia" w:hAnsiTheme="minorEastAsia" w:eastAsiaTheme="minorEastAsia"/>
              </w:rPr>
            </w:pPr>
            <w:r>
              <w:rPr>
                <w:rFonts w:asciiTheme="minorEastAsia" w:hAnsiTheme="minorEastAsia" w:eastAsiaTheme="minorEastAsia"/>
              </w:rPr>
              <w:t>请接上 NTC 电阻</w:t>
            </w:r>
          </w:p>
        </w:tc>
      </w:tr>
    </w:tbl>
    <w:p>
      <w:pPr>
        <w:pStyle w:val="0000a7"/>
        <w:rPr>
          <w:rFonts w:hint="eastAsia"/>
        </w:rPr>
      </w:pPr>
      <w:r>
        <w:rPr>
          <w:rFonts w:hint="eastAsia"/>
        </w:rPr>
        <w:t>表8-1 故障诊断处理表</w:t>
      </w:r>
    </w:p>
    <w:p>
      <w:pPr>
        <w:spacing w:before="33" w:after="0" w:line="230" w:lineRule="auto"/>
        <w:ind w:firstLine="480"/>
        <w:rPr>
          <w:rFonts w:hint="eastAsia" w:ascii="宋体" w:hAnsi="宋体" w:eastAsia="宋体" w:cs="宋体"/>
          <w:color w:val="FF0000"/>
          <w:spacing w:val="-6"/>
          <w:lang w:eastAsia="zh-CN"/>
        </w:rPr>
      </w:pPr>
      <w:r>
        <w:rPr>
          <w:rFonts w:eastAsia="Times New Roman" w:cs="Times New Roman"/>
          <w:b/>
          <w:bCs/>
          <w:spacing w:val="-1"/>
          <w:lang w:eastAsia="zh-CN"/>
        </w:rPr>
        <w:t>*</w:t>
      </w:r>
      <w:r>
        <w:rPr>
          <w:rFonts w:ascii="宋体" w:hAnsi="宋体" w:eastAsia="宋体" w:cs="宋体"/>
          <w:color w:val="FF0000"/>
          <w:spacing w:val="-1"/>
          <w:lang w:eastAsia="zh-CN"/>
          <w14:textOutline w14:w="4356" w14:cap="flat" w14:cmpd="sng" w14:algn="ctr">
            <w14:solidFill>
              <w14:srgbClr w14:val="FF0000"/>
            </w14:solidFill>
            <w14:prstDash w14:val="solid"/>
            <w14:miter w14:lim="0"/>
          </w14:textOutline>
        </w:rPr>
        <w:t>出错时，请使用 PLC 编程软件 GX Developer 或 GX Works2 菜单中的“诊断 → PLC诊断”功能，查看 PLC 的错误代码及错误信息，并根据相应的错误代码进行故障排查。</w:t>
      </w:r>
    </w:p>
    <w:p>
      <w:pPr>
        <w:ind w:firstLine="480"/>
        <w:rPr>
          <w:lang w:eastAsia="zh-CN"/>
        </w:rPr>
      </w:pPr>
    </w:p>
    <w:p>
      <w:pPr>
        <w:ind w:firstLine="480"/>
        <w:rPr>
          <w:lang w:eastAsia="zh-CN"/>
        </w:rPr>
      </w:pPr>
      <w:r>
        <w:rPr>
          <w:rFonts w:hint="eastAsia"/>
          <w:lang w:eastAsia="zh-CN"/>
        </w:rPr>
        <w:t>如果需要复位ERR灯，故障排除后：</w:t>
      </w:r>
    </w:p>
    <w:p>
      <w:pPr>
        <w:pStyle w:val="00008e"/>
        <w:numPr>
          <w:ilvl w:val="2"/>
          <w:numId w:val="30"/>
        </w:numPr>
        <w:ind w:firstLineChars="0"/>
        <w:rPr>
          <w:w w:val="111"/>
          <w:lang w:eastAsia="zh-CN"/>
        </w:rPr>
      </w:pPr>
      <w:r>
        <w:rPr>
          <w:rFonts w:hint="eastAsia"/>
          <w:w w:val="111"/>
          <w:lang w:eastAsia="zh-CN"/>
        </w:rPr>
        <w:t>把RUN开关拨到STOP后拨回RUN;</w:t>
      </w:r>
    </w:p>
    <w:p>
      <w:pPr>
        <w:pStyle w:val="00008e"/>
        <w:numPr>
          <w:ilvl w:val="2"/>
          <w:numId w:val="30"/>
        </w:numPr>
        <w:ind w:firstLineChars="0"/>
        <w:rPr>
          <w:lang w:eastAsia="zh-CN"/>
        </w:rPr>
      </w:pPr>
      <w:r>
        <w:rPr>
          <w:rFonts w:hint="eastAsia"/>
          <w:spacing w:val="19"/>
          <w:lang w:eastAsia="zh-CN"/>
        </w:rPr>
        <w:t>主板断电后等</w:t>
      </w:r>
      <w:r>
        <w:rPr>
          <w:rFonts w:hint="eastAsia"/>
          <w:lang w:eastAsia="zh-CN"/>
        </w:rPr>
        <w:t>ERR</w:t>
      </w:r>
      <w:r>
        <w:rPr>
          <w:rFonts w:hint="eastAsia"/>
          <w:spacing w:val="19"/>
          <w:lang w:eastAsia="zh-CN"/>
        </w:rPr>
        <w:t>灯灭了再送电。</w:t>
      </w:r>
    </w:p>
    <w:p>
      <w:pPr>
        <w:ind w:firstLine="480"/>
        <w:rPr>
          <w:lang w:eastAsia="zh-CN"/>
        </w:rPr>
      </w:pPr>
    </w:p>
    <w:sectPr w:rsidRPr="00732905" w:rsidR="00732905" w:rsidSect="00294371">
      <w:footerReference r:id="rId14" w:type="default"/>
      <w:pgSz w:w="11907" w:h="16839"/>
      <w:pgMar w:top="329" w:right="272" w:bottom="403" w:left="369" w:header="0" w:footer="0" w:gutter="0"/>
      <w:cols w:space="720"/>
    </w:sectPr>
  </w:body>
</w:document>
</file>

<file path=word/endnotes.xml><?xml version="1.0" encoding="utf-8"?>
<w:endnotes xmlns:w="http://schemas.openxmlformats.org/wordprocessingml/2006/main">
  <w:endnote w:type="continuationSeparator" w:id="0">
    <w:p>
      <w:pPr>
        <w:spacing w:after="0" w:line="240" w:lineRule="auto"/>
        <w:ind w:firstLine="480"/>
        <w:rPr/>
      </w:pPr>
      <w:r>
        <w:rPr/>
        <w:continuationSeparator/>
      </w:r>
    </w:p>
  </w:endnote>
  <w:endnote w:type="separator" w:id="1">
    <w:p>
      <w:pPr>
        <w:spacing w:after="0" w:line="240" w:lineRule="auto"/>
        <w:ind w:firstLine="480"/>
        <w:rPr/>
      </w:pPr>
      <w:r>
        <w:rPr/>
        <w:separator/>
      </w:r>
    </w:p>
  </w:endnote>
</w:endnotes>
</file>

<file path=word/fontTable.xml><?xml version="1.0" encoding="utf-8"?>
<w:fonts xmlns:w="http://schemas.openxmlformats.org/wordprocessingml/2006/main">
  <w:font w:name="微软雅黑">
    <w:panose1 w:val="020B0503020204020204"/>
    <w:charset w:val="86" w:characterSet="ISO-8859-1"/>
    <w:family w:val="swiss"/>
    <w:pitch w:val="variable"/>
    <w:sig w:usb0="80000287" w:usb1="2ACF3C50" w:usb2="00000016" w:usb3="00000000" w:csb0="0004001F" w:csb1="00000000"/>
  </w:font>
  <w:font w:name="等线 Light">
    <w:panose1 w:val="02010600030101010101"/>
    <w:charset w:val="86" w:characterSet="ISO-8859-1"/>
    <w:family w:val="auto"/>
    <w:pitch w:val="variable"/>
    <w:sig w:usb0="A00002BF" w:usb1="38CF7CFA" w:usb2="00000016" w:usb3="00000000" w:csb0="0004000F" w:csb1="00000000"/>
  </w:font>
  <w:font w:name="Constantia">
    <w:panose1 w:val="02030602050306030303"/>
    <w:charset w:val="00" w:characterSet="ISO-8859-1"/>
    <w:family w:val="roman"/>
    <w:pitch w:val="variable"/>
    <w:sig w:usb0="A00002EF" w:usb1="4000204B" w:usb2="00000000" w:usb3="00000000" w:csb0="0000019F" w:csb1="00000000"/>
  </w:font>
  <w:font w:name="宋体">
    <w:altName w:val="SimSun"/>
    <w:panose1 w:val="02010600030101010101"/>
    <w:charset w:val="86" w:characterSet="ISO-8859-1"/>
    <w:family w:val="auto"/>
    <w:pitch w:val="variable"/>
    <w:sig w:usb0="00000203" w:usb1="288F0000" w:usb2="00000016" w:usb3="00000000" w:csb0="00040001" w:csb1="00000000"/>
  </w:font>
  <w:font w:name="Arial">
    <w:panose1 w:val="020B0604020202020204"/>
    <w:charset w:val="00" w:characterSet="ISO-8859-1"/>
    <w:family w:val="swiss"/>
    <w:pitch w:val="variable"/>
    <w:sig w:usb0="E0002EFF" w:usb1="C000785B" w:usb2="00000009" w:usb3="00000000" w:csb0="000001FF" w:csb1="00000000"/>
  </w:font>
  <w:font w:name="等线">
    <w:altName w:val="DengXian"/>
    <w:panose1 w:val="02010600030101010101"/>
    <w:charset w:val="86" w:characterSet="ISO-8859-1"/>
    <w:family w:val="auto"/>
    <w:pitch w:val="variable"/>
    <w:sig w:usb0="A00002BF" w:usb1="38CF7CFA" w:usb2="00000016" w:usb3="00000000" w:csb0="0004000F" w:csb1="00000000"/>
  </w:font>
  <w:font w:name="新宋体">
    <w:panose1 w:val="02010609030101010101"/>
    <w:charset w:val="86" w:characterSet="ISO-8859-1"/>
    <w:family w:val="modern"/>
    <w:pitch w:val="fixed"/>
    <w:sig w:usb0="00000203" w:usb1="288F0000" w:usb2="00000016" w:usb3="00000000" w:csb0="00040001" w:csb1="00000000"/>
  </w:font>
  <w:font w:name="Cambria Math">
    <w:panose1 w:val="02040503050406030204"/>
    <w:charset w:val="00" w:characterSet="ISO-8859-1"/>
    <w:family w:val="roman"/>
    <w:pitch w:val="variable"/>
    <w:sig w:usb0="E00006FF" w:usb1="420024FF" w:usb2="02000000" w:usb3="00000000" w:csb0="0000019F" w:csb1="00000000"/>
  </w:font>
  <w:font w:name="Times New Roman">
    <w:panose1 w:val="02020603050405020304"/>
    <w:charset w:val="00" w:characterSet="ISO-8859-1"/>
    <w:family w:val="roman"/>
    <w:pitch w:val="variable"/>
    <w:sig w:usb0="E0002EFF" w:usb1="C000785B" w:usb2="00000009" w:usb3="00000000" w:csb0="000001FF" w:csb1="00000000"/>
  </w:font>
  <w:font w:name="Courier New">
    <w:panose1 w:val="02070309020205020404"/>
    <w:charset w:val="00" w:characterSet="ISO-8859-1"/>
    <w:family w:val="modern"/>
    <w:pitch w:val="fixed"/>
    <w:sig w:usb0="E0002EFF" w:usb1="C0007843" w:usb2="00000009" w:usb3="00000000" w:csb0="000001FF" w:csb1="00000000"/>
  </w:font>
  <w:font w:name="Wingdings">
    <w:panose1 w:val="05000000000000000000"/>
    <w:charset w:val="02" w:characterSet="ISO-8859-1"/>
    <w:family w:val="auto"/>
    <w:pitch w:val="variable"/>
    <w:sig w:usb0="00000000" w:usb1="10000000" w:usb2="00000000" w:usb3="00000000" w:csb0="80000000" w:csb1="00000000"/>
  </w:font>
  <w:font w:name="Symbol">
    <w:panose1 w:val="05050102010706020507"/>
    <w:charset w:val="02" w:characterSet="ISO-8859-1"/>
    <w:family w:val="roman"/>
    <w:pitch w:val="variable"/>
    <w:sig w:usb0="00000000" w:usb1="10000000" w:usb2="00000000" w:usb3="00000000" w:csb0="80000000" w:csb1="00000000"/>
  </w:font>
  <w:font w:name="Consolas">
    <w:panose1 w:val="020B0609020204030204"/>
    <w:charset w:val="00" w:characterSet="ISO-8859-1"/>
    <w:family w:val="modern"/>
    <w:pitch w:val="fixed"/>
    <w:sig w:usb0="E00006FF" w:usb1="0000FCFF" w:usb2="00000001" w:usb3="00000000" w:csb0="0000019F" w:csb1="00000000"/>
  </w:font>
</w:fonts>
</file>

<file path=word/footer1.xml><?xml version="1.0" encoding="utf-8"?>
<w:ftr xmlns:w="http://schemas.openxmlformats.org/wordprocessingml/2006/main">
  <w:p>
    <w:pPr>
      <w:pStyle w:val="000064"/>
      <w:ind w:firstLine="360"/>
      <w:rPr/>
    </w:pPr>
  </w:p>
</w:ftr>
</file>

<file path=word/footer2.xml><?xml version="1.0" encoding="utf-8"?>
<w:ftr xmlns:w="http://schemas.openxmlformats.org/wordprocessingml/2006/main">
  <w:p>
    <w:pPr>
      <w:pStyle w:val="000064"/>
      <w:ind w:firstLine="360"/>
      <w:rPr/>
    </w:pPr>
  </w:p>
</w:ftr>
</file>

<file path=word/footer3.xml><?xml version="1.0" encoding="utf-8"?>
<w:ftr xmlns:w="http://schemas.openxmlformats.org/wordprocessingml/2006/main">
  <w:p>
    <w:pPr>
      <w:pStyle w:val="000064"/>
      <w:ind w:firstLine="360"/>
      <w:rPr/>
    </w:pPr>
  </w:p>
</w:ftr>
</file>

<file path=word/footer4.xml><?xml version="1.0" encoding="utf-8"?>
<w:ftr xmlns:w="http://schemas.openxmlformats.org/wordprocessingml/2006/main">
  <w:p>
    <w:pPr>
      <w:pStyle w:val="000064"/>
      <w:ind w:firstLine="360"/>
      <w:rPr/>
    </w:pPr>
  </w:p>
</w:ftr>
</file>

<file path=word/footer5.xml><?xml version="1.0" encoding="utf-8"?>
<w:ftr xmlns:w="http://schemas.openxmlformats.org/wordprocessingml/2006/main">
  <w:p>
    <w:pPr>
      <w:pStyle w:val="000064"/>
      <w:ind w:firstLine="0" w:firstLineChars="0"/>
      <w:jc w:val="center"/>
      <w:rPr>
        <w:lang w:eastAsia="zh-CN"/>
      </w:rPr>
    </w:pPr>
    <w:r>
      <w:rPr>
        <w:rFonts w:hint="eastAsia" w:asciiTheme="majorHAnsi" w:hAnsiTheme="majorHAnsi" w:eastAsiaTheme="majorEastAsia" w:cstheme="majorBidi"/>
        <w:sz w:val="28"/>
        <w:szCs w:val="28"/>
        <w:lang w:val="zh-CN" w:eastAsia="zh-CN"/>
      </w:rPr>
      <w:t>第</w:t>
    </w:r>
    <w:r>
      <w:rPr>
        <w:rFonts w:asciiTheme="majorHAnsi" w:hAnsiTheme="majorHAnsi" w:eastAsiaTheme="majorEastAsia" w:cstheme="majorBidi"/>
        <w:sz w:val="28"/>
        <w:szCs w:val="28"/>
        <w:lang w:val="zh-CN" w:eastAsia="zh-CN"/>
      </w:rPr>
      <w:t xml:space="preserve"> </w:t>
    </w:r>
    <w:r>
      <w:rPr>
        <w:rFonts w:asciiTheme="minorHAnsi" w:hAnsiTheme="minorHAnsi" w:cstheme="minorBidi"/>
        <w:sz w:val="22"/>
        <w:szCs w:val="22"/>
        <w:lang w:eastAsia="zh-CN"/>
      </w:rPr>
      <w:fldChar w:fldCharType="begin"/>
    </w:r>
    <w:r>
      <w:rPr>
        <w:lang w:eastAsia="zh-CN"/>
      </w:rPr>
      <w:instrText>PAGE    \* MERGEFORMAT</w:instrText>
    </w:r>
    <w:r>
      <w:rPr>
        <w:rFonts w:asciiTheme="minorHAnsi" w:hAnsiTheme="minorHAnsi" w:cstheme="minorBidi"/>
        <w:sz w:val="22"/>
        <w:szCs w:val="22"/>
        <w:lang w:eastAsia="zh-CN"/>
      </w:rPr>
      <w:fldChar w:fldCharType="separate"/>
    </w:r>
    <w:r>
      <w:rPr>
        <w:rFonts w:asciiTheme="majorHAnsi" w:hAnsiTheme="majorHAnsi" w:eastAsiaTheme="majorEastAsia" w:cstheme="majorBidi"/>
        <w:sz w:val="28"/>
        <w:szCs w:val="28"/>
        <w:lang w:val="zh-CN" w:eastAsia="zh-CN"/>
      </w:rPr>
      <w:t>1</w:t>
    </w:r>
    <w:r>
      <w:rPr>
        <w:rFonts w:asciiTheme="majorHAnsi" w:hAnsiTheme="majorHAnsi" w:eastAsiaTheme="majorEastAsia" w:cstheme="majorBidi"/>
        <w:sz w:val="28"/>
        <w:szCs w:val="28"/>
        <w:lang w:eastAsia="zh-CN"/>
      </w:rPr>
      <w:fldChar w:fldCharType="end"/>
    </w:r>
    <w:r>
      <w:rPr>
        <w:rFonts w:asciiTheme="majorHAnsi" w:hAnsiTheme="majorHAnsi" w:eastAsiaTheme="majorEastAsia" w:cstheme="majorBidi"/>
        <w:sz w:val="28"/>
        <w:szCs w:val="28"/>
        <w:lang w:val="zh-CN" w:eastAsia="zh-CN"/>
      </w:rPr>
      <w:t xml:space="preserve"> </w:t>
    </w:r>
    <w:r>
      <w:rPr>
        <w:rFonts w:hint="eastAsia" w:asciiTheme="majorHAnsi" w:hAnsiTheme="majorHAnsi" w:eastAsiaTheme="majorEastAsia" w:cstheme="majorBidi"/>
        <w:sz w:val="28"/>
        <w:szCs w:val="28"/>
        <w:lang w:val="zh-CN" w:eastAsia="zh-CN"/>
      </w:rPr>
      <w:t>页</w:t>
    </w:r>
  </w:p>
</w:ftr>
</file>

<file path=word/footnotes.xml><?xml version="1.0" encoding="utf-8"?>
<w:footnotes xmlns:w="http://schemas.openxmlformats.org/wordprocessingml/2006/main">
  <w:footnote w:type="continuationSeparator" w:id="0">
    <w:p>
      <w:pPr>
        <w:spacing w:after="0" w:line="240" w:lineRule="auto"/>
        <w:ind w:firstLine="480"/>
        <w:rPr/>
      </w:pPr>
      <w:r>
        <w:rPr/>
        <w:continuationSeparator/>
      </w:r>
    </w:p>
  </w:footnote>
  <w:footnote w:type="separator" w:id="1">
    <w:p>
      <w:pPr>
        <w:spacing w:after="0" w:line="240" w:lineRule="auto"/>
        <w:ind w:firstLine="480"/>
        <w:rPr/>
      </w:pPr>
      <w:r>
        <w:rPr/>
        <w:separator/>
      </w:r>
    </w:p>
  </w:footnote>
</w:footnotes>
</file>

<file path=word/header1.xml><?xml version="1.0" encoding="utf-8"?>
<w:hdr xmlns:w="http://schemas.openxmlformats.org/wordprocessingml/2006/main">
  <w:p>
    <w:pPr>
      <w:pStyle w:val="00007a"/>
      <w:ind w:firstLine="360"/>
      <w:rPr/>
    </w:pPr>
  </w:p>
</w:hdr>
</file>

<file path=word/header2.xml><?xml version="1.0" encoding="utf-8"?>
<w:hdr xmlns:w="http://schemas.openxmlformats.org/wordprocessingml/2006/main">
  <w:p>
    <w:pPr>
      <w:pStyle w:val="00007a"/>
      <w:ind w:firstLine="360"/>
      <w:rPr/>
    </w:pPr>
  </w:p>
</w:hdr>
</file>

<file path=word/header3.xml><?xml version="1.0" encoding="utf-8"?>
<w:hdr xmlns:w="http://schemas.openxmlformats.org/wordprocessingml/2006/main">
  <w:p>
    <w:pPr>
      <w:pStyle w:val="00007a"/>
      <w:ind w:firstLine="360"/>
      <w:rPr/>
    </w:pPr>
  </w:p>
</w:hdr>
</file>

<file path=word/numbering.xml><?xml version="1.0" encoding="utf-8"?>
<w:numbering xmlns:w="http://schemas.openxmlformats.org/wordprocessingml/2006/main">
  <w:abstractNum w:abstractNumId="1">
    <w:nsid w:val="78AB0A8D"/>
    <w:multiLevelType w:val="hybridMultilevel"/>
    <w:tmpl w:val="45204848"/>
    <w:lvl w:ilvl="7" w:tplc="FFFFFFFF" w:tentative="true">
      <w:start w:val="1"/>
      <w:numFmt w:val="bullet"/>
      <w:lvlText w:val=""/>
      <w:lvlJc w:val="left"/>
      <w:pPr>
        <w:ind w:left="3520" w:hanging="440"/>
      </w:pPr>
      <w:rPr>
        <w:rFonts w:hint="default" w:ascii="Wingdings" w:hAnsi="Wingdings"/>
      </w:rPr>
    </w:lvl>
    <w:lvl w:ilvl="1" w:tplc="FFFFFFFF" w:tentative="true">
      <w:start w:val="1"/>
      <w:numFmt w:val="bullet"/>
      <w:lvlText w:val=""/>
      <w:lvlJc w:val="left"/>
      <w:pPr>
        <w:ind w:left="880" w:hanging="440"/>
      </w:pPr>
      <w:rPr>
        <w:rFonts w:hint="default" w:ascii="Wingdings" w:hAnsi="Wingdings"/>
      </w:rPr>
    </w:lvl>
    <w:lvl w:ilvl="5" w:tplc="FFFFFFFF" w:tentative="true">
      <w:start w:val="1"/>
      <w:numFmt w:val="bullet"/>
      <w:lvlText w:val=""/>
      <w:lvlJc w:val="left"/>
      <w:pPr>
        <w:ind w:left="2640" w:hanging="440"/>
      </w:pPr>
      <w:rPr>
        <w:rFonts w:hint="default" w:ascii="Wingdings" w:hAnsi="Wingdings"/>
      </w:rPr>
    </w:lvl>
    <w:lvl w:ilvl="8" w:tplc="FFFFFFFF" w:tentative="true">
      <w:start w:val="1"/>
      <w:numFmt w:val="bullet"/>
      <w:lvlText w:val=""/>
      <w:lvlJc w:val="left"/>
      <w:pPr>
        <w:ind w:left="3960" w:hanging="440"/>
      </w:pPr>
      <w:rPr>
        <w:rFonts w:hint="default" w:ascii="Wingdings" w:hAnsi="Wingdings"/>
      </w:rPr>
    </w:lvl>
    <w:lvl w:ilvl="0" w:tplc="FFFFFFFF">
      <w:start w:val="1"/>
      <w:numFmt w:val="bullet"/>
      <w:lvlText w:val=""/>
      <w:lvlJc w:val="left"/>
      <w:pPr>
        <w:ind w:left="440" w:hanging="440"/>
      </w:pPr>
      <w:rPr>
        <w:rFonts w:hint="default" w:ascii="Symbol" w:hAnsi="Symbol"/>
      </w:rPr>
    </w:lvl>
    <w:lvl w:ilvl="3" w:tplc="FFFFFFFF" w:tentative="true">
      <w:start w:val="1"/>
      <w:numFmt w:val="bullet"/>
      <w:lvlText w:val=""/>
      <w:lvlJc w:val="left"/>
      <w:pPr>
        <w:ind w:left="1760" w:hanging="440"/>
      </w:pPr>
      <w:rPr>
        <w:rFonts w:hint="default" w:ascii="Wingdings" w:hAnsi="Wingdings"/>
      </w:rPr>
    </w:lvl>
    <w:lvl w:ilvl="2" w:tplc="171AC3A4">
      <w:start w:val="1"/>
      <w:numFmt w:val="bullet"/>
      <w:lvlText w:val=""/>
      <w:lvlJc w:val="left"/>
      <w:pPr>
        <w:ind w:left="920" w:hanging="440"/>
      </w:pPr>
      <w:rPr>
        <w:rFonts w:hint="default" w:ascii="Symbol" w:hAnsi="Symbol"/>
      </w:rPr>
    </w:lvl>
    <w:lvl w:ilvl="4" w:tplc="FFFFFFFF" w:tentative="true">
      <w:start w:val="1"/>
      <w:numFmt w:val="bullet"/>
      <w:lvlText w:val=""/>
      <w:lvlJc w:val="left"/>
      <w:pPr>
        <w:ind w:left="2200" w:hanging="440"/>
      </w:pPr>
      <w:rPr>
        <w:rFonts w:hint="default" w:ascii="Wingdings" w:hAnsi="Wingdings"/>
      </w:rPr>
    </w:lvl>
    <w:lvl w:ilvl="6" w:tplc="FFFFFFFF" w:tentative="true">
      <w:start w:val="1"/>
      <w:numFmt w:val="bullet"/>
      <w:lvlText w:val=""/>
      <w:lvlJc w:val="left"/>
      <w:pPr>
        <w:ind w:left="3080" w:hanging="440"/>
      </w:pPr>
      <w:rPr>
        <w:rFonts w:hint="default" w:ascii="Wingdings" w:hAnsi="Wingdings"/>
      </w:rPr>
    </w:lvl>
  </w:abstractNum>
  <w:abstractNum w:abstractNumId="2">
    <w:nsid w:val="55F01BE5"/>
    <w:multiLevelType w:val="multilevel"/>
    <w:tmpl w:val="9B941BE6"/>
    <w:lvl w:ilvl="4" w:tentative="true">
      <w:start w:val="1"/>
      <w:numFmt w:val="bullet"/>
      <w:lvlText w:val=""/>
      <w:lvlJc w:val="left"/>
      <w:pPr>
        <w:tabs>
          <w:tab w:val="num" w:pos="3600"/>
        </w:tabs>
        <w:ind w:left="3600" w:hanging="360"/>
      </w:pPr>
      <w:rPr>
        <w:rFonts w:hint="default" w:ascii="Wingdings" w:hAnsi="Wingdings"/>
        <w:sz w:val="20"/>
      </w:rPr>
    </w:lvl>
    <w:lvl w:ilvl="6" w:tentative="true">
      <w:start w:val="1"/>
      <w:numFmt w:val="bullet"/>
      <w:lvlText w:val=""/>
      <w:lvlJc w:val="left"/>
      <w:pPr>
        <w:tabs>
          <w:tab w:val="num" w:pos="5040"/>
        </w:tabs>
        <w:ind w:left="5040" w:hanging="360"/>
      </w:pPr>
      <w:rPr>
        <w:rFonts w:hint="default" w:ascii="Wingdings" w:hAnsi="Wingdings"/>
        <w:sz w:val="20"/>
      </w:rPr>
    </w:lvl>
    <w:lvl w:ilvl="0">
      <w:start w:val="1"/>
      <w:numFmt w:val="bullet"/>
      <w:lvlText w:val=""/>
      <w:lvlJc w:val="left"/>
      <w:pPr>
        <w:tabs>
          <w:tab w:val="num" w:pos="720"/>
        </w:tabs>
        <w:ind w:left="720" w:hanging="360"/>
      </w:pPr>
      <w:rPr>
        <w:rFonts w:hint="default" w:ascii="Symbol" w:hAnsi="Symbol"/>
        <w:sz w:val="20"/>
      </w:rPr>
    </w:lvl>
    <w:lvl w:ilvl="2" w:tentative="true">
      <w:start w:val="1"/>
      <w:numFmt w:val="bullet"/>
      <w:lvlText w:val=""/>
      <w:lvlJc w:val="left"/>
      <w:pPr>
        <w:tabs>
          <w:tab w:val="num" w:pos="2160"/>
        </w:tabs>
        <w:ind w:left="2160" w:hanging="360"/>
      </w:pPr>
      <w:rPr>
        <w:rFonts w:hint="default" w:ascii="Wingdings" w:hAnsi="Wingdings"/>
        <w:sz w:val="20"/>
      </w:rPr>
    </w:lvl>
    <w:lvl w:ilvl="5" w:tentative="true">
      <w:start w:val="1"/>
      <w:numFmt w:val="bullet"/>
      <w:lvlText w:val=""/>
      <w:lvlJc w:val="left"/>
      <w:pPr>
        <w:tabs>
          <w:tab w:val="num" w:pos="4320"/>
        </w:tabs>
        <w:ind w:left="4320" w:hanging="360"/>
      </w:pPr>
      <w:rPr>
        <w:rFonts w:hint="default" w:ascii="Wingdings" w:hAnsi="Wingdings"/>
        <w:sz w:val="20"/>
      </w:rPr>
    </w:lvl>
    <w:lvl w:ilvl="7" w:tentative="true">
      <w:start w:val="1"/>
      <w:numFmt w:val="bullet"/>
      <w:lvlText w:val=""/>
      <w:lvlJc w:val="left"/>
      <w:pPr>
        <w:tabs>
          <w:tab w:val="num" w:pos="5760"/>
        </w:tabs>
        <w:ind w:left="5760" w:hanging="360"/>
      </w:pPr>
      <w:rPr>
        <w:rFonts w:hint="default" w:ascii="Wingdings" w:hAnsi="Wingdings"/>
        <w:sz w:val="20"/>
      </w:rPr>
    </w:lvl>
    <w:lvl w:ilvl="1" w:tentative="true">
      <w:start w:val="1"/>
      <w:numFmt w:val="bullet"/>
      <w:lvlText w:val="o"/>
      <w:lvlJc w:val="left"/>
      <w:pPr>
        <w:tabs>
          <w:tab w:val="num" w:pos="1440"/>
        </w:tabs>
        <w:ind w:left="1440" w:hanging="360"/>
      </w:pPr>
      <w:rPr>
        <w:rFonts w:hint="default" w:ascii="Courier New" w:hAnsi="Courier New"/>
        <w:sz w:val="20"/>
      </w:rPr>
    </w:lvl>
    <w:lvl w:ilvl="8" w:tentative="true">
      <w:start w:val="1"/>
      <w:numFmt w:val="bullet"/>
      <w:lvlText w:val=""/>
      <w:lvlJc w:val="left"/>
      <w:pPr>
        <w:tabs>
          <w:tab w:val="num" w:pos="6480"/>
        </w:tabs>
        <w:ind w:left="6480" w:hanging="360"/>
      </w:pPr>
      <w:rPr>
        <w:rFonts w:hint="default" w:ascii="Wingdings" w:hAnsi="Wingdings"/>
        <w:sz w:val="20"/>
      </w:rPr>
    </w:lvl>
    <w:lvl w:ilvl="3" w:tentative="true">
      <w:start w:val="1"/>
      <w:numFmt w:val="bullet"/>
      <w:lvlText w:val=""/>
      <w:lvlJc w:val="left"/>
      <w:pPr>
        <w:tabs>
          <w:tab w:val="num" w:pos="2880"/>
        </w:tabs>
        <w:ind w:left="2880" w:hanging="360"/>
      </w:pPr>
      <w:rPr>
        <w:rFonts w:hint="default" w:ascii="Wingdings" w:hAnsi="Wingdings"/>
        <w:sz w:val="20"/>
      </w:rPr>
    </w:lvl>
  </w:abstractNum>
  <w:abstractNum w:abstractNumId="3">
    <w:nsid w:val="4CD252E6"/>
    <w:multiLevelType w:val="hybridMultilevel"/>
    <w:tmpl w:val="3648EFE0"/>
    <w:lvl w:ilvl="4" w:tplc="04090003" w:tentative="true">
      <w:start w:val="1"/>
      <w:numFmt w:val="bullet"/>
      <w:lvlText w:val=""/>
      <w:lvlJc w:val="left"/>
      <w:pPr>
        <w:ind w:left="2680" w:hanging="440"/>
      </w:pPr>
      <w:rPr>
        <w:rFonts w:hint="default" w:ascii="Wingdings" w:hAnsi="Wingdings"/>
      </w:rPr>
    </w:lvl>
    <w:lvl w:ilvl="1" w:tplc="04090003" w:tentative="true">
      <w:start w:val="1"/>
      <w:numFmt w:val="bullet"/>
      <w:lvlText w:val=""/>
      <w:lvlJc w:val="left"/>
      <w:pPr>
        <w:ind w:left="1360" w:hanging="440"/>
      </w:pPr>
      <w:rPr>
        <w:rFonts w:hint="default" w:ascii="Wingdings" w:hAnsi="Wingdings"/>
      </w:rPr>
    </w:lvl>
    <w:lvl w:ilvl="2" w:tplc="04090005" w:tentative="true">
      <w:start w:val="1"/>
      <w:numFmt w:val="bullet"/>
      <w:lvlText w:val=""/>
      <w:lvlJc w:val="left"/>
      <w:pPr>
        <w:ind w:left="1800" w:hanging="440"/>
      </w:pPr>
      <w:rPr>
        <w:rFonts w:hint="default" w:ascii="Wingdings" w:hAnsi="Wingdings"/>
      </w:rPr>
    </w:lvl>
    <w:lvl w:ilvl="0" w:tplc="171AC3A4">
      <w:start w:val="1"/>
      <w:numFmt w:val="bullet"/>
      <w:lvlText w:val=""/>
      <w:lvlJc w:val="left"/>
      <w:pPr>
        <w:ind w:left="920" w:hanging="440"/>
      </w:pPr>
      <w:rPr>
        <w:rFonts w:hint="default" w:ascii="Symbol" w:hAnsi="Symbol"/>
      </w:rPr>
    </w:lvl>
    <w:lvl w:ilvl="7" w:tplc="04090003" w:tentative="true">
      <w:start w:val="1"/>
      <w:numFmt w:val="bullet"/>
      <w:lvlText w:val=""/>
      <w:lvlJc w:val="left"/>
      <w:pPr>
        <w:ind w:left="4000" w:hanging="440"/>
      </w:pPr>
      <w:rPr>
        <w:rFonts w:hint="default" w:ascii="Wingdings" w:hAnsi="Wingdings"/>
      </w:rPr>
    </w:lvl>
    <w:lvl w:ilvl="3" w:tplc="04090001" w:tentative="true">
      <w:start w:val="1"/>
      <w:numFmt w:val="bullet"/>
      <w:lvlText w:val=""/>
      <w:lvlJc w:val="left"/>
      <w:pPr>
        <w:ind w:left="2240" w:hanging="440"/>
      </w:pPr>
      <w:rPr>
        <w:rFonts w:hint="default" w:ascii="Wingdings" w:hAnsi="Wingdings"/>
      </w:rPr>
    </w:lvl>
    <w:lvl w:ilvl="8" w:tplc="04090005" w:tentative="true">
      <w:start w:val="1"/>
      <w:numFmt w:val="bullet"/>
      <w:lvlText w:val=""/>
      <w:lvlJc w:val="left"/>
      <w:pPr>
        <w:ind w:left="4440" w:hanging="440"/>
      </w:pPr>
      <w:rPr>
        <w:rFonts w:hint="default" w:ascii="Wingdings" w:hAnsi="Wingdings"/>
      </w:rPr>
    </w:lvl>
    <w:lvl w:ilvl="6" w:tplc="04090001" w:tentative="true">
      <w:start w:val="1"/>
      <w:numFmt w:val="bullet"/>
      <w:lvlText w:val=""/>
      <w:lvlJc w:val="left"/>
      <w:pPr>
        <w:ind w:left="3560" w:hanging="440"/>
      </w:pPr>
      <w:rPr>
        <w:rFonts w:hint="default" w:ascii="Wingdings" w:hAnsi="Wingdings"/>
      </w:rPr>
    </w:lvl>
    <w:lvl w:ilvl="5" w:tplc="04090005" w:tentative="true">
      <w:start w:val="1"/>
      <w:numFmt w:val="bullet"/>
      <w:lvlText w:val=""/>
      <w:lvlJc w:val="left"/>
      <w:pPr>
        <w:ind w:left="3120" w:hanging="440"/>
      </w:pPr>
      <w:rPr>
        <w:rFonts w:hint="default" w:ascii="Wingdings" w:hAnsi="Wingdings"/>
      </w:rPr>
    </w:lvl>
  </w:abstractNum>
  <w:abstractNum w:abstractNumId="4">
    <w:nsid w:val="479C6F79"/>
    <w:multiLevelType w:val="hybridMultilevel"/>
    <w:tmpl w:val="9D16FB90"/>
    <w:lvl w:ilvl="8" w:tplc="0409001B" w:tentative="true">
      <w:start w:val="1"/>
      <w:numFmt w:val="lowerRoman"/>
      <w:lvlText w:val="%9."/>
      <w:lvlJc w:val="right"/>
      <w:pPr>
        <w:ind w:left="4440" w:hanging="440"/>
      </w:pPr>
    </w:lvl>
    <w:lvl w:ilvl="6" w:tplc="0409000F" w:tentative="true">
      <w:start w:val="1"/>
      <w:numFmt w:val="decimal"/>
      <w:lvlText w:val="%7."/>
      <w:lvlJc w:val="left"/>
      <w:pPr>
        <w:ind w:left="3560" w:hanging="440"/>
      </w:pPr>
    </w:lvl>
    <w:lvl w:ilvl="2" w:tplc="0409001B" w:tentative="true">
      <w:start w:val="1"/>
      <w:numFmt w:val="lowerRoman"/>
      <w:lvlText w:val="%3."/>
      <w:lvlJc w:val="right"/>
      <w:pPr>
        <w:ind w:left="1800" w:hanging="440"/>
      </w:pPr>
    </w:lvl>
    <w:lvl w:ilvl="4" w:tplc="04090019" w:tentative="true">
      <w:start w:val="1"/>
      <w:numFmt w:val="lowerLetter"/>
      <w:lvlText w:val="%5)"/>
      <w:lvlJc w:val="left"/>
      <w:pPr>
        <w:ind w:left="2680" w:hanging="440"/>
      </w:pPr>
    </w:lvl>
    <w:lvl w:ilvl="3" w:tplc="0409000F" w:tentative="true">
      <w:start w:val="1"/>
      <w:numFmt w:val="decimal"/>
      <w:lvlText w:val="%4."/>
      <w:lvlJc w:val="left"/>
      <w:pPr>
        <w:ind w:left="2240" w:hanging="440"/>
      </w:pPr>
    </w:lvl>
    <w:lvl w:ilvl="7" w:tplc="04090019" w:tentative="true">
      <w:start w:val="1"/>
      <w:numFmt w:val="lowerLetter"/>
      <w:lvlText w:val="%8)"/>
      <w:lvlJc w:val="left"/>
      <w:pPr>
        <w:ind w:left="4000" w:hanging="440"/>
      </w:pPr>
    </w:lvl>
    <w:lvl w:ilvl="1" w:tplc="04090019" w:tentative="true">
      <w:start w:val="1"/>
      <w:numFmt w:val="lowerLetter"/>
      <w:lvlText w:val="%2)"/>
      <w:lvlJc w:val="left"/>
      <w:pPr>
        <w:ind w:left="1360" w:hanging="440"/>
      </w:pPr>
    </w:lvl>
    <w:lvl w:ilvl="5" w:tplc="0409001B" w:tentative="true">
      <w:start w:val="1"/>
      <w:numFmt w:val="lowerRoman"/>
      <w:lvlText w:val="%6."/>
      <w:lvlJc w:val="right"/>
      <w:pPr>
        <w:ind w:left="3120" w:hanging="440"/>
      </w:pPr>
    </w:lvl>
    <w:lvl w:ilvl="0" w:tplc="DFD1872B">
      <w:start w:val="1"/>
      <w:numFmt w:val="decimal"/>
      <w:lvlText w:val="%1."/>
      <w:lvlJc w:val="left"/>
      <w:pPr>
        <w:ind w:left="920" w:hanging="440"/>
      </w:pPr>
      <w:rPr>
        <w:rFonts w:hint="default"/>
      </w:rPr>
    </w:lvl>
  </w:abstractNum>
  <w:abstractNum w:abstractNumId="5">
    <w:nsid w:val="79BF7819"/>
    <w:multiLevelType w:val="hybridMultilevel"/>
    <w:tmpl w:val="52A0483E"/>
    <w:lvl w:ilvl="5" w:tplc="04090005" w:tentative="true">
      <w:start w:val="1"/>
      <w:numFmt w:val="bullet"/>
      <w:lvlText w:val=""/>
      <w:lvlJc w:val="left"/>
      <w:pPr>
        <w:ind w:left="3120" w:hanging="440"/>
      </w:pPr>
      <w:rPr>
        <w:rFonts w:hint="default" w:ascii="Wingdings" w:hAnsi="Wingdings"/>
      </w:rPr>
    </w:lvl>
    <w:lvl w:ilvl="4" w:tplc="04090003" w:tentative="true">
      <w:start w:val="1"/>
      <w:numFmt w:val="bullet"/>
      <w:lvlText w:val=""/>
      <w:lvlJc w:val="left"/>
      <w:pPr>
        <w:ind w:left="2680" w:hanging="440"/>
      </w:pPr>
      <w:rPr>
        <w:rFonts w:hint="default" w:ascii="Wingdings" w:hAnsi="Wingdings"/>
      </w:rPr>
    </w:lvl>
    <w:lvl w:ilvl="8" w:tplc="04090005" w:tentative="true">
      <w:start w:val="1"/>
      <w:numFmt w:val="bullet"/>
      <w:lvlText w:val=""/>
      <w:lvlJc w:val="left"/>
      <w:pPr>
        <w:ind w:left="4440" w:hanging="440"/>
      </w:pPr>
      <w:rPr>
        <w:rFonts w:hint="default" w:ascii="Wingdings" w:hAnsi="Wingdings"/>
      </w:rPr>
    </w:lvl>
    <w:lvl w:ilvl="1" w:tplc="04090003" w:tentative="true">
      <w:start w:val="1"/>
      <w:numFmt w:val="bullet"/>
      <w:lvlText w:val=""/>
      <w:lvlJc w:val="left"/>
      <w:pPr>
        <w:ind w:left="1360" w:hanging="440"/>
      </w:pPr>
      <w:rPr>
        <w:rFonts w:hint="default" w:ascii="Wingdings" w:hAnsi="Wingdings"/>
      </w:rPr>
    </w:lvl>
    <w:lvl w:ilvl="0" w:tplc="171AC3A4">
      <w:start w:val="1"/>
      <w:numFmt w:val="bullet"/>
      <w:lvlText w:val=""/>
      <w:lvlJc w:val="left"/>
      <w:pPr>
        <w:ind w:left="920" w:hanging="440"/>
      </w:pPr>
      <w:rPr>
        <w:rFonts w:hint="default" w:ascii="Symbol" w:hAnsi="Symbol"/>
      </w:rPr>
    </w:lvl>
    <w:lvl w:ilvl="6" w:tplc="04090001" w:tentative="true">
      <w:start w:val="1"/>
      <w:numFmt w:val="bullet"/>
      <w:lvlText w:val=""/>
      <w:lvlJc w:val="left"/>
      <w:pPr>
        <w:ind w:left="3560" w:hanging="440"/>
      </w:pPr>
      <w:rPr>
        <w:rFonts w:hint="default" w:ascii="Wingdings" w:hAnsi="Wingdings"/>
      </w:rPr>
    </w:lvl>
    <w:lvl w:ilvl="7" w:tplc="04090003" w:tentative="true">
      <w:start w:val="1"/>
      <w:numFmt w:val="bullet"/>
      <w:lvlText w:val=""/>
      <w:lvlJc w:val="left"/>
      <w:pPr>
        <w:ind w:left="4000" w:hanging="440"/>
      </w:pPr>
      <w:rPr>
        <w:rFonts w:hint="default" w:ascii="Wingdings" w:hAnsi="Wingdings"/>
      </w:rPr>
    </w:lvl>
    <w:lvl w:ilvl="2" w:tplc="04090005" w:tentative="true">
      <w:start w:val="1"/>
      <w:numFmt w:val="bullet"/>
      <w:lvlText w:val=""/>
      <w:lvlJc w:val="left"/>
      <w:pPr>
        <w:ind w:left="1800" w:hanging="440"/>
      </w:pPr>
      <w:rPr>
        <w:rFonts w:hint="default" w:ascii="Wingdings" w:hAnsi="Wingdings"/>
      </w:rPr>
    </w:lvl>
    <w:lvl w:ilvl="3" w:tplc="04090001" w:tentative="true">
      <w:start w:val="1"/>
      <w:numFmt w:val="bullet"/>
      <w:lvlText w:val=""/>
      <w:lvlJc w:val="left"/>
      <w:pPr>
        <w:ind w:left="2240" w:hanging="440"/>
      </w:pPr>
      <w:rPr>
        <w:rFonts w:hint="default" w:ascii="Wingdings" w:hAnsi="Wingdings"/>
      </w:rPr>
    </w:lvl>
  </w:abstractNum>
  <w:abstractNum w:abstractNumId="6">
    <w:nsid w:val="77B361E9"/>
    <w:multiLevelType w:val="hybridMultilevel"/>
    <w:tmpl w:val="D3E0B8A8"/>
    <w:lvl w:ilvl="4" w:tplc="04090003" w:tentative="true">
      <w:start w:val="1"/>
      <w:numFmt w:val="bullet"/>
      <w:lvlText w:val=""/>
      <w:lvlJc w:val="left"/>
      <w:pPr>
        <w:ind w:left="2680" w:hanging="440"/>
      </w:pPr>
      <w:rPr>
        <w:rFonts w:hint="default" w:ascii="Wingdings" w:hAnsi="Wingdings"/>
      </w:rPr>
    </w:lvl>
    <w:lvl w:ilvl="3" w:tplc="04090001" w:tentative="true">
      <w:start w:val="1"/>
      <w:numFmt w:val="bullet"/>
      <w:lvlText w:val=""/>
      <w:lvlJc w:val="left"/>
      <w:pPr>
        <w:ind w:left="2240" w:hanging="440"/>
      </w:pPr>
      <w:rPr>
        <w:rFonts w:hint="default" w:ascii="Wingdings" w:hAnsi="Wingdings"/>
      </w:rPr>
    </w:lvl>
    <w:lvl w:ilvl="1" w:tplc="04090003" w:tentative="true">
      <w:start w:val="1"/>
      <w:numFmt w:val="bullet"/>
      <w:lvlText w:val=""/>
      <w:lvlJc w:val="left"/>
      <w:pPr>
        <w:ind w:left="1360" w:hanging="440"/>
      </w:pPr>
      <w:rPr>
        <w:rFonts w:hint="default" w:ascii="Wingdings" w:hAnsi="Wingdings"/>
      </w:rPr>
    </w:lvl>
    <w:lvl w:ilvl="6" w:tplc="04090001" w:tentative="true">
      <w:start w:val="1"/>
      <w:numFmt w:val="bullet"/>
      <w:lvlText w:val=""/>
      <w:lvlJc w:val="left"/>
      <w:pPr>
        <w:ind w:left="3560" w:hanging="440"/>
      </w:pPr>
      <w:rPr>
        <w:rFonts w:hint="default" w:ascii="Wingdings" w:hAnsi="Wingdings"/>
      </w:rPr>
    </w:lvl>
    <w:lvl w:ilvl="7" w:tplc="04090003" w:tentative="true">
      <w:start w:val="1"/>
      <w:numFmt w:val="bullet"/>
      <w:lvlText w:val=""/>
      <w:lvlJc w:val="left"/>
      <w:pPr>
        <w:ind w:left="4000" w:hanging="440"/>
      </w:pPr>
      <w:rPr>
        <w:rFonts w:hint="default" w:ascii="Wingdings" w:hAnsi="Wingdings"/>
      </w:rPr>
    </w:lvl>
    <w:lvl w:ilvl="5" w:tplc="04090005" w:tentative="true">
      <w:start w:val="1"/>
      <w:numFmt w:val="bullet"/>
      <w:lvlText w:val=""/>
      <w:lvlJc w:val="left"/>
      <w:pPr>
        <w:ind w:left="3120" w:hanging="440"/>
      </w:pPr>
      <w:rPr>
        <w:rFonts w:hint="default" w:ascii="Wingdings" w:hAnsi="Wingdings"/>
      </w:rPr>
    </w:lvl>
    <w:lvl w:ilvl="8" w:tplc="04090005" w:tentative="true">
      <w:start w:val="1"/>
      <w:numFmt w:val="bullet"/>
      <w:lvlText w:val=""/>
      <w:lvlJc w:val="left"/>
      <w:pPr>
        <w:ind w:left="4440" w:hanging="440"/>
      </w:pPr>
      <w:rPr>
        <w:rFonts w:hint="default" w:ascii="Wingdings" w:hAnsi="Wingdings"/>
      </w:rPr>
    </w:lvl>
    <w:lvl w:ilvl="0" w:tplc="171AC3A4">
      <w:start w:val="1"/>
      <w:numFmt w:val="bullet"/>
      <w:lvlText w:val=""/>
      <w:lvlJc w:val="left"/>
      <w:pPr>
        <w:ind w:left="920" w:hanging="440"/>
      </w:pPr>
      <w:rPr>
        <w:rFonts w:hint="default" w:ascii="Symbol" w:hAnsi="Symbol"/>
      </w:rPr>
    </w:lvl>
    <w:lvl w:ilvl="2" w:tplc="04090005" w:tentative="true">
      <w:start w:val="1"/>
      <w:numFmt w:val="bullet"/>
      <w:lvlText w:val=""/>
      <w:lvlJc w:val="left"/>
      <w:pPr>
        <w:ind w:left="1800" w:hanging="440"/>
      </w:pPr>
      <w:rPr>
        <w:rFonts w:hint="default" w:ascii="Wingdings" w:hAnsi="Wingdings"/>
      </w:rPr>
    </w:lvl>
  </w:abstractNum>
  <w:abstractNum w:abstractNumId="7">
    <w:nsid w:val="6CA40F3A"/>
    <w:multiLevelType w:val="hybridMultilevel"/>
    <w:tmpl w:val="9C3C4690"/>
    <w:lvl w:ilvl="8" w:tplc="04090005" w:tentative="true">
      <w:start w:val="1"/>
      <w:numFmt w:val="bullet"/>
      <w:lvlText w:val=""/>
      <w:lvlJc w:val="left"/>
      <w:pPr>
        <w:ind w:left="4440" w:hanging="440"/>
      </w:pPr>
      <w:rPr>
        <w:rFonts w:hint="default" w:ascii="Wingdings" w:hAnsi="Wingdings"/>
      </w:rPr>
    </w:lvl>
    <w:lvl w:ilvl="6" w:tplc="04090001" w:tentative="true">
      <w:start w:val="1"/>
      <w:numFmt w:val="bullet"/>
      <w:lvlText w:val=""/>
      <w:lvlJc w:val="left"/>
      <w:pPr>
        <w:ind w:left="3560" w:hanging="440"/>
      </w:pPr>
      <w:rPr>
        <w:rFonts w:hint="default" w:ascii="Wingdings" w:hAnsi="Wingdings"/>
      </w:rPr>
    </w:lvl>
    <w:lvl w:ilvl="4" w:tplc="04090003" w:tentative="true">
      <w:start w:val="1"/>
      <w:numFmt w:val="bullet"/>
      <w:lvlText w:val=""/>
      <w:lvlJc w:val="left"/>
      <w:pPr>
        <w:ind w:left="2680" w:hanging="440"/>
      </w:pPr>
      <w:rPr>
        <w:rFonts w:hint="default" w:ascii="Wingdings" w:hAnsi="Wingdings"/>
      </w:rPr>
    </w:lvl>
    <w:lvl w:ilvl="7" w:tplc="04090003" w:tentative="true">
      <w:start w:val="1"/>
      <w:numFmt w:val="bullet"/>
      <w:lvlText w:val=""/>
      <w:lvlJc w:val="left"/>
      <w:pPr>
        <w:ind w:left="4000" w:hanging="440"/>
      </w:pPr>
      <w:rPr>
        <w:rFonts w:hint="default" w:ascii="Wingdings" w:hAnsi="Wingdings"/>
      </w:rPr>
    </w:lvl>
    <w:lvl w:ilvl="5" w:tplc="04090005" w:tentative="true">
      <w:start w:val="1"/>
      <w:numFmt w:val="bullet"/>
      <w:lvlText w:val=""/>
      <w:lvlJc w:val="left"/>
      <w:pPr>
        <w:ind w:left="3120" w:hanging="440"/>
      </w:pPr>
      <w:rPr>
        <w:rFonts w:hint="default" w:ascii="Wingdings" w:hAnsi="Wingdings"/>
      </w:rPr>
    </w:lvl>
    <w:lvl w:ilvl="0" w:tplc="171AC3A4">
      <w:start w:val="1"/>
      <w:numFmt w:val="bullet"/>
      <w:lvlText w:val=""/>
      <w:lvlJc w:val="left"/>
      <w:pPr>
        <w:ind w:left="920" w:hanging="440"/>
      </w:pPr>
      <w:rPr>
        <w:rFonts w:hint="default" w:ascii="Symbol" w:hAnsi="Symbol"/>
      </w:rPr>
    </w:lvl>
    <w:lvl w:ilvl="1" w:tplc="04090003" w:tentative="true">
      <w:start w:val="1"/>
      <w:numFmt w:val="bullet"/>
      <w:lvlText w:val=""/>
      <w:lvlJc w:val="left"/>
      <w:pPr>
        <w:ind w:left="1360" w:hanging="440"/>
      </w:pPr>
      <w:rPr>
        <w:rFonts w:hint="default" w:ascii="Wingdings" w:hAnsi="Wingdings"/>
      </w:rPr>
    </w:lvl>
    <w:lvl w:ilvl="2" w:tplc="04090005" w:tentative="true">
      <w:start w:val="1"/>
      <w:numFmt w:val="bullet"/>
      <w:lvlText w:val=""/>
      <w:lvlJc w:val="left"/>
      <w:pPr>
        <w:ind w:left="1800" w:hanging="440"/>
      </w:pPr>
      <w:rPr>
        <w:rFonts w:hint="default" w:ascii="Wingdings" w:hAnsi="Wingdings"/>
      </w:rPr>
    </w:lvl>
    <w:lvl w:ilvl="3" w:tplc="04090001" w:tentative="true">
      <w:start w:val="1"/>
      <w:numFmt w:val="bullet"/>
      <w:lvlText w:val=""/>
      <w:lvlJc w:val="left"/>
      <w:pPr>
        <w:ind w:left="2240" w:hanging="440"/>
      </w:pPr>
      <w:rPr>
        <w:rFonts w:hint="default" w:ascii="Wingdings" w:hAnsi="Wingdings"/>
      </w:rPr>
    </w:lvl>
  </w:abstractNum>
  <w:abstractNum w:abstractNumId="8">
    <w:nsid w:val="6E9B717A"/>
    <w:multiLevelType w:val="hybridMultilevel"/>
    <w:tmpl w:val="60645D8E"/>
    <w:lvl w:ilvl="1" w:tplc="04090003" w:tentative="true">
      <w:start w:val="1"/>
      <w:numFmt w:val="bullet"/>
      <w:lvlText w:val=""/>
      <w:lvlJc w:val="left"/>
      <w:pPr>
        <w:ind w:left="1360" w:hanging="440"/>
      </w:pPr>
      <w:rPr>
        <w:rFonts w:hint="default" w:ascii="Wingdings" w:hAnsi="Wingdings"/>
      </w:rPr>
    </w:lvl>
    <w:lvl w:ilvl="0" w:tplc="171AC3A4">
      <w:start w:val="1"/>
      <w:numFmt w:val="bullet"/>
      <w:lvlText w:val=""/>
      <w:lvlJc w:val="left"/>
      <w:pPr>
        <w:ind w:left="920" w:hanging="440"/>
      </w:pPr>
      <w:rPr>
        <w:rFonts w:hint="default" w:ascii="Symbol" w:hAnsi="Symbol"/>
      </w:rPr>
    </w:lvl>
    <w:lvl w:ilvl="7" w:tplc="04090003" w:tentative="true">
      <w:start w:val="1"/>
      <w:numFmt w:val="bullet"/>
      <w:lvlText w:val=""/>
      <w:lvlJc w:val="left"/>
      <w:pPr>
        <w:ind w:left="4000" w:hanging="440"/>
      </w:pPr>
      <w:rPr>
        <w:rFonts w:hint="default" w:ascii="Wingdings" w:hAnsi="Wingdings"/>
      </w:rPr>
    </w:lvl>
    <w:lvl w:ilvl="2" w:tplc="04090005" w:tentative="true">
      <w:start w:val="1"/>
      <w:numFmt w:val="bullet"/>
      <w:lvlText w:val=""/>
      <w:lvlJc w:val="left"/>
      <w:pPr>
        <w:ind w:left="1800" w:hanging="440"/>
      </w:pPr>
      <w:rPr>
        <w:rFonts w:hint="default" w:ascii="Wingdings" w:hAnsi="Wingdings"/>
      </w:rPr>
    </w:lvl>
    <w:lvl w:ilvl="5" w:tplc="04090005" w:tentative="true">
      <w:start w:val="1"/>
      <w:numFmt w:val="bullet"/>
      <w:lvlText w:val=""/>
      <w:lvlJc w:val="left"/>
      <w:pPr>
        <w:ind w:left="3120" w:hanging="440"/>
      </w:pPr>
      <w:rPr>
        <w:rFonts w:hint="default" w:ascii="Wingdings" w:hAnsi="Wingdings"/>
      </w:rPr>
    </w:lvl>
    <w:lvl w:ilvl="3" w:tplc="04090001" w:tentative="true">
      <w:start w:val="1"/>
      <w:numFmt w:val="bullet"/>
      <w:lvlText w:val=""/>
      <w:lvlJc w:val="left"/>
      <w:pPr>
        <w:ind w:left="2240" w:hanging="440"/>
      </w:pPr>
      <w:rPr>
        <w:rFonts w:hint="default" w:ascii="Wingdings" w:hAnsi="Wingdings"/>
      </w:rPr>
    </w:lvl>
    <w:lvl w:ilvl="6" w:tplc="04090001" w:tentative="true">
      <w:start w:val="1"/>
      <w:numFmt w:val="bullet"/>
      <w:lvlText w:val=""/>
      <w:lvlJc w:val="left"/>
      <w:pPr>
        <w:ind w:left="3560" w:hanging="440"/>
      </w:pPr>
      <w:rPr>
        <w:rFonts w:hint="default" w:ascii="Wingdings" w:hAnsi="Wingdings"/>
      </w:rPr>
    </w:lvl>
    <w:lvl w:ilvl="4" w:tplc="04090003" w:tentative="true">
      <w:start w:val="1"/>
      <w:numFmt w:val="bullet"/>
      <w:lvlText w:val=""/>
      <w:lvlJc w:val="left"/>
      <w:pPr>
        <w:ind w:left="2680" w:hanging="440"/>
      </w:pPr>
      <w:rPr>
        <w:rFonts w:hint="default" w:ascii="Wingdings" w:hAnsi="Wingdings"/>
      </w:rPr>
    </w:lvl>
    <w:lvl w:ilvl="8" w:tplc="04090005" w:tentative="true">
      <w:start w:val="1"/>
      <w:numFmt w:val="bullet"/>
      <w:lvlText w:val=""/>
      <w:lvlJc w:val="left"/>
      <w:pPr>
        <w:ind w:left="4440" w:hanging="440"/>
      </w:pPr>
      <w:rPr>
        <w:rFonts w:hint="default" w:ascii="Wingdings" w:hAnsi="Wingdings"/>
      </w:rPr>
    </w:lvl>
  </w:abstractNum>
  <w:abstractNum w:abstractNumId="9">
    <w:nsid w:val="08A67571"/>
    <w:multiLevelType w:val="hybridMultilevel"/>
    <w:tmpl w:val="77764B70"/>
    <w:lvl w:ilvl="8" w:tplc="04090005" w:tentative="true">
      <w:start w:val="1"/>
      <w:numFmt w:val="bullet"/>
      <w:lvlText w:val=""/>
      <w:lvlJc w:val="left"/>
      <w:pPr>
        <w:ind w:left="4440" w:hanging="440"/>
      </w:pPr>
      <w:rPr>
        <w:rFonts w:hint="default" w:ascii="Wingdings" w:hAnsi="Wingdings"/>
      </w:rPr>
    </w:lvl>
    <w:lvl w:ilvl="1" w:tplc="04090003" w:tentative="true">
      <w:start w:val="1"/>
      <w:numFmt w:val="bullet"/>
      <w:lvlText w:val=""/>
      <w:lvlJc w:val="left"/>
      <w:pPr>
        <w:ind w:left="1360" w:hanging="440"/>
      </w:pPr>
      <w:rPr>
        <w:rFonts w:hint="default" w:ascii="Wingdings" w:hAnsi="Wingdings"/>
      </w:rPr>
    </w:lvl>
    <w:lvl w:ilvl="0" w:tplc="171AC3A4">
      <w:start w:val="1"/>
      <w:numFmt w:val="bullet"/>
      <w:lvlText w:val=""/>
      <w:lvlJc w:val="left"/>
      <w:pPr>
        <w:ind w:left="920" w:hanging="440"/>
      </w:pPr>
      <w:rPr>
        <w:rFonts w:hint="default" w:ascii="Symbol" w:hAnsi="Symbol"/>
      </w:rPr>
    </w:lvl>
    <w:lvl w:ilvl="6" w:tplc="04090001" w:tentative="true">
      <w:start w:val="1"/>
      <w:numFmt w:val="bullet"/>
      <w:lvlText w:val=""/>
      <w:lvlJc w:val="left"/>
      <w:pPr>
        <w:ind w:left="3560" w:hanging="440"/>
      </w:pPr>
      <w:rPr>
        <w:rFonts w:hint="default" w:ascii="Wingdings" w:hAnsi="Wingdings"/>
      </w:rPr>
    </w:lvl>
    <w:lvl w:ilvl="5" w:tplc="04090005" w:tentative="true">
      <w:start w:val="1"/>
      <w:numFmt w:val="bullet"/>
      <w:lvlText w:val=""/>
      <w:lvlJc w:val="left"/>
      <w:pPr>
        <w:ind w:left="3120" w:hanging="440"/>
      </w:pPr>
      <w:rPr>
        <w:rFonts w:hint="default" w:ascii="Wingdings" w:hAnsi="Wingdings"/>
      </w:rPr>
    </w:lvl>
    <w:lvl w:ilvl="7" w:tplc="04090003" w:tentative="true">
      <w:start w:val="1"/>
      <w:numFmt w:val="bullet"/>
      <w:lvlText w:val=""/>
      <w:lvlJc w:val="left"/>
      <w:pPr>
        <w:ind w:left="4000" w:hanging="440"/>
      </w:pPr>
      <w:rPr>
        <w:rFonts w:hint="default" w:ascii="Wingdings" w:hAnsi="Wingdings"/>
      </w:rPr>
    </w:lvl>
    <w:lvl w:ilvl="3" w:tplc="04090001" w:tentative="true">
      <w:start w:val="1"/>
      <w:numFmt w:val="bullet"/>
      <w:lvlText w:val=""/>
      <w:lvlJc w:val="left"/>
      <w:pPr>
        <w:ind w:left="2240" w:hanging="440"/>
      </w:pPr>
      <w:rPr>
        <w:rFonts w:hint="default" w:ascii="Wingdings" w:hAnsi="Wingdings"/>
      </w:rPr>
    </w:lvl>
    <w:lvl w:ilvl="4" w:tplc="04090003" w:tentative="true">
      <w:start w:val="1"/>
      <w:numFmt w:val="bullet"/>
      <w:lvlText w:val=""/>
      <w:lvlJc w:val="left"/>
      <w:pPr>
        <w:ind w:left="2680" w:hanging="440"/>
      </w:pPr>
      <w:rPr>
        <w:rFonts w:hint="default" w:ascii="Wingdings" w:hAnsi="Wingdings"/>
      </w:rPr>
    </w:lvl>
    <w:lvl w:ilvl="2" w:tplc="04090005" w:tentative="true">
      <w:start w:val="1"/>
      <w:numFmt w:val="bullet"/>
      <w:lvlText w:val=""/>
      <w:lvlJc w:val="left"/>
      <w:pPr>
        <w:ind w:left="1800" w:hanging="440"/>
      </w:pPr>
      <w:rPr>
        <w:rFonts w:hint="default" w:ascii="Wingdings" w:hAnsi="Wingdings"/>
      </w:rPr>
    </w:lvl>
  </w:abstractNum>
  <w:abstractNum w:abstractNumId="10">
    <w:nsid w:val="6A2D7E48"/>
    <w:multiLevelType w:val="hybridMultilevel"/>
    <w:tmpl w:val="C7940950"/>
    <w:lvl w:ilvl="3" w:tplc="04090001" w:tentative="true">
      <w:start w:val="1"/>
      <w:numFmt w:val="bullet"/>
      <w:lvlText w:val=""/>
      <w:lvlJc w:val="left"/>
      <w:pPr>
        <w:ind w:left="2240" w:hanging="440"/>
      </w:pPr>
      <w:rPr>
        <w:rFonts w:hint="default" w:ascii="Wingdings" w:hAnsi="Wingdings"/>
      </w:rPr>
    </w:lvl>
    <w:lvl w:ilvl="8" w:tplc="04090005" w:tentative="true">
      <w:start w:val="1"/>
      <w:numFmt w:val="bullet"/>
      <w:lvlText w:val=""/>
      <w:lvlJc w:val="left"/>
      <w:pPr>
        <w:ind w:left="4440" w:hanging="440"/>
      </w:pPr>
      <w:rPr>
        <w:rFonts w:hint="default" w:ascii="Wingdings" w:hAnsi="Wingdings"/>
      </w:rPr>
    </w:lvl>
    <w:lvl w:ilvl="7" w:tplc="04090003" w:tentative="true">
      <w:start w:val="1"/>
      <w:numFmt w:val="bullet"/>
      <w:lvlText w:val=""/>
      <w:lvlJc w:val="left"/>
      <w:pPr>
        <w:ind w:left="4000" w:hanging="440"/>
      </w:pPr>
      <w:rPr>
        <w:rFonts w:hint="default" w:ascii="Wingdings" w:hAnsi="Wingdings"/>
      </w:rPr>
    </w:lvl>
    <w:lvl w:ilvl="0" w:tplc="171AC3A4">
      <w:start w:val="1"/>
      <w:numFmt w:val="bullet"/>
      <w:lvlText w:val=""/>
      <w:lvlJc w:val="left"/>
      <w:pPr>
        <w:ind w:left="920" w:hanging="440"/>
      </w:pPr>
      <w:rPr>
        <w:rFonts w:hint="default" w:ascii="Symbol" w:hAnsi="Symbol"/>
      </w:rPr>
    </w:lvl>
    <w:lvl w:ilvl="6" w:tplc="04090001" w:tentative="true">
      <w:start w:val="1"/>
      <w:numFmt w:val="bullet"/>
      <w:lvlText w:val=""/>
      <w:lvlJc w:val="left"/>
      <w:pPr>
        <w:ind w:left="3560" w:hanging="440"/>
      </w:pPr>
      <w:rPr>
        <w:rFonts w:hint="default" w:ascii="Wingdings" w:hAnsi="Wingdings"/>
      </w:rPr>
    </w:lvl>
    <w:lvl w:ilvl="1" w:tplc="04090003" w:tentative="true">
      <w:start w:val="1"/>
      <w:numFmt w:val="bullet"/>
      <w:lvlText w:val=""/>
      <w:lvlJc w:val="left"/>
      <w:pPr>
        <w:ind w:left="1360" w:hanging="440"/>
      </w:pPr>
      <w:rPr>
        <w:rFonts w:hint="default" w:ascii="Wingdings" w:hAnsi="Wingdings"/>
      </w:rPr>
    </w:lvl>
    <w:lvl w:ilvl="4" w:tplc="04090003" w:tentative="true">
      <w:start w:val="1"/>
      <w:numFmt w:val="bullet"/>
      <w:lvlText w:val=""/>
      <w:lvlJc w:val="left"/>
      <w:pPr>
        <w:ind w:left="2680" w:hanging="440"/>
      </w:pPr>
      <w:rPr>
        <w:rFonts w:hint="default" w:ascii="Wingdings" w:hAnsi="Wingdings"/>
      </w:rPr>
    </w:lvl>
    <w:lvl w:ilvl="5" w:tplc="04090005" w:tentative="true">
      <w:start w:val="1"/>
      <w:numFmt w:val="bullet"/>
      <w:lvlText w:val=""/>
      <w:lvlJc w:val="left"/>
      <w:pPr>
        <w:ind w:left="3120" w:hanging="440"/>
      </w:pPr>
      <w:rPr>
        <w:rFonts w:hint="default" w:ascii="Wingdings" w:hAnsi="Wingdings"/>
      </w:rPr>
    </w:lvl>
    <w:lvl w:ilvl="2" w:tplc="04090005" w:tentative="true">
      <w:start w:val="1"/>
      <w:numFmt w:val="bullet"/>
      <w:lvlText w:val=""/>
      <w:lvlJc w:val="left"/>
      <w:pPr>
        <w:ind w:left="1800" w:hanging="440"/>
      </w:pPr>
      <w:rPr>
        <w:rFonts w:hint="default" w:ascii="Wingdings" w:hAnsi="Wingdings"/>
      </w:rPr>
    </w:lvl>
  </w:abstractNum>
  <w:abstractNum w:abstractNumId="11">
    <w:nsid w:val="032F438A"/>
    <w:multiLevelType w:val="hybridMultilevel"/>
    <w:tmpl w:val="8ED8784A"/>
    <w:lvl w:ilvl="6" w:tplc="04090001" w:tentative="true">
      <w:start w:val="1"/>
      <w:numFmt w:val="bullet"/>
      <w:lvlText w:val=""/>
      <w:lvlJc w:val="left"/>
      <w:pPr>
        <w:ind w:left="3080" w:hanging="440"/>
      </w:pPr>
      <w:rPr>
        <w:rFonts w:hint="default" w:ascii="Wingdings" w:hAnsi="Wingdings"/>
      </w:rPr>
    </w:lvl>
    <w:lvl w:ilvl="4" w:tplc="04090003" w:tentative="true">
      <w:start w:val="1"/>
      <w:numFmt w:val="bullet"/>
      <w:lvlText w:val=""/>
      <w:lvlJc w:val="left"/>
      <w:pPr>
        <w:ind w:left="2200" w:hanging="440"/>
      </w:pPr>
      <w:rPr>
        <w:rFonts w:hint="default" w:ascii="Wingdings" w:hAnsi="Wingdings"/>
      </w:rPr>
    </w:lvl>
    <w:lvl w:ilvl="7" w:tplc="04090003" w:tentative="true">
      <w:start w:val="1"/>
      <w:numFmt w:val="bullet"/>
      <w:lvlText w:val=""/>
      <w:lvlJc w:val="left"/>
      <w:pPr>
        <w:ind w:left="3520" w:hanging="440"/>
      </w:pPr>
      <w:rPr>
        <w:rFonts w:hint="default" w:ascii="Wingdings" w:hAnsi="Wingdings"/>
      </w:rPr>
    </w:lvl>
    <w:lvl w:ilvl="0" w:tplc="57FA8880">
      <w:start w:val="1"/>
      <w:numFmt w:val="bullet"/>
      <w:lvlText w:val=""/>
      <w:lvlJc w:val="left"/>
      <w:pPr>
        <w:ind w:left="440" w:hanging="440"/>
      </w:pPr>
      <w:rPr>
        <w:rFonts w:hint="default" w:ascii="Symbol" w:hAnsi="Symbol"/>
      </w:rPr>
    </w:lvl>
    <w:lvl w:ilvl="3" w:tplc="04090001" w:tentative="true">
      <w:start w:val="1"/>
      <w:numFmt w:val="bullet"/>
      <w:lvlText w:val=""/>
      <w:lvlJc w:val="left"/>
      <w:pPr>
        <w:ind w:left="1760" w:hanging="440"/>
      </w:pPr>
      <w:rPr>
        <w:rFonts w:hint="default" w:ascii="Wingdings" w:hAnsi="Wingdings"/>
      </w:rPr>
    </w:lvl>
    <w:lvl w:ilvl="1" w:tplc="04090003" w:tentative="true">
      <w:start w:val="1"/>
      <w:numFmt w:val="bullet"/>
      <w:lvlText w:val=""/>
      <w:lvlJc w:val="left"/>
      <w:pPr>
        <w:ind w:left="880" w:hanging="440"/>
      </w:pPr>
      <w:rPr>
        <w:rFonts w:hint="default" w:ascii="Wingdings" w:hAnsi="Wingdings"/>
      </w:rPr>
    </w:lvl>
    <w:lvl w:ilvl="8" w:tplc="04090005" w:tentative="true">
      <w:start w:val="1"/>
      <w:numFmt w:val="bullet"/>
      <w:lvlText w:val=""/>
      <w:lvlJc w:val="left"/>
      <w:pPr>
        <w:ind w:left="3960" w:hanging="440"/>
      </w:pPr>
      <w:rPr>
        <w:rFonts w:hint="default" w:ascii="Wingdings" w:hAnsi="Wingdings"/>
      </w:rPr>
    </w:lvl>
    <w:lvl w:ilvl="5" w:tplc="04090005" w:tentative="true">
      <w:start w:val="1"/>
      <w:numFmt w:val="bullet"/>
      <w:lvlText w:val=""/>
      <w:lvlJc w:val="left"/>
      <w:pPr>
        <w:ind w:left="2640" w:hanging="440"/>
      </w:pPr>
      <w:rPr>
        <w:rFonts w:hint="default" w:ascii="Wingdings" w:hAnsi="Wingdings"/>
      </w:rPr>
    </w:lvl>
    <w:lvl w:ilvl="2" w:tplc="04090005">
      <w:start w:val="1"/>
      <w:numFmt w:val="bullet"/>
      <w:lvlText w:val=""/>
      <w:lvlJc w:val="left"/>
      <w:pPr>
        <w:ind w:left="1320" w:hanging="440"/>
      </w:pPr>
      <w:rPr>
        <w:rFonts w:hint="default" w:ascii="Wingdings" w:hAnsi="Wingdings"/>
      </w:rPr>
    </w:lvl>
  </w:abstractNum>
  <w:abstractNum w:abstractNumId="12">
    <w:nsid w:val="32E82E76"/>
    <w:multiLevelType w:val="hybridMultilevel"/>
    <w:tmpl w:val="3CEC91F0"/>
    <w:lvl w:ilvl="1" w:tplc="04090019" w:tentative="true">
      <w:start w:val="1"/>
      <w:numFmt w:val="lowerLetter"/>
      <w:lvlText w:val="%2)"/>
      <w:lvlJc w:val="left"/>
      <w:pPr>
        <w:ind w:left="1360" w:hanging="440"/>
      </w:pPr>
    </w:lvl>
    <w:lvl w:ilvl="3" w:tplc="0409000F" w:tentative="true">
      <w:start w:val="1"/>
      <w:numFmt w:val="decimal"/>
      <w:lvlText w:val="%4."/>
      <w:lvlJc w:val="left"/>
      <w:pPr>
        <w:ind w:left="2240" w:hanging="440"/>
      </w:pPr>
    </w:lvl>
    <w:lvl w:ilvl="0" w:tplc="04090011">
      <w:start w:val="1"/>
      <w:numFmt w:val="decimal"/>
      <w:lvlText w:val="%1)"/>
      <w:lvlJc w:val="left"/>
      <w:pPr>
        <w:ind w:left="920" w:hanging="440"/>
      </w:pPr>
    </w:lvl>
    <w:lvl w:ilvl="8" w:tplc="0409001B" w:tentative="true">
      <w:start w:val="1"/>
      <w:numFmt w:val="lowerRoman"/>
      <w:lvlText w:val="%9."/>
      <w:lvlJc w:val="right"/>
      <w:pPr>
        <w:ind w:left="4440" w:hanging="440"/>
      </w:pPr>
    </w:lvl>
    <w:lvl w:ilvl="5" w:tplc="0409001B" w:tentative="true">
      <w:start w:val="1"/>
      <w:numFmt w:val="lowerRoman"/>
      <w:lvlText w:val="%6."/>
      <w:lvlJc w:val="right"/>
      <w:pPr>
        <w:ind w:left="3120" w:hanging="440"/>
      </w:pPr>
    </w:lvl>
    <w:lvl w:ilvl="2" w:tplc="0409001B" w:tentative="true">
      <w:start w:val="1"/>
      <w:numFmt w:val="lowerRoman"/>
      <w:lvlText w:val="%3."/>
      <w:lvlJc w:val="right"/>
      <w:pPr>
        <w:ind w:left="1800" w:hanging="440"/>
      </w:pPr>
    </w:lvl>
    <w:lvl w:ilvl="4" w:tplc="04090019" w:tentative="true">
      <w:start w:val="1"/>
      <w:numFmt w:val="lowerLetter"/>
      <w:lvlText w:val="%5)"/>
      <w:lvlJc w:val="left"/>
      <w:pPr>
        <w:ind w:left="2680" w:hanging="440"/>
      </w:pPr>
    </w:lvl>
    <w:lvl w:ilvl="6" w:tplc="0409000F" w:tentative="true">
      <w:start w:val="1"/>
      <w:numFmt w:val="decimal"/>
      <w:lvlText w:val="%7."/>
      <w:lvlJc w:val="left"/>
      <w:pPr>
        <w:ind w:left="3560" w:hanging="440"/>
      </w:pPr>
    </w:lvl>
    <w:lvl w:ilvl="7" w:tplc="04090019" w:tentative="true">
      <w:start w:val="1"/>
      <w:numFmt w:val="lowerLetter"/>
      <w:lvlText w:val="%8)"/>
      <w:lvlJc w:val="left"/>
      <w:pPr>
        <w:ind w:left="4000" w:hanging="440"/>
      </w:pPr>
    </w:lvl>
  </w:abstractNum>
  <w:abstractNum w:abstractNumId="13">
    <w:nsid w:val="27AD454C"/>
    <w:multiLevelType w:val="hybridMultilevel"/>
    <w:tmpl w:val="84F40880"/>
    <w:lvl w:ilvl="6" w:tplc="0409000F" w:tentative="true">
      <w:start w:val="1"/>
      <w:numFmt w:val="decimal"/>
      <w:lvlText w:val="%7."/>
      <w:lvlJc w:val="left"/>
      <w:pPr>
        <w:ind w:left="3560" w:hanging="440"/>
      </w:pPr>
    </w:lvl>
    <w:lvl w:ilvl="5" w:tplc="0409001B" w:tentative="true">
      <w:start w:val="1"/>
      <w:numFmt w:val="lowerRoman"/>
      <w:lvlText w:val="%6."/>
      <w:lvlJc w:val="right"/>
      <w:pPr>
        <w:ind w:left="3120" w:hanging="440"/>
      </w:pPr>
    </w:lvl>
    <w:lvl w:ilvl="2" w:tplc="0409001B" w:tentative="true">
      <w:start w:val="1"/>
      <w:numFmt w:val="lowerRoman"/>
      <w:lvlText w:val="%3."/>
      <w:lvlJc w:val="right"/>
      <w:pPr>
        <w:ind w:left="1800" w:hanging="440"/>
      </w:pPr>
    </w:lvl>
    <w:lvl w:ilvl="8" w:tplc="0409001B" w:tentative="true">
      <w:start w:val="1"/>
      <w:numFmt w:val="lowerRoman"/>
      <w:lvlText w:val="%9."/>
      <w:lvlJc w:val="right"/>
      <w:pPr>
        <w:ind w:left="4440" w:hanging="440"/>
      </w:pPr>
    </w:lvl>
    <w:lvl w:ilvl="4" w:tplc="04090019" w:tentative="true">
      <w:start w:val="1"/>
      <w:numFmt w:val="lowerLetter"/>
      <w:lvlText w:val="%5)"/>
      <w:lvlJc w:val="left"/>
      <w:pPr>
        <w:ind w:left="2680" w:hanging="440"/>
      </w:pPr>
    </w:lvl>
    <w:lvl w:ilvl="3" w:tplc="0409000F" w:tentative="true">
      <w:start w:val="1"/>
      <w:numFmt w:val="decimal"/>
      <w:lvlText w:val="%4."/>
      <w:lvlJc w:val="left"/>
      <w:pPr>
        <w:ind w:left="2240" w:hanging="440"/>
      </w:pPr>
    </w:lvl>
    <w:lvl w:ilvl="7" w:tplc="04090019" w:tentative="true">
      <w:start w:val="1"/>
      <w:numFmt w:val="lowerLetter"/>
      <w:lvlText w:val="%8)"/>
      <w:lvlJc w:val="left"/>
      <w:pPr>
        <w:ind w:left="4000" w:hanging="440"/>
      </w:pPr>
    </w:lvl>
    <w:lvl w:ilvl="1" w:tplc="04090019" w:tentative="true">
      <w:start w:val="1"/>
      <w:numFmt w:val="lowerLetter"/>
      <w:lvlText w:val="%2)"/>
      <w:lvlJc w:val="left"/>
      <w:pPr>
        <w:ind w:left="1360" w:hanging="440"/>
      </w:pPr>
    </w:lvl>
    <w:lvl w:ilvl="0" w:tplc="04090011">
      <w:start w:val="1"/>
      <w:numFmt w:val="decimal"/>
      <w:lvlText w:val="%1)"/>
      <w:lvlJc w:val="left"/>
      <w:pPr>
        <w:ind w:left="920" w:hanging="440"/>
      </w:pPr>
    </w:lvl>
  </w:abstractNum>
  <w:abstractNum w:abstractNumId="14">
    <w:nsid w:val="02FF1702"/>
    <w:multiLevelType w:val="hybridMultilevel"/>
    <w:tmpl w:val="A61AE214"/>
    <w:lvl w:ilvl="0" w:tplc="171AC3A4">
      <w:start w:val="1"/>
      <w:numFmt w:val="bullet"/>
      <w:lvlText w:val=""/>
      <w:lvlJc w:val="left"/>
      <w:pPr>
        <w:ind w:left="920" w:hanging="440"/>
      </w:pPr>
      <w:rPr>
        <w:rFonts w:hint="default" w:ascii="Symbol" w:hAnsi="Symbol"/>
      </w:rPr>
    </w:lvl>
    <w:lvl w:ilvl="4" w:tplc="04090003" w:tentative="true">
      <w:start w:val="1"/>
      <w:numFmt w:val="bullet"/>
      <w:lvlText w:val=""/>
      <w:lvlJc w:val="left"/>
      <w:pPr>
        <w:ind w:left="2680" w:hanging="440"/>
      </w:pPr>
      <w:rPr>
        <w:rFonts w:hint="default" w:ascii="Wingdings" w:hAnsi="Wingdings"/>
      </w:rPr>
    </w:lvl>
    <w:lvl w:ilvl="8" w:tplc="04090005" w:tentative="true">
      <w:start w:val="1"/>
      <w:numFmt w:val="bullet"/>
      <w:lvlText w:val=""/>
      <w:lvlJc w:val="left"/>
      <w:pPr>
        <w:ind w:left="4440" w:hanging="440"/>
      </w:pPr>
      <w:rPr>
        <w:rFonts w:hint="default" w:ascii="Wingdings" w:hAnsi="Wingdings"/>
      </w:rPr>
    </w:lvl>
    <w:lvl w:ilvl="7" w:tplc="04090003" w:tentative="true">
      <w:start w:val="1"/>
      <w:numFmt w:val="bullet"/>
      <w:lvlText w:val=""/>
      <w:lvlJc w:val="left"/>
      <w:pPr>
        <w:ind w:left="4000" w:hanging="440"/>
      </w:pPr>
      <w:rPr>
        <w:rFonts w:hint="default" w:ascii="Wingdings" w:hAnsi="Wingdings"/>
      </w:rPr>
    </w:lvl>
    <w:lvl w:ilvl="5" w:tplc="04090005" w:tentative="true">
      <w:start w:val="1"/>
      <w:numFmt w:val="bullet"/>
      <w:lvlText w:val=""/>
      <w:lvlJc w:val="left"/>
      <w:pPr>
        <w:ind w:left="3120" w:hanging="440"/>
      </w:pPr>
      <w:rPr>
        <w:rFonts w:hint="default" w:ascii="Wingdings" w:hAnsi="Wingdings"/>
      </w:rPr>
    </w:lvl>
    <w:lvl w:ilvl="3" w:tplc="04090001" w:tentative="true">
      <w:start w:val="1"/>
      <w:numFmt w:val="bullet"/>
      <w:lvlText w:val=""/>
      <w:lvlJc w:val="left"/>
      <w:pPr>
        <w:ind w:left="2240" w:hanging="440"/>
      </w:pPr>
      <w:rPr>
        <w:rFonts w:hint="default" w:ascii="Wingdings" w:hAnsi="Wingdings"/>
      </w:rPr>
    </w:lvl>
    <w:lvl w:ilvl="6" w:tplc="04090001" w:tentative="true">
      <w:start w:val="1"/>
      <w:numFmt w:val="bullet"/>
      <w:lvlText w:val=""/>
      <w:lvlJc w:val="left"/>
      <w:pPr>
        <w:ind w:left="3560" w:hanging="440"/>
      </w:pPr>
      <w:rPr>
        <w:rFonts w:hint="default" w:ascii="Wingdings" w:hAnsi="Wingdings"/>
      </w:rPr>
    </w:lvl>
    <w:lvl w:ilvl="2" w:tplc="04090005" w:tentative="true">
      <w:start w:val="1"/>
      <w:numFmt w:val="bullet"/>
      <w:lvlText w:val=""/>
      <w:lvlJc w:val="left"/>
      <w:pPr>
        <w:ind w:left="1800" w:hanging="440"/>
      </w:pPr>
      <w:rPr>
        <w:rFonts w:hint="default" w:ascii="Wingdings" w:hAnsi="Wingdings"/>
      </w:rPr>
    </w:lvl>
    <w:lvl w:ilvl="1" w:tplc="04090003" w:tentative="true">
      <w:start w:val="1"/>
      <w:numFmt w:val="bullet"/>
      <w:lvlText w:val=""/>
      <w:lvlJc w:val="left"/>
      <w:pPr>
        <w:ind w:left="1360" w:hanging="440"/>
      </w:pPr>
      <w:rPr>
        <w:rFonts w:hint="default" w:ascii="Wingdings" w:hAnsi="Wingdings"/>
      </w:rPr>
    </w:lvl>
  </w:abstractNum>
  <w:abstractNum w:abstractNumId="15">
    <w:nsid w:val="193712A3"/>
    <w:multiLevelType w:val="hybridMultilevel"/>
    <w:tmpl w:val="734000E6"/>
    <w:lvl w:ilvl="3" w:tplc="0409000F" w:tentative="true">
      <w:start w:val="1"/>
      <w:numFmt w:val="decimal"/>
      <w:lvlText w:val="%4."/>
      <w:lvlJc w:val="left"/>
      <w:pPr>
        <w:ind w:left="2240" w:hanging="440"/>
      </w:pPr>
    </w:lvl>
    <w:lvl w:ilvl="8" w:tplc="0409001B" w:tentative="true">
      <w:start w:val="1"/>
      <w:numFmt w:val="lowerRoman"/>
      <w:lvlText w:val="%9."/>
      <w:lvlJc w:val="right"/>
      <w:pPr>
        <w:ind w:left="4440" w:hanging="440"/>
      </w:pPr>
    </w:lvl>
    <w:lvl w:ilvl="0" w:tplc="04090011">
      <w:start w:val="1"/>
      <w:numFmt w:val="decimal"/>
      <w:lvlText w:val="%1)"/>
      <w:lvlJc w:val="left"/>
      <w:pPr>
        <w:ind w:left="920" w:hanging="440"/>
      </w:pPr>
    </w:lvl>
    <w:lvl w:ilvl="4" w:tplc="04090019" w:tentative="true">
      <w:start w:val="1"/>
      <w:numFmt w:val="lowerLetter"/>
      <w:lvlText w:val="%5)"/>
      <w:lvlJc w:val="left"/>
      <w:pPr>
        <w:ind w:left="2680" w:hanging="440"/>
      </w:pPr>
    </w:lvl>
    <w:lvl w:ilvl="2" w:tplc="0409001B" w:tentative="true">
      <w:start w:val="1"/>
      <w:numFmt w:val="lowerRoman"/>
      <w:lvlText w:val="%3."/>
      <w:lvlJc w:val="right"/>
      <w:pPr>
        <w:ind w:left="1800" w:hanging="440"/>
      </w:pPr>
    </w:lvl>
    <w:lvl w:ilvl="1" w:tplc="04090019" w:tentative="true">
      <w:start w:val="1"/>
      <w:numFmt w:val="lowerLetter"/>
      <w:lvlText w:val="%2)"/>
      <w:lvlJc w:val="left"/>
      <w:pPr>
        <w:ind w:left="1360" w:hanging="440"/>
      </w:pPr>
    </w:lvl>
    <w:lvl w:ilvl="6" w:tplc="0409000F" w:tentative="true">
      <w:start w:val="1"/>
      <w:numFmt w:val="decimal"/>
      <w:lvlText w:val="%7."/>
      <w:lvlJc w:val="left"/>
      <w:pPr>
        <w:ind w:left="3560" w:hanging="440"/>
      </w:pPr>
    </w:lvl>
    <w:lvl w:ilvl="7" w:tplc="04090019" w:tentative="true">
      <w:start w:val="1"/>
      <w:numFmt w:val="lowerLetter"/>
      <w:lvlText w:val="%8)"/>
      <w:lvlJc w:val="left"/>
      <w:pPr>
        <w:ind w:left="4000" w:hanging="440"/>
      </w:pPr>
    </w:lvl>
    <w:lvl w:ilvl="5" w:tplc="0409001B" w:tentative="true">
      <w:start w:val="1"/>
      <w:numFmt w:val="lowerRoman"/>
      <w:lvlText w:val="%6."/>
      <w:lvlJc w:val="right"/>
      <w:pPr>
        <w:ind w:left="3120" w:hanging="440"/>
      </w:pPr>
    </w:lvl>
  </w:abstractNum>
  <w:abstractNum w:abstractNumId="16">
    <w:nsid w:val="6CDF0145"/>
    <w:multiLevelType w:val="hybridMultilevel"/>
    <w:tmpl w:val="2376C60E"/>
    <w:lvl w:ilvl="2" w:tplc="FFFFFFFF" w:tentative="true">
      <w:start w:val="1"/>
      <w:numFmt w:val="bullet"/>
      <w:lvlText w:val=""/>
      <w:lvlJc w:val="left"/>
      <w:pPr>
        <w:ind w:left="1800" w:hanging="440"/>
      </w:pPr>
      <w:rPr>
        <w:rFonts w:hint="default" w:ascii="Wingdings" w:hAnsi="Wingdings"/>
      </w:rPr>
    </w:lvl>
    <w:lvl w:ilvl="5" w:tplc="FFFFFFFF" w:tentative="true">
      <w:start w:val="1"/>
      <w:numFmt w:val="bullet"/>
      <w:lvlText w:val=""/>
      <w:lvlJc w:val="left"/>
      <w:pPr>
        <w:ind w:left="3120" w:hanging="440"/>
      </w:pPr>
      <w:rPr>
        <w:rFonts w:hint="default" w:ascii="Wingdings" w:hAnsi="Wingdings"/>
      </w:rPr>
    </w:lvl>
    <w:lvl w:ilvl="3" w:tplc="FFFFFFFF" w:tentative="true">
      <w:start w:val="1"/>
      <w:numFmt w:val="bullet"/>
      <w:lvlText w:val=""/>
      <w:lvlJc w:val="left"/>
      <w:pPr>
        <w:ind w:left="2240" w:hanging="440"/>
      </w:pPr>
      <w:rPr>
        <w:rFonts w:hint="default" w:ascii="Wingdings" w:hAnsi="Wingdings"/>
      </w:rPr>
    </w:lvl>
    <w:lvl w:ilvl="4" w:tplc="FFFFFFFF" w:tentative="true">
      <w:start w:val="1"/>
      <w:numFmt w:val="bullet"/>
      <w:lvlText w:val=""/>
      <w:lvlJc w:val="left"/>
      <w:pPr>
        <w:ind w:left="2680" w:hanging="440"/>
      </w:pPr>
      <w:rPr>
        <w:rFonts w:hint="default" w:ascii="Wingdings" w:hAnsi="Wingdings"/>
      </w:rPr>
    </w:lvl>
    <w:lvl w:ilvl="0" w:tplc="171AC3A4">
      <w:start w:val="1"/>
      <w:numFmt w:val="bullet"/>
      <w:lvlText w:val=""/>
      <w:lvlJc w:val="left"/>
      <w:pPr>
        <w:ind w:left="920" w:hanging="440"/>
      </w:pPr>
      <w:rPr>
        <w:rFonts w:hint="default" w:ascii="Symbol" w:hAnsi="Symbol"/>
      </w:rPr>
    </w:lvl>
    <w:lvl w:ilvl="6" w:tplc="FFFFFFFF" w:tentative="true">
      <w:start w:val="1"/>
      <w:numFmt w:val="bullet"/>
      <w:lvlText w:val=""/>
      <w:lvlJc w:val="left"/>
      <w:pPr>
        <w:ind w:left="3560" w:hanging="440"/>
      </w:pPr>
      <w:rPr>
        <w:rFonts w:hint="default" w:ascii="Wingdings" w:hAnsi="Wingdings"/>
      </w:rPr>
    </w:lvl>
    <w:lvl w:ilvl="1" w:tplc="FFFFFFFF" w:tentative="true">
      <w:start w:val="1"/>
      <w:numFmt w:val="bullet"/>
      <w:lvlText w:val=""/>
      <w:lvlJc w:val="left"/>
      <w:pPr>
        <w:ind w:left="1360" w:hanging="440"/>
      </w:pPr>
      <w:rPr>
        <w:rFonts w:hint="default" w:ascii="Wingdings" w:hAnsi="Wingdings"/>
      </w:rPr>
    </w:lvl>
    <w:lvl w:ilvl="8" w:tplc="FFFFFFFF" w:tentative="true">
      <w:start w:val="1"/>
      <w:numFmt w:val="bullet"/>
      <w:lvlText w:val=""/>
      <w:lvlJc w:val="left"/>
      <w:pPr>
        <w:ind w:left="4440" w:hanging="440"/>
      </w:pPr>
      <w:rPr>
        <w:rFonts w:hint="default" w:ascii="Wingdings" w:hAnsi="Wingdings"/>
      </w:rPr>
    </w:lvl>
    <w:lvl w:ilvl="7" w:tplc="FFFFFFFF" w:tentative="true">
      <w:start w:val="1"/>
      <w:numFmt w:val="bullet"/>
      <w:lvlText w:val=""/>
      <w:lvlJc w:val="left"/>
      <w:pPr>
        <w:ind w:left="4000" w:hanging="440"/>
      </w:pPr>
      <w:rPr>
        <w:rFonts w:hint="default" w:ascii="Wingdings" w:hAnsi="Wingdings"/>
      </w:rPr>
    </w:lvl>
  </w:abstractNum>
  <w:abstractNum w:abstractNumId="17">
    <w:nsid w:val="09373850"/>
    <w:multiLevelType w:val="hybridMultilevel"/>
    <w:tmpl w:val="25A0D566"/>
    <w:lvl w:ilvl="0" w:tplc="171AC3A4">
      <w:start w:val="1"/>
      <w:numFmt w:val="bullet"/>
      <w:lvlText w:val=""/>
      <w:lvlJc w:val="left"/>
      <w:pPr>
        <w:ind w:left="920" w:hanging="440"/>
      </w:pPr>
      <w:rPr>
        <w:rFonts w:hint="default" w:ascii="Symbol" w:hAnsi="Symbol"/>
      </w:rPr>
    </w:lvl>
    <w:lvl w:ilvl="3" w:tplc="04090001" w:tentative="true">
      <w:start w:val="1"/>
      <w:numFmt w:val="bullet"/>
      <w:lvlText w:val=""/>
      <w:lvlJc w:val="left"/>
      <w:pPr>
        <w:ind w:left="2240" w:hanging="440"/>
      </w:pPr>
      <w:rPr>
        <w:rFonts w:hint="default" w:ascii="Wingdings" w:hAnsi="Wingdings"/>
      </w:rPr>
    </w:lvl>
    <w:lvl w:ilvl="2" w:tplc="04090005" w:tentative="true">
      <w:start w:val="1"/>
      <w:numFmt w:val="bullet"/>
      <w:lvlText w:val=""/>
      <w:lvlJc w:val="left"/>
      <w:pPr>
        <w:ind w:left="1800" w:hanging="440"/>
      </w:pPr>
      <w:rPr>
        <w:rFonts w:hint="default" w:ascii="Wingdings" w:hAnsi="Wingdings"/>
      </w:rPr>
    </w:lvl>
    <w:lvl w:ilvl="8" w:tplc="04090005" w:tentative="true">
      <w:start w:val="1"/>
      <w:numFmt w:val="bullet"/>
      <w:lvlText w:val=""/>
      <w:lvlJc w:val="left"/>
      <w:pPr>
        <w:ind w:left="4440" w:hanging="440"/>
      </w:pPr>
      <w:rPr>
        <w:rFonts w:hint="default" w:ascii="Wingdings" w:hAnsi="Wingdings"/>
      </w:rPr>
    </w:lvl>
    <w:lvl w:ilvl="7" w:tplc="04090003" w:tentative="true">
      <w:start w:val="1"/>
      <w:numFmt w:val="bullet"/>
      <w:lvlText w:val=""/>
      <w:lvlJc w:val="left"/>
      <w:pPr>
        <w:ind w:left="4000" w:hanging="440"/>
      </w:pPr>
      <w:rPr>
        <w:rFonts w:hint="default" w:ascii="Wingdings" w:hAnsi="Wingdings"/>
      </w:rPr>
    </w:lvl>
    <w:lvl w:ilvl="6" w:tplc="04090001" w:tentative="true">
      <w:start w:val="1"/>
      <w:numFmt w:val="bullet"/>
      <w:lvlText w:val=""/>
      <w:lvlJc w:val="left"/>
      <w:pPr>
        <w:ind w:left="3560" w:hanging="440"/>
      </w:pPr>
      <w:rPr>
        <w:rFonts w:hint="default" w:ascii="Wingdings" w:hAnsi="Wingdings"/>
      </w:rPr>
    </w:lvl>
    <w:lvl w:ilvl="1" w:tplc="04090003" w:tentative="true">
      <w:start w:val="1"/>
      <w:numFmt w:val="bullet"/>
      <w:lvlText w:val=""/>
      <w:lvlJc w:val="left"/>
      <w:pPr>
        <w:ind w:left="1360" w:hanging="440"/>
      </w:pPr>
      <w:rPr>
        <w:rFonts w:hint="default" w:ascii="Wingdings" w:hAnsi="Wingdings"/>
      </w:rPr>
    </w:lvl>
    <w:lvl w:ilvl="5" w:tplc="04090005" w:tentative="true">
      <w:start w:val="1"/>
      <w:numFmt w:val="bullet"/>
      <w:lvlText w:val=""/>
      <w:lvlJc w:val="left"/>
      <w:pPr>
        <w:ind w:left="3120" w:hanging="440"/>
      </w:pPr>
      <w:rPr>
        <w:rFonts w:hint="default" w:ascii="Wingdings" w:hAnsi="Wingdings"/>
      </w:rPr>
    </w:lvl>
    <w:lvl w:ilvl="4" w:tplc="04090003" w:tentative="true">
      <w:start w:val="1"/>
      <w:numFmt w:val="bullet"/>
      <w:lvlText w:val=""/>
      <w:lvlJc w:val="left"/>
      <w:pPr>
        <w:ind w:left="2680" w:hanging="440"/>
      </w:pPr>
      <w:rPr>
        <w:rFonts w:hint="default" w:ascii="Wingdings" w:hAnsi="Wingdings"/>
      </w:rPr>
    </w:lvl>
  </w:abstractNum>
  <w:abstractNum w:abstractNumId="18">
    <w:nsid w:val="6E882A74"/>
    <w:multiLevelType w:val="hybridMultilevel"/>
    <w:tmpl w:val="B3EE224E"/>
    <w:lvl w:ilvl="0" w:tplc="171AC3A4">
      <w:start w:val="1"/>
      <w:numFmt w:val="bullet"/>
      <w:lvlText w:val=""/>
      <w:lvlJc w:val="left"/>
      <w:pPr>
        <w:ind w:left="920" w:hanging="440"/>
      </w:pPr>
      <w:rPr>
        <w:rFonts w:hint="default" w:ascii="Symbol" w:hAnsi="Symbol"/>
      </w:rPr>
    </w:lvl>
    <w:lvl w:ilvl="1" w:tplc="04090003" w:tentative="true">
      <w:start w:val="1"/>
      <w:numFmt w:val="bullet"/>
      <w:lvlText w:val=""/>
      <w:lvlJc w:val="left"/>
      <w:pPr>
        <w:ind w:left="1360" w:hanging="440"/>
      </w:pPr>
      <w:rPr>
        <w:rFonts w:hint="default" w:ascii="Wingdings" w:hAnsi="Wingdings"/>
      </w:rPr>
    </w:lvl>
    <w:lvl w:ilvl="7" w:tplc="04090003" w:tentative="true">
      <w:start w:val="1"/>
      <w:numFmt w:val="bullet"/>
      <w:lvlText w:val=""/>
      <w:lvlJc w:val="left"/>
      <w:pPr>
        <w:ind w:left="4000" w:hanging="440"/>
      </w:pPr>
      <w:rPr>
        <w:rFonts w:hint="default" w:ascii="Wingdings" w:hAnsi="Wingdings"/>
      </w:rPr>
    </w:lvl>
    <w:lvl w:ilvl="3" w:tplc="04090001" w:tentative="true">
      <w:start w:val="1"/>
      <w:numFmt w:val="bullet"/>
      <w:lvlText w:val=""/>
      <w:lvlJc w:val="left"/>
      <w:pPr>
        <w:ind w:left="2240" w:hanging="440"/>
      </w:pPr>
      <w:rPr>
        <w:rFonts w:hint="default" w:ascii="Wingdings" w:hAnsi="Wingdings"/>
      </w:rPr>
    </w:lvl>
    <w:lvl w:ilvl="8" w:tplc="04090005" w:tentative="true">
      <w:start w:val="1"/>
      <w:numFmt w:val="bullet"/>
      <w:lvlText w:val=""/>
      <w:lvlJc w:val="left"/>
      <w:pPr>
        <w:ind w:left="4440" w:hanging="440"/>
      </w:pPr>
      <w:rPr>
        <w:rFonts w:hint="default" w:ascii="Wingdings" w:hAnsi="Wingdings"/>
      </w:rPr>
    </w:lvl>
    <w:lvl w:ilvl="2" w:tplc="04090005" w:tentative="true">
      <w:start w:val="1"/>
      <w:numFmt w:val="bullet"/>
      <w:lvlText w:val=""/>
      <w:lvlJc w:val="left"/>
      <w:pPr>
        <w:ind w:left="1800" w:hanging="440"/>
      </w:pPr>
      <w:rPr>
        <w:rFonts w:hint="default" w:ascii="Wingdings" w:hAnsi="Wingdings"/>
      </w:rPr>
    </w:lvl>
    <w:lvl w:ilvl="4" w:tplc="04090003" w:tentative="true">
      <w:start w:val="1"/>
      <w:numFmt w:val="bullet"/>
      <w:lvlText w:val=""/>
      <w:lvlJc w:val="left"/>
      <w:pPr>
        <w:ind w:left="2680" w:hanging="440"/>
      </w:pPr>
      <w:rPr>
        <w:rFonts w:hint="default" w:ascii="Wingdings" w:hAnsi="Wingdings"/>
      </w:rPr>
    </w:lvl>
    <w:lvl w:ilvl="6" w:tplc="04090001" w:tentative="true">
      <w:start w:val="1"/>
      <w:numFmt w:val="bullet"/>
      <w:lvlText w:val=""/>
      <w:lvlJc w:val="left"/>
      <w:pPr>
        <w:ind w:left="3560" w:hanging="440"/>
      </w:pPr>
      <w:rPr>
        <w:rFonts w:hint="default" w:ascii="Wingdings" w:hAnsi="Wingdings"/>
      </w:rPr>
    </w:lvl>
    <w:lvl w:ilvl="5" w:tplc="04090005" w:tentative="true">
      <w:start w:val="1"/>
      <w:numFmt w:val="bullet"/>
      <w:lvlText w:val=""/>
      <w:lvlJc w:val="left"/>
      <w:pPr>
        <w:ind w:left="3120" w:hanging="440"/>
      </w:pPr>
      <w:rPr>
        <w:rFonts w:hint="default" w:ascii="Wingdings" w:hAnsi="Wingdings"/>
      </w:rPr>
    </w:lvl>
  </w:abstractNum>
  <w:abstractNum w:abstractNumId="19">
    <w:nsid w:val="1CC023A7"/>
    <w:multiLevelType w:val="hybridMultilevel"/>
    <w:tmpl w:val="A57C2170"/>
    <w:lvl w:ilvl="7" w:tplc="FFFFFFFF" w:tentative="true">
      <w:start w:val="1"/>
      <w:numFmt w:val="bullet"/>
      <w:lvlText w:val=""/>
      <w:lvlJc w:val="left"/>
      <w:pPr>
        <w:ind w:left="4000" w:hanging="440"/>
      </w:pPr>
      <w:rPr>
        <w:rFonts w:hint="default" w:ascii="Wingdings" w:hAnsi="Wingdings"/>
      </w:rPr>
    </w:lvl>
    <w:lvl w:ilvl="2" w:tplc="FFFFFFFF" w:tentative="true">
      <w:start w:val="1"/>
      <w:numFmt w:val="bullet"/>
      <w:lvlText w:val=""/>
      <w:lvlJc w:val="left"/>
      <w:pPr>
        <w:ind w:left="1800" w:hanging="440"/>
      </w:pPr>
      <w:rPr>
        <w:rFonts w:hint="default" w:ascii="Wingdings" w:hAnsi="Wingdings"/>
      </w:rPr>
    </w:lvl>
    <w:lvl w:ilvl="3" w:tplc="FFFFFFFF" w:tentative="true">
      <w:start w:val="1"/>
      <w:numFmt w:val="bullet"/>
      <w:lvlText w:val=""/>
      <w:lvlJc w:val="left"/>
      <w:pPr>
        <w:ind w:left="2240" w:hanging="440"/>
      </w:pPr>
      <w:rPr>
        <w:rFonts w:hint="default" w:ascii="Wingdings" w:hAnsi="Wingdings"/>
      </w:rPr>
    </w:lvl>
    <w:lvl w:ilvl="4" w:tplc="FFFFFFFF" w:tentative="true">
      <w:start w:val="1"/>
      <w:numFmt w:val="bullet"/>
      <w:lvlText w:val=""/>
      <w:lvlJc w:val="left"/>
      <w:pPr>
        <w:ind w:left="2680" w:hanging="440"/>
      </w:pPr>
      <w:rPr>
        <w:rFonts w:hint="default" w:ascii="Wingdings" w:hAnsi="Wingdings"/>
      </w:rPr>
    </w:lvl>
    <w:lvl w:ilvl="1" w:tplc="FFFFFFFF" w:tentative="true">
      <w:start w:val="1"/>
      <w:numFmt w:val="bullet"/>
      <w:lvlText w:val=""/>
      <w:lvlJc w:val="left"/>
      <w:pPr>
        <w:ind w:left="1360" w:hanging="440"/>
      </w:pPr>
      <w:rPr>
        <w:rFonts w:hint="default" w:ascii="Wingdings" w:hAnsi="Wingdings"/>
      </w:rPr>
    </w:lvl>
    <w:lvl w:ilvl="5" w:tplc="FFFFFFFF" w:tentative="true">
      <w:start w:val="1"/>
      <w:numFmt w:val="bullet"/>
      <w:lvlText w:val=""/>
      <w:lvlJc w:val="left"/>
      <w:pPr>
        <w:ind w:left="3120" w:hanging="440"/>
      </w:pPr>
      <w:rPr>
        <w:rFonts w:hint="default" w:ascii="Wingdings" w:hAnsi="Wingdings"/>
      </w:rPr>
    </w:lvl>
    <w:lvl w:ilvl="8" w:tplc="FFFFFFFF" w:tentative="true">
      <w:start w:val="1"/>
      <w:numFmt w:val="bullet"/>
      <w:lvlText w:val=""/>
      <w:lvlJc w:val="left"/>
      <w:pPr>
        <w:ind w:left="4440" w:hanging="440"/>
      </w:pPr>
      <w:rPr>
        <w:rFonts w:hint="default" w:ascii="Wingdings" w:hAnsi="Wingdings"/>
      </w:rPr>
    </w:lvl>
    <w:lvl w:ilvl="6" w:tplc="FFFFFFFF" w:tentative="true">
      <w:start w:val="1"/>
      <w:numFmt w:val="bullet"/>
      <w:lvlText w:val=""/>
      <w:lvlJc w:val="left"/>
      <w:pPr>
        <w:ind w:left="3560" w:hanging="440"/>
      </w:pPr>
      <w:rPr>
        <w:rFonts w:hint="default" w:ascii="Wingdings" w:hAnsi="Wingdings"/>
      </w:rPr>
    </w:lvl>
    <w:lvl w:ilvl="0" w:tplc="171AC3A4">
      <w:start w:val="1"/>
      <w:numFmt w:val="bullet"/>
      <w:lvlText w:val=""/>
      <w:lvlJc w:val="left"/>
      <w:pPr>
        <w:ind w:left="920" w:hanging="440"/>
      </w:pPr>
      <w:rPr>
        <w:rFonts w:hint="default" w:ascii="Symbol" w:hAnsi="Symbol"/>
      </w:rPr>
    </w:lvl>
  </w:abstractNum>
  <w:abstractNum w:abstractNumId="20">
    <w:nsid w:val="01A24E6B"/>
    <w:multiLevelType w:val="hybridMultilevel"/>
    <w:tmpl w:val="6A803666"/>
    <w:lvl w:ilvl="5" w:tplc="04090005" w:tentative="true">
      <w:start w:val="1"/>
      <w:numFmt w:val="bullet"/>
      <w:lvlText w:val=""/>
      <w:lvlJc w:val="left"/>
      <w:pPr>
        <w:ind w:left="2640" w:hanging="440"/>
      </w:pPr>
      <w:rPr>
        <w:rFonts w:hint="default" w:ascii="Wingdings" w:hAnsi="Wingdings"/>
      </w:rPr>
    </w:lvl>
    <w:lvl w:ilvl="2" w:tplc="04090005" w:tentative="true">
      <w:start w:val="1"/>
      <w:numFmt w:val="bullet"/>
      <w:lvlText w:val=""/>
      <w:lvlJc w:val="left"/>
      <w:pPr>
        <w:ind w:left="1320" w:hanging="440"/>
      </w:pPr>
      <w:rPr>
        <w:rFonts w:hint="default" w:ascii="Wingdings" w:hAnsi="Wingdings"/>
      </w:rPr>
    </w:lvl>
    <w:lvl w:ilvl="4" w:tplc="04090003" w:tentative="true">
      <w:start w:val="1"/>
      <w:numFmt w:val="bullet"/>
      <w:lvlText w:val=""/>
      <w:lvlJc w:val="left"/>
      <w:pPr>
        <w:ind w:left="2200" w:hanging="440"/>
      </w:pPr>
      <w:rPr>
        <w:rFonts w:hint="default" w:ascii="Wingdings" w:hAnsi="Wingdings"/>
      </w:rPr>
    </w:lvl>
    <w:lvl w:ilvl="6" w:tplc="04090001" w:tentative="true">
      <w:start w:val="1"/>
      <w:numFmt w:val="bullet"/>
      <w:lvlText w:val=""/>
      <w:lvlJc w:val="left"/>
      <w:pPr>
        <w:ind w:left="3080" w:hanging="440"/>
      </w:pPr>
      <w:rPr>
        <w:rFonts w:hint="default" w:ascii="Wingdings" w:hAnsi="Wingdings"/>
      </w:rPr>
    </w:lvl>
    <w:lvl w:ilvl="8" w:tplc="04090005" w:tentative="true">
      <w:start w:val="1"/>
      <w:numFmt w:val="bullet"/>
      <w:lvlText w:val=""/>
      <w:lvlJc w:val="left"/>
      <w:pPr>
        <w:ind w:left="3960" w:hanging="440"/>
      </w:pPr>
      <w:rPr>
        <w:rFonts w:hint="default" w:ascii="Wingdings" w:hAnsi="Wingdings"/>
      </w:rPr>
    </w:lvl>
    <w:lvl w:ilvl="0" w:tplc="57FA8880">
      <w:start w:val="1"/>
      <w:numFmt w:val="bullet"/>
      <w:lvlText w:val=""/>
      <w:lvlJc w:val="left"/>
      <w:pPr>
        <w:ind w:left="680" w:hanging="440"/>
      </w:pPr>
      <w:rPr>
        <w:rFonts w:hint="default" w:ascii="Symbol" w:hAnsi="Symbol"/>
      </w:rPr>
    </w:lvl>
    <w:lvl w:ilvl="3" w:tplc="04090001" w:tentative="true">
      <w:start w:val="1"/>
      <w:numFmt w:val="bullet"/>
      <w:lvlText w:val=""/>
      <w:lvlJc w:val="left"/>
      <w:pPr>
        <w:ind w:left="1760" w:hanging="440"/>
      </w:pPr>
      <w:rPr>
        <w:rFonts w:hint="default" w:ascii="Wingdings" w:hAnsi="Wingdings"/>
      </w:rPr>
    </w:lvl>
    <w:lvl w:ilvl="7" w:tplc="04090003" w:tentative="true">
      <w:start w:val="1"/>
      <w:numFmt w:val="bullet"/>
      <w:lvlText w:val=""/>
      <w:lvlJc w:val="left"/>
      <w:pPr>
        <w:ind w:left="3520" w:hanging="440"/>
      </w:pPr>
      <w:rPr>
        <w:rFonts w:hint="default" w:ascii="Wingdings" w:hAnsi="Wingdings"/>
      </w:rPr>
    </w:lvl>
    <w:lvl w:ilvl="1" w:tplc="04090003" w:tentative="true">
      <w:start w:val="1"/>
      <w:numFmt w:val="bullet"/>
      <w:lvlText w:val=""/>
      <w:lvlJc w:val="left"/>
      <w:pPr>
        <w:ind w:left="880" w:hanging="440"/>
      </w:pPr>
      <w:rPr>
        <w:rFonts w:hint="default" w:ascii="Wingdings" w:hAnsi="Wingdings"/>
      </w:rPr>
    </w:lvl>
  </w:abstractNum>
  <w:abstractNum w:abstractNumId="21">
    <w:nsid w:val="2CD9400F"/>
    <w:multiLevelType w:val="hybridMultilevel"/>
    <w:tmpl w:val="EC703ECC"/>
    <w:lvl w:ilvl="3" w:tplc="FFFFFFFF" w:tentative="true">
      <w:start w:val="1"/>
      <w:numFmt w:val="bullet"/>
      <w:lvlText w:val=""/>
      <w:lvlJc w:val="left"/>
      <w:pPr>
        <w:ind w:left="1760" w:hanging="440"/>
      </w:pPr>
      <w:rPr>
        <w:rFonts w:hint="default" w:ascii="Wingdings" w:hAnsi="Wingdings"/>
      </w:rPr>
    </w:lvl>
    <w:lvl w:ilvl="0" w:tplc="FFFFFFFF">
      <w:start w:val="1"/>
      <w:numFmt w:val="bullet"/>
      <w:lvlText w:val=""/>
      <w:lvlJc w:val="left"/>
      <w:pPr>
        <w:ind w:left="440" w:hanging="440"/>
      </w:pPr>
      <w:rPr>
        <w:rFonts w:hint="default" w:ascii="Symbol" w:hAnsi="Symbol"/>
      </w:rPr>
    </w:lvl>
    <w:lvl w:ilvl="5" w:tplc="FFFFFFFF" w:tentative="true">
      <w:start w:val="1"/>
      <w:numFmt w:val="bullet"/>
      <w:lvlText w:val=""/>
      <w:lvlJc w:val="left"/>
      <w:pPr>
        <w:ind w:left="2640" w:hanging="440"/>
      </w:pPr>
      <w:rPr>
        <w:rFonts w:hint="default" w:ascii="Wingdings" w:hAnsi="Wingdings"/>
      </w:rPr>
    </w:lvl>
    <w:lvl w:ilvl="6" w:tplc="FFFFFFFF" w:tentative="true">
      <w:start w:val="1"/>
      <w:numFmt w:val="bullet"/>
      <w:lvlText w:val=""/>
      <w:lvlJc w:val="left"/>
      <w:pPr>
        <w:ind w:left="3080" w:hanging="440"/>
      </w:pPr>
      <w:rPr>
        <w:rFonts w:hint="default" w:ascii="Wingdings" w:hAnsi="Wingdings"/>
      </w:rPr>
    </w:lvl>
    <w:lvl w:ilvl="2" w:tplc="171AC3A4">
      <w:start w:val="1"/>
      <w:numFmt w:val="bullet"/>
      <w:lvlText w:val=""/>
      <w:lvlJc w:val="left"/>
      <w:pPr>
        <w:ind w:left="920" w:hanging="440"/>
      </w:pPr>
      <w:rPr>
        <w:rFonts w:hint="default" w:ascii="Symbol" w:hAnsi="Symbol"/>
      </w:rPr>
    </w:lvl>
    <w:lvl w:ilvl="8" w:tplc="FFFFFFFF" w:tentative="true">
      <w:start w:val="1"/>
      <w:numFmt w:val="bullet"/>
      <w:lvlText w:val=""/>
      <w:lvlJc w:val="left"/>
      <w:pPr>
        <w:ind w:left="3960" w:hanging="440"/>
      </w:pPr>
      <w:rPr>
        <w:rFonts w:hint="default" w:ascii="Wingdings" w:hAnsi="Wingdings"/>
      </w:rPr>
    </w:lvl>
    <w:lvl w:ilvl="4" w:tplc="FFFFFFFF" w:tentative="true">
      <w:start w:val="1"/>
      <w:numFmt w:val="bullet"/>
      <w:lvlText w:val=""/>
      <w:lvlJc w:val="left"/>
      <w:pPr>
        <w:ind w:left="2200" w:hanging="440"/>
      </w:pPr>
      <w:rPr>
        <w:rFonts w:hint="default" w:ascii="Wingdings" w:hAnsi="Wingdings"/>
      </w:rPr>
    </w:lvl>
    <w:lvl w:ilvl="7" w:tplc="FFFFFFFF" w:tentative="true">
      <w:start w:val="1"/>
      <w:numFmt w:val="bullet"/>
      <w:lvlText w:val=""/>
      <w:lvlJc w:val="left"/>
      <w:pPr>
        <w:ind w:left="3520" w:hanging="440"/>
      </w:pPr>
      <w:rPr>
        <w:rFonts w:hint="default" w:ascii="Wingdings" w:hAnsi="Wingdings"/>
      </w:rPr>
    </w:lvl>
    <w:lvl w:ilvl="1" w:tplc="FFFFFFFF" w:tentative="true">
      <w:start w:val="1"/>
      <w:numFmt w:val="bullet"/>
      <w:lvlText w:val=""/>
      <w:lvlJc w:val="left"/>
      <w:pPr>
        <w:ind w:left="880" w:hanging="440"/>
      </w:pPr>
      <w:rPr>
        <w:rFonts w:hint="default" w:ascii="Wingdings" w:hAnsi="Wingdings"/>
      </w:rPr>
    </w:lvl>
  </w:abstractNum>
  <w:abstractNum w:abstractNumId="22">
    <w:nsid w:val="23164690"/>
    <w:multiLevelType w:val="hybridMultilevel"/>
    <w:tmpl w:val="A01A82A0"/>
    <w:lvl w:ilvl="6" w:tplc="04090001" w:tentative="true">
      <w:start w:val="1"/>
      <w:numFmt w:val="bullet"/>
      <w:lvlText w:val=""/>
      <w:lvlJc w:val="left"/>
      <w:pPr>
        <w:ind w:left="3560" w:hanging="440"/>
      </w:pPr>
      <w:rPr>
        <w:rFonts w:hint="default" w:ascii="Wingdings" w:hAnsi="Wingdings"/>
      </w:rPr>
    </w:lvl>
    <w:lvl w:ilvl="5" w:tplc="04090005" w:tentative="true">
      <w:start w:val="1"/>
      <w:numFmt w:val="bullet"/>
      <w:lvlText w:val=""/>
      <w:lvlJc w:val="left"/>
      <w:pPr>
        <w:ind w:left="3120" w:hanging="440"/>
      </w:pPr>
      <w:rPr>
        <w:rFonts w:hint="default" w:ascii="Wingdings" w:hAnsi="Wingdings"/>
      </w:rPr>
    </w:lvl>
    <w:lvl w:ilvl="4" w:tplc="04090003" w:tentative="true">
      <w:start w:val="1"/>
      <w:numFmt w:val="bullet"/>
      <w:lvlText w:val=""/>
      <w:lvlJc w:val="left"/>
      <w:pPr>
        <w:ind w:left="2680" w:hanging="440"/>
      </w:pPr>
      <w:rPr>
        <w:rFonts w:hint="default" w:ascii="Wingdings" w:hAnsi="Wingdings"/>
      </w:rPr>
    </w:lvl>
    <w:lvl w:ilvl="0" w:tplc="171AC3A4">
      <w:start w:val="1"/>
      <w:numFmt w:val="bullet"/>
      <w:lvlText w:val=""/>
      <w:lvlJc w:val="left"/>
      <w:pPr>
        <w:ind w:left="920" w:hanging="440"/>
      </w:pPr>
      <w:rPr>
        <w:rFonts w:hint="default" w:ascii="Symbol" w:hAnsi="Symbol"/>
      </w:rPr>
    </w:lvl>
    <w:lvl w:ilvl="7" w:tplc="04090003" w:tentative="true">
      <w:start w:val="1"/>
      <w:numFmt w:val="bullet"/>
      <w:lvlText w:val=""/>
      <w:lvlJc w:val="left"/>
      <w:pPr>
        <w:ind w:left="4000" w:hanging="440"/>
      </w:pPr>
      <w:rPr>
        <w:rFonts w:hint="default" w:ascii="Wingdings" w:hAnsi="Wingdings"/>
      </w:rPr>
    </w:lvl>
    <w:lvl w:ilvl="3" w:tplc="04090001" w:tentative="true">
      <w:start w:val="1"/>
      <w:numFmt w:val="bullet"/>
      <w:lvlText w:val=""/>
      <w:lvlJc w:val="left"/>
      <w:pPr>
        <w:ind w:left="2240" w:hanging="440"/>
      </w:pPr>
      <w:rPr>
        <w:rFonts w:hint="default" w:ascii="Wingdings" w:hAnsi="Wingdings"/>
      </w:rPr>
    </w:lvl>
    <w:lvl w:ilvl="2" w:tplc="04090005" w:tentative="true">
      <w:start w:val="1"/>
      <w:numFmt w:val="bullet"/>
      <w:lvlText w:val=""/>
      <w:lvlJc w:val="left"/>
      <w:pPr>
        <w:ind w:left="1800" w:hanging="440"/>
      </w:pPr>
      <w:rPr>
        <w:rFonts w:hint="default" w:ascii="Wingdings" w:hAnsi="Wingdings"/>
      </w:rPr>
    </w:lvl>
    <w:lvl w:ilvl="8" w:tplc="04090005" w:tentative="true">
      <w:start w:val="1"/>
      <w:numFmt w:val="bullet"/>
      <w:lvlText w:val=""/>
      <w:lvlJc w:val="left"/>
      <w:pPr>
        <w:ind w:left="4440" w:hanging="440"/>
      </w:pPr>
      <w:rPr>
        <w:rFonts w:hint="default" w:ascii="Wingdings" w:hAnsi="Wingdings"/>
      </w:rPr>
    </w:lvl>
    <w:lvl w:ilvl="1" w:tplc="04090003" w:tentative="true">
      <w:start w:val="1"/>
      <w:numFmt w:val="bullet"/>
      <w:lvlText w:val=""/>
      <w:lvlJc w:val="left"/>
      <w:pPr>
        <w:ind w:left="1360" w:hanging="440"/>
      </w:pPr>
      <w:rPr>
        <w:rFonts w:hint="default" w:ascii="Wingdings" w:hAnsi="Wingdings"/>
      </w:rPr>
    </w:lvl>
  </w:abstractNum>
  <w:abstractNum w:abstractNumId="23">
    <w:nsid w:val="5B092CD2"/>
    <w:multiLevelType w:val="hybridMultilevel"/>
    <w:tmpl w:val="7E7036AA"/>
    <w:lvl w:ilvl="8" w:tplc="04090005" w:tentative="true">
      <w:start w:val="1"/>
      <w:numFmt w:val="bullet"/>
      <w:lvlText w:val=""/>
      <w:lvlJc w:val="left"/>
      <w:pPr>
        <w:ind w:left="4800" w:hanging="440"/>
      </w:pPr>
      <w:rPr>
        <w:rFonts w:hint="default" w:ascii="Wingdings" w:hAnsi="Wingdings"/>
      </w:rPr>
    </w:lvl>
    <w:lvl w:ilvl="1" w:tplc="04090003" w:tentative="true">
      <w:start w:val="1"/>
      <w:numFmt w:val="bullet"/>
      <w:lvlText w:val=""/>
      <w:lvlJc w:val="left"/>
      <w:pPr>
        <w:ind w:left="1720" w:hanging="440"/>
      </w:pPr>
      <w:rPr>
        <w:rFonts w:hint="default" w:ascii="Wingdings" w:hAnsi="Wingdings"/>
      </w:rPr>
    </w:lvl>
    <w:lvl w:ilvl="7" w:tplc="04090003" w:tentative="true">
      <w:start w:val="1"/>
      <w:numFmt w:val="bullet"/>
      <w:lvlText w:val=""/>
      <w:lvlJc w:val="left"/>
      <w:pPr>
        <w:ind w:left="4360" w:hanging="440"/>
      </w:pPr>
      <w:rPr>
        <w:rFonts w:hint="default" w:ascii="Wingdings" w:hAnsi="Wingdings"/>
      </w:rPr>
    </w:lvl>
    <w:lvl w:ilvl="6" w:tplc="04090001" w:tentative="true">
      <w:start w:val="1"/>
      <w:numFmt w:val="bullet"/>
      <w:lvlText w:val=""/>
      <w:lvlJc w:val="left"/>
      <w:pPr>
        <w:ind w:left="3920" w:hanging="440"/>
      </w:pPr>
      <w:rPr>
        <w:rFonts w:hint="default" w:ascii="Wingdings" w:hAnsi="Wingdings"/>
      </w:rPr>
    </w:lvl>
    <w:lvl w:ilvl="2" w:tplc="04090005" w:tentative="true">
      <w:start w:val="1"/>
      <w:numFmt w:val="bullet"/>
      <w:lvlText w:val=""/>
      <w:lvlJc w:val="left"/>
      <w:pPr>
        <w:ind w:left="2160" w:hanging="440"/>
      </w:pPr>
      <w:rPr>
        <w:rFonts w:hint="default" w:ascii="Wingdings" w:hAnsi="Wingdings"/>
      </w:rPr>
    </w:lvl>
    <w:lvl w:ilvl="0" w:tplc="171AC3A4">
      <w:start w:val="1"/>
      <w:numFmt w:val="bullet"/>
      <w:lvlText w:val=""/>
      <w:lvlJc w:val="left"/>
      <w:pPr>
        <w:ind w:left="1280" w:hanging="440"/>
      </w:pPr>
      <w:rPr>
        <w:rFonts w:hint="default" w:ascii="Symbol" w:hAnsi="Symbol"/>
      </w:rPr>
    </w:lvl>
    <w:lvl w:ilvl="5" w:tplc="04090005" w:tentative="true">
      <w:start w:val="1"/>
      <w:numFmt w:val="bullet"/>
      <w:lvlText w:val=""/>
      <w:lvlJc w:val="left"/>
      <w:pPr>
        <w:ind w:left="3480" w:hanging="440"/>
      </w:pPr>
      <w:rPr>
        <w:rFonts w:hint="default" w:ascii="Wingdings" w:hAnsi="Wingdings"/>
      </w:rPr>
    </w:lvl>
    <w:lvl w:ilvl="3" w:tplc="04090001" w:tentative="true">
      <w:start w:val="1"/>
      <w:numFmt w:val="bullet"/>
      <w:lvlText w:val=""/>
      <w:lvlJc w:val="left"/>
      <w:pPr>
        <w:ind w:left="2600" w:hanging="440"/>
      </w:pPr>
      <w:rPr>
        <w:rFonts w:hint="default" w:ascii="Wingdings" w:hAnsi="Wingdings"/>
      </w:rPr>
    </w:lvl>
    <w:lvl w:ilvl="4" w:tplc="04090003" w:tentative="true">
      <w:start w:val="1"/>
      <w:numFmt w:val="bullet"/>
      <w:lvlText w:val=""/>
      <w:lvlJc w:val="left"/>
      <w:pPr>
        <w:ind w:left="3040" w:hanging="440"/>
      </w:pPr>
      <w:rPr>
        <w:rFonts w:hint="default" w:ascii="Wingdings" w:hAnsi="Wingdings"/>
      </w:rPr>
    </w:lvl>
  </w:abstractNum>
  <w:abstractNum w:abstractNumId="24">
    <w:nsid w:val="12A61DF9"/>
    <w:multiLevelType w:val="multilevel"/>
    <w:tmpl w:val="16F2803C"/>
    <w:lvl w:ilvl="1" w:tentative="true">
      <w:start w:val="1"/>
      <w:numFmt w:val="bullet"/>
      <w:lvlText w:val="o"/>
      <w:lvlJc w:val="left"/>
      <w:pPr>
        <w:tabs>
          <w:tab w:val="num" w:pos="1440"/>
        </w:tabs>
        <w:ind w:left="1440" w:hanging="360"/>
      </w:pPr>
      <w:rPr>
        <w:rFonts w:hint="default" w:ascii="Courier New" w:hAnsi="Courier New"/>
        <w:sz w:val="20"/>
      </w:rPr>
    </w:lvl>
    <w:lvl w:ilvl="7" w:tentative="true">
      <w:start w:val="1"/>
      <w:numFmt w:val="bullet"/>
      <w:lvlText w:val=""/>
      <w:lvlJc w:val="left"/>
      <w:pPr>
        <w:tabs>
          <w:tab w:val="num" w:pos="5760"/>
        </w:tabs>
        <w:ind w:left="5760" w:hanging="360"/>
      </w:pPr>
      <w:rPr>
        <w:rFonts w:hint="default" w:ascii="Wingdings" w:hAnsi="Wingdings"/>
        <w:sz w:val="20"/>
      </w:rPr>
    </w:lvl>
    <w:lvl w:ilvl="6" w:tentative="true">
      <w:start w:val="1"/>
      <w:numFmt w:val="bullet"/>
      <w:lvlText w:val=""/>
      <w:lvlJc w:val="left"/>
      <w:pPr>
        <w:tabs>
          <w:tab w:val="num" w:pos="5040"/>
        </w:tabs>
        <w:ind w:left="5040" w:hanging="360"/>
      </w:pPr>
      <w:rPr>
        <w:rFonts w:hint="default" w:ascii="Wingdings" w:hAnsi="Wingdings"/>
        <w:sz w:val="20"/>
      </w:rPr>
    </w:lvl>
    <w:lvl w:ilvl="4" w:tentative="true">
      <w:start w:val="1"/>
      <w:numFmt w:val="bullet"/>
      <w:lvlText w:val=""/>
      <w:lvlJc w:val="left"/>
      <w:pPr>
        <w:tabs>
          <w:tab w:val="num" w:pos="3600"/>
        </w:tabs>
        <w:ind w:left="3600" w:hanging="360"/>
      </w:pPr>
      <w:rPr>
        <w:rFonts w:hint="default" w:ascii="Wingdings" w:hAnsi="Wingdings"/>
        <w:sz w:val="20"/>
      </w:rPr>
    </w:lvl>
    <w:lvl w:ilvl="0">
      <w:start w:val="1"/>
      <w:numFmt w:val="bullet"/>
      <w:lvlText w:val=""/>
      <w:lvlJc w:val="left"/>
      <w:pPr>
        <w:tabs>
          <w:tab w:val="num" w:pos="720"/>
        </w:tabs>
        <w:ind w:left="720" w:hanging="360"/>
      </w:pPr>
      <w:rPr>
        <w:rFonts w:hint="default" w:ascii="Symbol" w:hAnsi="Symbol"/>
        <w:sz w:val="20"/>
      </w:rPr>
    </w:lvl>
    <w:lvl w:ilvl="5" w:tentative="true">
      <w:start w:val="1"/>
      <w:numFmt w:val="bullet"/>
      <w:lvlText w:val=""/>
      <w:lvlJc w:val="left"/>
      <w:pPr>
        <w:tabs>
          <w:tab w:val="num" w:pos="4320"/>
        </w:tabs>
        <w:ind w:left="4320" w:hanging="360"/>
      </w:pPr>
      <w:rPr>
        <w:rFonts w:hint="default" w:ascii="Wingdings" w:hAnsi="Wingdings"/>
        <w:sz w:val="20"/>
      </w:rPr>
    </w:lvl>
    <w:lvl w:ilvl="2" w:tentative="true">
      <w:start w:val="1"/>
      <w:numFmt w:val="bullet"/>
      <w:lvlText w:val=""/>
      <w:lvlJc w:val="left"/>
      <w:pPr>
        <w:tabs>
          <w:tab w:val="num" w:pos="2160"/>
        </w:tabs>
        <w:ind w:left="2160" w:hanging="360"/>
      </w:pPr>
      <w:rPr>
        <w:rFonts w:hint="default" w:ascii="Wingdings" w:hAnsi="Wingdings"/>
        <w:sz w:val="20"/>
      </w:rPr>
    </w:lvl>
    <w:lvl w:ilvl="3" w:tentative="true">
      <w:start w:val="1"/>
      <w:numFmt w:val="bullet"/>
      <w:lvlText w:val=""/>
      <w:lvlJc w:val="left"/>
      <w:pPr>
        <w:tabs>
          <w:tab w:val="num" w:pos="2880"/>
        </w:tabs>
        <w:ind w:left="2880" w:hanging="360"/>
      </w:pPr>
      <w:rPr>
        <w:rFonts w:hint="default" w:ascii="Wingdings" w:hAnsi="Wingdings"/>
        <w:sz w:val="20"/>
      </w:rPr>
    </w:lvl>
    <w:lvl w:ilvl="8" w:tentative="true">
      <w:start w:val="1"/>
      <w:numFmt w:val="bullet"/>
      <w:lvlText w:val=""/>
      <w:lvlJc w:val="left"/>
      <w:pPr>
        <w:tabs>
          <w:tab w:val="num" w:pos="6480"/>
        </w:tabs>
        <w:ind w:left="6480" w:hanging="360"/>
      </w:pPr>
      <w:rPr>
        <w:rFonts w:hint="default" w:ascii="Wingdings" w:hAnsi="Wingdings"/>
        <w:sz w:val="20"/>
      </w:rPr>
    </w:lvl>
  </w:abstractNum>
  <w:abstractNum w:abstractNumId="25">
    <w:nsid w:val="43CB0F46"/>
    <w:multiLevelType w:val="hybridMultilevel"/>
    <w:tmpl w:val="4536845C"/>
    <w:lvl w:ilvl="7" w:tplc="04090003" w:tentative="true">
      <w:start w:val="1"/>
      <w:numFmt w:val="bullet"/>
      <w:lvlText w:val=""/>
      <w:lvlJc w:val="left"/>
      <w:pPr>
        <w:ind w:left="4000" w:hanging="440"/>
      </w:pPr>
      <w:rPr>
        <w:rFonts w:hint="default" w:ascii="Wingdings" w:hAnsi="Wingdings"/>
      </w:rPr>
    </w:lvl>
    <w:lvl w:ilvl="0" w:tplc="171AC3A4">
      <w:start w:val="1"/>
      <w:numFmt w:val="bullet"/>
      <w:lvlText w:val=""/>
      <w:lvlJc w:val="left"/>
      <w:pPr>
        <w:ind w:left="920" w:hanging="440"/>
      </w:pPr>
      <w:rPr>
        <w:rFonts w:hint="default" w:ascii="Symbol" w:hAnsi="Symbol"/>
      </w:rPr>
    </w:lvl>
    <w:lvl w:ilvl="2" w:tplc="04090005" w:tentative="true">
      <w:start w:val="1"/>
      <w:numFmt w:val="bullet"/>
      <w:lvlText w:val=""/>
      <w:lvlJc w:val="left"/>
      <w:pPr>
        <w:ind w:left="1800" w:hanging="440"/>
      </w:pPr>
      <w:rPr>
        <w:rFonts w:hint="default" w:ascii="Wingdings" w:hAnsi="Wingdings"/>
      </w:rPr>
    </w:lvl>
    <w:lvl w:ilvl="6" w:tplc="04090001" w:tentative="true">
      <w:start w:val="1"/>
      <w:numFmt w:val="bullet"/>
      <w:lvlText w:val=""/>
      <w:lvlJc w:val="left"/>
      <w:pPr>
        <w:ind w:left="3560" w:hanging="440"/>
      </w:pPr>
      <w:rPr>
        <w:rFonts w:hint="default" w:ascii="Wingdings" w:hAnsi="Wingdings"/>
      </w:rPr>
    </w:lvl>
    <w:lvl w:ilvl="3" w:tplc="04090001" w:tentative="true">
      <w:start w:val="1"/>
      <w:numFmt w:val="bullet"/>
      <w:lvlText w:val=""/>
      <w:lvlJc w:val="left"/>
      <w:pPr>
        <w:ind w:left="2240" w:hanging="440"/>
      </w:pPr>
      <w:rPr>
        <w:rFonts w:hint="default" w:ascii="Wingdings" w:hAnsi="Wingdings"/>
      </w:rPr>
    </w:lvl>
    <w:lvl w:ilvl="8" w:tplc="04090005" w:tentative="true">
      <w:start w:val="1"/>
      <w:numFmt w:val="bullet"/>
      <w:lvlText w:val=""/>
      <w:lvlJc w:val="left"/>
      <w:pPr>
        <w:ind w:left="4440" w:hanging="440"/>
      </w:pPr>
      <w:rPr>
        <w:rFonts w:hint="default" w:ascii="Wingdings" w:hAnsi="Wingdings"/>
      </w:rPr>
    </w:lvl>
    <w:lvl w:ilvl="1" w:tplc="04090003" w:tentative="true">
      <w:start w:val="1"/>
      <w:numFmt w:val="bullet"/>
      <w:lvlText w:val=""/>
      <w:lvlJc w:val="left"/>
      <w:pPr>
        <w:ind w:left="1360" w:hanging="440"/>
      </w:pPr>
      <w:rPr>
        <w:rFonts w:hint="default" w:ascii="Wingdings" w:hAnsi="Wingdings"/>
      </w:rPr>
    </w:lvl>
    <w:lvl w:ilvl="5" w:tplc="04090005" w:tentative="true">
      <w:start w:val="1"/>
      <w:numFmt w:val="bullet"/>
      <w:lvlText w:val=""/>
      <w:lvlJc w:val="left"/>
      <w:pPr>
        <w:ind w:left="3120" w:hanging="440"/>
      </w:pPr>
      <w:rPr>
        <w:rFonts w:hint="default" w:ascii="Wingdings" w:hAnsi="Wingdings"/>
      </w:rPr>
    </w:lvl>
    <w:lvl w:ilvl="4" w:tplc="04090003" w:tentative="true">
      <w:start w:val="1"/>
      <w:numFmt w:val="bullet"/>
      <w:lvlText w:val=""/>
      <w:lvlJc w:val="left"/>
      <w:pPr>
        <w:ind w:left="2680" w:hanging="440"/>
      </w:pPr>
      <w:rPr>
        <w:rFonts w:hint="default" w:ascii="Wingdings" w:hAnsi="Wingdings"/>
      </w:rPr>
    </w:lvl>
  </w:abstractNum>
  <w:abstractNum w:abstractNumId="26">
    <w:nsid w:val="00893080"/>
    <w:multiLevelType w:val="hybridMultilevel"/>
    <w:tmpl w:val="C276B692"/>
    <w:lvl w:ilvl="2" w:tplc="04090005" w:tentative="true">
      <w:start w:val="1"/>
      <w:numFmt w:val="bullet"/>
      <w:lvlText w:val=""/>
      <w:lvlJc w:val="left"/>
      <w:pPr>
        <w:ind w:left="1800" w:hanging="440"/>
      </w:pPr>
      <w:rPr>
        <w:rFonts w:hint="default" w:ascii="Wingdings" w:hAnsi="Wingdings"/>
      </w:rPr>
    </w:lvl>
    <w:lvl w:ilvl="4" w:tplc="04090003" w:tentative="true">
      <w:start w:val="1"/>
      <w:numFmt w:val="bullet"/>
      <w:lvlText w:val=""/>
      <w:lvlJc w:val="left"/>
      <w:pPr>
        <w:ind w:left="2680" w:hanging="440"/>
      </w:pPr>
      <w:rPr>
        <w:rFonts w:hint="default" w:ascii="Wingdings" w:hAnsi="Wingdings"/>
      </w:rPr>
    </w:lvl>
    <w:lvl w:ilvl="7" w:tplc="04090003" w:tentative="true">
      <w:start w:val="1"/>
      <w:numFmt w:val="bullet"/>
      <w:lvlText w:val=""/>
      <w:lvlJc w:val="left"/>
      <w:pPr>
        <w:ind w:left="4000" w:hanging="440"/>
      </w:pPr>
      <w:rPr>
        <w:rFonts w:hint="default" w:ascii="Wingdings" w:hAnsi="Wingdings"/>
      </w:rPr>
    </w:lvl>
    <w:lvl w:ilvl="0" w:tplc="171AC3A4">
      <w:start w:val="1"/>
      <w:numFmt w:val="bullet"/>
      <w:lvlText w:val=""/>
      <w:lvlJc w:val="left"/>
      <w:pPr>
        <w:ind w:left="920" w:hanging="440"/>
      </w:pPr>
      <w:rPr>
        <w:rFonts w:hint="default" w:ascii="Symbol" w:hAnsi="Symbol"/>
      </w:rPr>
    </w:lvl>
    <w:lvl w:ilvl="8" w:tplc="04090005" w:tentative="true">
      <w:start w:val="1"/>
      <w:numFmt w:val="bullet"/>
      <w:lvlText w:val=""/>
      <w:lvlJc w:val="left"/>
      <w:pPr>
        <w:ind w:left="4440" w:hanging="440"/>
      </w:pPr>
      <w:rPr>
        <w:rFonts w:hint="default" w:ascii="Wingdings" w:hAnsi="Wingdings"/>
      </w:rPr>
    </w:lvl>
    <w:lvl w:ilvl="5" w:tplc="04090005" w:tentative="true">
      <w:start w:val="1"/>
      <w:numFmt w:val="bullet"/>
      <w:lvlText w:val=""/>
      <w:lvlJc w:val="left"/>
      <w:pPr>
        <w:ind w:left="3120" w:hanging="440"/>
      </w:pPr>
      <w:rPr>
        <w:rFonts w:hint="default" w:ascii="Wingdings" w:hAnsi="Wingdings"/>
      </w:rPr>
    </w:lvl>
    <w:lvl w:ilvl="6" w:tplc="04090001" w:tentative="true">
      <w:start w:val="1"/>
      <w:numFmt w:val="bullet"/>
      <w:lvlText w:val=""/>
      <w:lvlJc w:val="left"/>
      <w:pPr>
        <w:ind w:left="3560" w:hanging="440"/>
      </w:pPr>
      <w:rPr>
        <w:rFonts w:hint="default" w:ascii="Wingdings" w:hAnsi="Wingdings"/>
      </w:rPr>
    </w:lvl>
    <w:lvl w:ilvl="3" w:tplc="04090001" w:tentative="true">
      <w:start w:val="1"/>
      <w:numFmt w:val="bullet"/>
      <w:lvlText w:val=""/>
      <w:lvlJc w:val="left"/>
      <w:pPr>
        <w:ind w:left="2240" w:hanging="440"/>
      </w:pPr>
      <w:rPr>
        <w:rFonts w:hint="default" w:ascii="Wingdings" w:hAnsi="Wingdings"/>
      </w:rPr>
    </w:lvl>
    <w:lvl w:ilvl="1" w:tplc="04090003" w:tentative="true">
      <w:start w:val="1"/>
      <w:numFmt w:val="bullet"/>
      <w:lvlText w:val=""/>
      <w:lvlJc w:val="left"/>
      <w:pPr>
        <w:ind w:left="1360" w:hanging="440"/>
      </w:pPr>
      <w:rPr>
        <w:rFonts w:hint="default" w:ascii="Wingdings" w:hAnsi="Wingdings"/>
      </w:rPr>
    </w:lvl>
  </w:abstractNum>
  <w:abstractNum w:abstractNumId="27">
    <w:nsid w:val="25AC66ED"/>
    <w:multiLevelType w:val="hybridMultilevel"/>
    <w:tmpl w:val="A086E5C2"/>
    <w:lvl w:ilvl="6" w:tplc="04090001" w:tentative="true">
      <w:start w:val="1"/>
      <w:numFmt w:val="bullet"/>
      <w:lvlText w:val=""/>
      <w:lvlJc w:val="left"/>
      <w:pPr>
        <w:ind w:left="3560" w:hanging="440"/>
      </w:pPr>
      <w:rPr>
        <w:rFonts w:hint="default" w:ascii="Wingdings" w:hAnsi="Wingdings"/>
      </w:rPr>
    </w:lvl>
    <w:lvl w:ilvl="2" w:tplc="04090005" w:tentative="true">
      <w:start w:val="1"/>
      <w:numFmt w:val="bullet"/>
      <w:lvlText w:val=""/>
      <w:lvlJc w:val="left"/>
      <w:pPr>
        <w:ind w:left="1800" w:hanging="440"/>
      </w:pPr>
      <w:rPr>
        <w:rFonts w:hint="default" w:ascii="Wingdings" w:hAnsi="Wingdings"/>
      </w:rPr>
    </w:lvl>
    <w:lvl w:ilvl="7" w:tplc="04090003" w:tentative="true">
      <w:start w:val="1"/>
      <w:numFmt w:val="bullet"/>
      <w:lvlText w:val=""/>
      <w:lvlJc w:val="left"/>
      <w:pPr>
        <w:ind w:left="4000" w:hanging="440"/>
      </w:pPr>
      <w:rPr>
        <w:rFonts w:hint="default" w:ascii="Wingdings" w:hAnsi="Wingdings"/>
      </w:rPr>
    </w:lvl>
    <w:lvl w:ilvl="0" w:tplc="171AC3A4">
      <w:start w:val="1"/>
      <w:numFmt w:val="bullet"/>
      <w:lvlText w:val=""/>
      <w:lvlJc w:val="left"/>
      <w:pPr>
        <w:ind w:left="920" w:hanging="440"/>
      </w:pPr>
      <w:rPr>
        <w:rFonts w:hint="default" w:ascii="Symbol" w:hAnsi="Symbol"/>
      </w:rPr>
    </w:lvl>
    <w:lvl w:ilvl="4" w:tplc="04090003" w:tentative="true">
      <w:start w:val="1"/>
      <w:numFmt w:val="bullet"/>
      <w:lvlText w:val=""/>
      <w:lvlJc w:val="left"/>
      <w:pPr>
        <w:ind w:left="2680" w:hanging="440"/>
      </w:pPr>
      <w:rPr>
        <w:rFonts w:hint="default" w:ascii="Wingdings" w:hAnsi="Wingdings"/>
      </w:rPr>
    </w:lvl>
    <w:lvl w:ilvl="5" w:tplc="04090005" w:tentative="true">
      <w:start w:val="1"/>
      <w:numFmt w:val="bullet"/>
      <w:lvlText w:val=""/>
      <w:lvlJc w:val="left"/>
      <w:pPr>
        <w:ind w:left="3120" w:hanging="440"/>
      </w:pPr>
      <w:rPr>
        <w:rFonts w:hint="default" w:ascii="Wingdings" w:hAnsi="Wingdings"/>
      </w:rPr>
    </w:lvl>
    <w:lvl w:ilvl="8" w:tplc="04090005" w:tentative="true">
      <w:start w:val="1"/>
      <w:numFmt w:val="bullet"/>
      <w:lvlText w:val=""/>
      <w:lvlJc w:val="left"/>
      <w:pPr>
        <w:ind w:left="4440" w:hanging="440"/>
      </w:pPr>
      <w:rPr>
        <w:rFonts w:hint="default" w:ascii="Wingdings" w:hAnsi="Wingdings"/>
      </w:rPr>
    </w:lvl>
    <w:lvl w:ilvl="3" w:tplc="04090001" w:tentative="true">
      <w:start w:val="1"/>
      <w:numFmt w:val="bullet"/>
      <w:lvlText w:val=""/>
      <w:lvlJc w:val="left"/>
      <w:pPr>
        <w:ind w:left="2240" w:hanging="440"/>
      </w:pPr>
      <w:rPr>
        <w:rFonts w:hint="default" w:ascii="Wingdings" w:hAnsi="Wingdings"/>
      </w:rPr>
    </w:lvl>
    <w:lvl w:ilvl="1" w:tplc="04090003" w:tentative="true">
      <w:start w:val="1"/>
      <w:numFmt w:val="bullet"/>
      <w:lvlText w:val=""/>
      <w:lvlJc w:val="left"/>
      <w:pPr>
        <w:ind w:left="1360" w:hanging="440"/>
      </w:pPr>
      <w:rPr>
        <w:rFonts w:hint="default" w:ascii="Wingdings" w:hAnsi="Wingdings"/>
      </w:rPr>
    </w:lvl>
  </w:abstractNum>
  <w:abstractNum w:abstractNumId="28">
    <w:nsid w:val="1C046B72"/>
    <w:multiLevelType w:val="hybridMultilevel"/>
    <w:tmpl w:val="60121FAE"/>
    <w:lvl w:ilvl="1" w:tplc="04090019" w:tentative="true">
      <w:start w:val="1"/>
      <w:numFmt w:val="lowerLetter"/>
      <w:lvlText w:val="%2)"/>
      <w:lvlJc w:val="left"/>
      <w:pPr>
        <w:ind w:left="1120" w:hanging="440"/>
      </w:pPr>
    </w:lvl>
    <w:lvl w:ilvl="7" w:tplc="04090019" w:tentative="true">
      <w:start w:val="1"/>
      <w:numFmt w:val="lowerLetter"/>
      <w:lvlText w:val="%8)"/>
      <w:lvlJc w:val="left"/>
      <w:pPr>
        <w:ind w:left="3760" w:hanging="440"/>
      </w:pPr>
    </w:lvl>
    <w:lvl w:ilvl="8" w:tplc="0409001B" w:tentative="true">
      <w:start w:val="1"/>
      <w:numFmt w:val="lowerRoman"/>
      <w:lvlText w:val="%9."/>
      <w:lvlJc w:val="right"/>
      <w:pPr>
        <w:ind w:left="4200" w:hanging="440"/>
      </w:pPr>
    </w:lvl>
    <w:lvl w:ilvl="4" w:tplc="04090019" w:tentative="true">
      <w:start w:val="1"/>
      <w:numFmt w:val="lowerLetter"/>
      <w:lvlText w:val="%5)"/>
      <w:lvlJc w:val="left"/>
      <w:pPr>
        <w:ind w:left="2440" w:hanging="440"/>
      </w:pPr>
    </w:lvl>
    <w:lvl w:ilvl="0" w:tplc="04090011">
      <w:start w:val="1"/>
      <w:numFmt w:val="decimal"/>
      <w:lvlText w:val="%1)"/>
      <w:lvlJc w:val="left"/>
      <w:pPr>
        <w:ind w:left="680" w:hanging="440"/>
      </w:pPr>
    </w:lvl>
    <w:lvl w:ilvl="6" w:tplc="0409000F" w:tentative="true">
      <w:start w:val="1"/>
      <w:numFmt w:val="decimal"/>
      <w:lvlText w:val="%7."/>
      <w:lvlJc w:val="left"/>
      <w:pPr>
        <w:ind w:left="3320" w:hanging="440"/>
      </w:pPr>
    </w:lvl>
    <w:lvl w:ilvl="5" w:tplc="0409001B" w:tentative="true">
      <w:start w:val="1"/>
      <w:numFmt w:val="lowerRoman"/>
      <w:lvlText w:val="%6."/>
      <w:lvlJc w:val="right"/>
      <w:pPr>
        <w:ind w:left="2880" w:hanging="440"/>
      </w:pPr>
    </w:lvl>
    <w:lvl w:ilvl="3" w:tplc="0409000F" w:tentative="true">
      <w:start w:val="1"/>
      <w:numFmt w:val="decimal"/>
      <w:lvlText w:val="%4."/>
      <w:lvlJc w:val="left"/>
      <w:pPr>
        <w:ind w:left="2000" w:hanging="440"/>
      </w:pPr>
    </w:lvl>
    <w:lvl w:ilvl="2" w:tplc="0409001B" w:tentative="true">
      <w:start w:val="1"/>
      <w:numFmt w:val="lowerRoman"/>
      <w:lvlText w:val="%3."/>
      <w:lvlJc w:val="right"/>
      <w:pPr>
        <w:ind w:left="1560" w:hanging="440"/>
      </w:pPr>
    </w:lvl>
  </w:abstractNum>
  <w:abstractNum w:abstractNumId="29">
    <w:nsid w:val="767B1F8D"/>
    <w:multiLevelType w:val="hybridMultilevel"/>
    <w:tmpl w:val="582C10E6"/>
    <w:lvl w:ilvl="5" w:tplc="04090005" w:tentative="true">
      <w:start w:val="1"/>
      <w:numFmt w:val="bullet"/>
      <w:lvlText w:val=""/>
      <w:lvlJc w:val="left"/>
      <w:pPr>
        <w:ind w:left="3120" w:hanging="440"/>
      </w:pPr>
      <w:rPr>
        <w:rFonts w:hint="default" w:ascii="Wingdings" w:hAnsi="Wingdings"/>
      </w:rPr>
    </w:lvl>
    <w:lvl w:ilvl="7" w:tplc="04090003" w:tentative="true">
      <w:start w:val="1"/>
      <w:numFmt w:val="bullet"/>
      <w:lvlText w:val=""/>
      <w:lvlJc w:val="left"/>
      <w:pPr>
        <w:ind w:left="4000" w:hanging="440"/>
      </w:pPr>
      <w:rPr>
        <w:rFonts w:hint="default" w:ascii="Wingdings" w:hAnsi="Wingdings"/>
      </w:rPr>
    </w:lvl>
    <w:lvl w:ilvl="6" w:tplc="04090001" w:tentative="true">
      <w:start w:val="1"/>
      <w:numFmt w:val="bullet"/>
      <w:lvlText w:val=""/>
      <w:lvlJc w:val="left"/>
      <w:pPr>
        <w:ind w:left="3560" w:hanging="440"/>
      </w:pPr>
      <w:rPr>
        <w:rFonts w:hint="default" w:ascii="Wingdings" w:hAnsi="Wingdings"/>
      </w:rPr>
    </w:lvl>
    <w:lvl w:ilvl="0" w:tplc="171AC3A4">
      <w:start w:val="1"/>
      <w:numFmt w:val="bullet"/>
      <w:lvlText w:val=""/>
      <w:lvlJc w:val="left"/>
      <w:pPr>
        <w:ind w:left="920" w:hanging="440"/>
      </w:pPr>
      <w:rPr>
        <w:rFonts w:hint="default" w:ascii="Symbol" w:hAnsi="Symbol"/>
      </w:rPr>
    </w:lvl>
    <w:lvl w:ilvl="3" w:tplc="04090001" w:tentative="true">
      <w:start w:val="1"/>
      <w:numFmt w:val="bullet"/>
      <w:lvlText w:val=""/>
      <w:lvlJc w:val="left"/>
      <w:pPr>
        <w:ind w:left="2240" w:hanging="440"/>
      </w:pPr>
      <w:rPr>
        <w:rFonts w:hint="default" w:ascii="Wingdings" w:hAnsi="Wingdings"/>
      </w:rPr>
    </w:lvl>
    <w:lvl w:ilvl="8" w:tplc="04090005" w:tentative="true">
      <w:start w:val="1"/>
      <w:numFmt w:val="bullet"/>
      <w:lvlText w:val=""/>
      <w:lvlJc w:val="left"/>
      <w:pPr>
        <w:ind w:left="4440" w:hanging="440"/>
      </w:pPr>
      <w:rPr>
        <w:rFonts w:hint="default" w:ascii="Wingdings" w:hAnsi="Wingdings"/>
      </w:rPr>
    </w:lvl>
    <w:lvl w:ilvl="4" w:tplc="04090003" w:tentative="true">
      <w:start w:val="1"/>
      <w:numFmt w:val="bullet"/>
      <w:lvlText w:val=""/>
      <w:lvlJc w:val="left"/>
      <w:pPr>
        <w:ind w:left="2680" w:hanging="440"/>
      </w:pPr>
      <w:rPr>
        <w:rFonts w:hint="default" w:ascii="Wingdings" w:hAnsi="Wingdings"/>
      </w:rPr>
    </w:lvl>
    <w:lvl w:ilvl="1" w:tplc="04090003" w:tentative="true">
      <w:start w:val="1"/>
      <w:numFmt w:val="bullet"/>
      <w:lvlText w:val=""/>
      <w:lvlJc w:val="left"/>
      <w:pPr>
        <w:ind w:left="1360" w:hanging="440"/>
      </w:pPr>
      <w:rPr>
        <w:rFonts w:hint="default" w:ascii="Wingdings" w:hAnsi="Wingdings"/>
      </w:rPr>
    </w:lvl>
    <w:lvl w:ilvl="2" w:tplc="04090005" w:tentative="true">
      <w:start w:val="1"/>
      <w:numFmt w:val="bullet"/>
      <w:lvlText w:val=""/>
      <w:lvlJc w:val="left"/>
      <w:pPr>
        <w:ind w:left="1800" w:hanging="440"/>
      </w:pPr>
      <w:rPr>
        <w:rFonts w:hint="default" w:ascii="Wingdings" w:hAnsi="Wingdings"/>
      </w:rPr>
    </w:lvl>
  </w:abstractNum>
  <w:abstractNum w:abstractNumId="30">
    <w:nsid w:val="69CC1172"/>
    <w:multiLevelType w:val="hybridMultilevel"/>
    <w:tmpl w:val="5B9E19E8"/>
    <w:lvl w:ilvl="2" w:tplc="FFFFFFFF" w:tentative="true">
      <w:start w:val="1"/>
      <w:numFmt w:val="bullet"/>
      <w:lvlText w:val=""/>
      <w:lvlJc w:val="left"/>
      <w:pPr>
        <w:ind w:left="1800" w:hanging="440"/>
      </w:pPr>
      <w:rPr>
        <w:rFonts w:hint="default" w:ascii="Wingdings" w:hAnsi="Wingdings"/>
      </w:rPr>
    </w:lvl>
    <w:lvl w:ilvl="7" w:tplc="FFFFFFFF" w:tentative="true">
      <w:start w:val="1"/>
      <w:numFmt w:val="bullet"/>
      <w:lvlText w:val=""/>
      <w:lvlJc w:val="left"/>
      <w:pPr>
        <w:ind w:left="4000" w:hanging="440"/>
      </w:pPr>
      <w:rPr>
        <w:rFonts w:hint="default" w:ascii="Wingdings" w:hAnsi="Wingdings"/>
      </w:rPr>
    </w:lvl>
    <w:lvl w:ilvl="1" w:tplc="FFFFFFFF" w:tentative="true">
      <w:start w:val="1"/>
      <w:numFmt w:val="bullet"/>
      <w:lvlText w:val=""/>
      <w:lvlJc w:val="left"/>
      <w:pPr>
        <w:ind w:left="1360" w:hanging="440"/>
      </w:pPr>
      <w:rPr>
        <w:rFonts w:hint="default" w:ascii="Wingdings" w:hAnsi="Wingdings"/>
      </w:rPr>
    </w:lvl>
    <w:lvl w:ilvl="6" w:tplc="FFFFFFFF" w:tentative="true">
      <w:start w:val="1"/>
      <w:numFmt w:val="bullet"/>
      <w:lvlText w:val=""/>
      <w:lvlJc w:val="left"/>
      <w:pPr>
        <w:ind w:left="3560" w:hanging="440"/>
      </w:pPr>
      <w:rPr>
        <w:rFonts w:hint="default" w:ascii="Wingdings" w:hAnsi="Wingdings"/>
      </w:rPr>
    </w:lvl>
    <w:lvl w:ilvl="4" w:tplc="FFFFFFFF" w:tentative="true">
      <w:start w:val="1"/>
      <w:numFmt w:val="bullet"/>
      <w:lvlText w:val=""/>
      <w:lvlJc w:val="left"/>
      <w:pPr>
        <w:ind w:left="2680" w:hanging="440"/>
      </w:pPr>
      <w:rPr>
        <w:rFonts w:hint="default" w:ascii="Wingdings" w:hAnsi="Wingdings"/>
      </w:rPr>
    </w:lvl>
    <w:lvl w:ilvl="5" w:tplc="FFFFFFFF" w:tentative="true">
      <w:start w:val="1"/>
      <w:numFmt w:val="bullet"/>
      <w:lvlText w:val=""/>
      <w:lvlJc w:val="left"/>
      <w:pPr>
        <w:ind w:left="3120" w:hanging="440"/>
      </w:pPr>
      <w:rPr>
        <w:rFonts w:hint="default" w:ascii="Wingdings" w:hAnsi="Wingdings"/>
      </w:rPr>
    </w:lvl>
    <w:lvl w:ilvl="0" w:tplc="04090011">
      <w:start w:val="1"/>
      <w:numFmt w:val="decimal"/>
      <w:lvlText w:val="%1)"/>
      <w:lvlJc w:val="left"/>
      <w:pPr>
        <w:ind w:left="920" w:hanging="440"/>
      </w:pPr>
      <w:rPr>
        <w:rFonts w:hint="default"/>
      </w:rPr>
    </w:lvl>
    <w:lvl w:ilvl="8" w:tplc="FFFFFFFF" w:tentative="true">
      <w:start w:val="1"/>
      <w:numFmt w:val="bullet"/>
      <w:lvlText w:val=""/>
      <w:lvlJc w:val="left"/>
      <w:pPr>
        <w:ind w:left="4440" w:hanging="440"/>
      </w:pPr>
      <w:rPr>
        <w:rFonts w:hint="default" w:ascii="Wingdings" w:hAnsi="Wingdings"/>
      </w:rPr>
    </w:lvl>
    <w:lvl w:ilvl="3" w:tplc="FFFFFFFF" w:tentative="true">
      <w:start w:val="1"/>
      <w:numFmt w:val="bullet"/>
      <w:lvlText w:val=""/>
      <w:lvlJc w:val="left"/>
      <w:pPr>
        <w:ind w:left="2240" w:hanging="440"/>
      </w:pPr>
      <w:rPr>
        <w:rFonts w:hint="default" w:ascii="Wingdings" w:hAnsi="Wingdings"/>
      </w:rPr>
    </w:lvl>
  </w:abstractNum>
  <w:num w:numId="12">
    <w:abstractNumId w:val="24"/>
  </w:num>
  <w:num w:numId="30">
    <w:abstractNumId w:val="21"/>
  </w:num>
  <w:num w:numId="7">
    <w:abstractNumId w:val="17"/>
  </w:num>
  <w:num w:numId="22">
    <w:abstractNumId w:val="25"/>
  </w:num>
  <w:num w:numId="23">
    <w:abstractNumId w:val="7"/>
  </w:num>
  <w:num w:numId="9">
    <w:abstractNumId w:val="14"/>
  </w:num>
  <w:num w:numId="28">
    <w:abstractNumId w:val="13"/>
  </w:num>
  <w:num w:numId="2">
    <w:abstractNumId w:val="19"/>
  </w:num>
  <w:num w:numId="26">
    <w:abstractNumId w:val="9"/>
  </w:num>
  <w:num w:numId="24">
    <w:abstractNumId w:val="28"/>
  </w:num>
  <w:num w:numId="10">
    <w:abstractNumId w:val="16"/>
  </w:num>
  <w:num w:numId="15">
    <w:abstractNumId w:val="30"/>
  </w:num>
  <w:num w:numId="8">
    <w:abstractNumId w:val="22"/>
  </w:num>
  <w:num w:numId="17">
    <w:abstractNumId w:val="29"/>
  </w:num>
  <w:num w:numId="11">
    <w:abstractNumId w:val="5"/>
  </w:num>
  <w:num w:numId="16">
    <w:abstractNumId w:val="27"/>
  </w:num>
  <w:num w:numId="20">
    <w:abstractNumId w:val="10"/>
  </w:num>
  <w:num w:numId="1">
    <w:abstractNumId w:val="12"/>
  </w:num>
  <w:num w:numId="29">
    <w:abstractNumId w:val="11"/>
  </w:num>
  <w:num w:numId="27">
    <w:abstractNumId w:val="15"/>
  </w:num>
  <w:num w:numId="18">
    <w:abstractNumId w:val="6"/>
  </w:num>
  <w:num w:numId="6">
    <w:abstractNumId w:val="23"/>
  </w:num>
  <w:num w:numId="21">
    <w:abstractNumId w:val="3"/>
  </w:num>
  <w:num w:numId="5">
    <w:abstractNumId w:val="1"/>
  </w:num>
  <w:num w:numId="4">
    <w:abstractNumId w:val="2"/>
  </w:num>
  <w:num w:numId="3">
    <w:abstractNumId w:val="20"/>
  </w:num>
  <w:num w:numId="25">
    <w:abstractNumId w:val="8"/>
  </w:num>
  <w:num w:numId="19">
    <w:abstractNumId w:val="18"/>
  </w:num>
  <w:num w:numId="13">
    <w:abstractNumId w:val="26"/>
  </w:num>
  <w:num w:numId="14">
    <w:abstractNumId w:val="4"/>
  </w:num>
  <w:numIdMacAtCleanup w:val="23"/>
</w:numbering>
</file>

<file path=word/settings.xml><?xml version="1.0" encoding="utf-8"?>
<w:settings xmlns:w="http://schemas.openxmlformats.org/wordprocessingml/2006/main">
  <w:zoom w:percent="110"/>
  <w:displayBackgroundShape/>
  <w:bordersDoNotSurroundHeader/>
  <w:bordersDoNotSurroundFooter/>
  <w:proofState w:spelling="clean" w:grammar="clean"/>
  <w:defaultTabStop w:val="420"/>
  <w:characterSpacingControl w:val="doNotCompress"/>
  <w:footnotePr>
    <w:footnote w:id="0"/>
    <w:footnote w:id="1"/>
  </w:footnotePr>
  <w:endnotePr>
    <w:endnote w:id="0"/>
    <w:endnote w:id="1"/>
  </w:endnotePr>
  <w:compat>
    <w:spaceForUL/>
    <w:ulTrailSpace/>
    <w:useFELayout/>
    <w:compatSetting w:name="compatibilityMode" w:uri="http://schemas.microsoft.com/office/word" w:val="15"/>
    <w:compatSetting w:name="useWord2013TrackBottomHyphenation" w:uri="http://schemas.microsoft.com/office/word" w:val="0"/>
    <w:compatSetting w:name="differentiateMultirowTableHeaders" w:uri="http://schemas.microsoft.com/office/word" w:val="1"/>
    <w:compatSetting w:name="overrideTableStyleFontSizeAndJustification" w:uri="http://schemas.microsoft.com/office/word" w:val="1"/>
    <w:compatSetting w:name="doNotFlipMirrorIndents" w:uri="http://schemas.microsoft.com/office/word" w:val="1"/>
    <w:compatSetting w:name="enableOpenTypeFeatures" w:uri="http://schemas.microsoft.com/office/word" w:val="1"/>
  </w:compat>
  <w:rsids>
    <w:rsidRoot w:val="00C27123"/>
    <w:rsid w:val="000239C0"/>
    <w:rsid w:val="00027F5D"/>
    <w:rsid w:val="00034A56"/>
    <w:rsid w:val="0003685D"/>
    <w:rsid w:val="000539C8"/>
    <w:rsid w:val="00082E06"/>
    <w:rsid w:val="0008470F"/>
    <w:rsid w:val="0009247D"/>
    <w:rsid w:val="000A50AF"/>
    <w:rsid w:val="000B1BB9"/>
    <w:rsid w:val="000B1D96"/>
    <w:rsid w:val="000B3221"/>
    <w:rsid w:val="000C077B"/>
    <w:rsid w:val="000D135D"/>
    <w:rsid w:val="000D32AF"/>
    <w:rsid w:val="000E56A4"/>
    <w:rsid w:val="000F0409"/>
    <w:rsid w:val="00107E05"/>
    <w:rsid w:val="00115D64"/>
    <w:rsid w:val="00116AE4"/>
    <w:rsid w:val="0011710E"/>
    <w:rsid w:val="001334AB"/>
    <w:rsid w:val="001344B4"/>
    <w:rsid w:val="001425F5"/>
    <w:rsid w:val="00144F00"/>
    <w:rsid w:val="00160521"/>
    <w:rsid w:val="001A68A5"/>
    <w:rsid w:val="001B2188"/>
    <w:rsid w:val="001C1889"/>
    <w:rsid w:val="001C2C60"/>
    <w:rsid w:val="001C6F8A"/>
    <w:rsid w:val="001D5DD2"/>
    <w:rsid w:val="001D605F"/>
    <w:rsid w:val="001D7EFC"/>
    <w:rsid w:val="001E629F"/>
    <w:rsid w:val="001F171F"/>
    <w:rsid w:val="0021470F"/>
    <w:rsid w:val="00217CA6"/>
    <w:rsid w:val="002210E7"/>
    <w:rsid w:val="00222495"/>
    <w:rsid w:val="002312EF"/>
    <w:rsid w:val="002402D1"/>
    <w:rsid w:val="00247C1E"/>
    <w:rsid w:val="00255F50"/>
    <w:rsid w:val="002811EF"/>
    <w:rsid w:val="00294371"/>
    <w:rsid w:val="002A6E15"/>
    <w:rsid w:val="002A71B4"/>
    <w:rsid w:val="002B0599"/>
    <w:rsid w:val="002B2C81"/>
    <w:rsid w:val="002D296D"/>
    <w:rsid w:val="002D3509"/>
    <w:rsid w:val="002D4295"/>
    <w:rsid w:val="002E373D"/>
    <w:rsid w:val="002F1764"/>
    <w:rsid w:val="002F44AE"/>
    <w:rsid w:val="002F5148"/>
    <w:rsid w:val="002F6FBE"/>
    <w:rsid w:val="00310111"/>
    <w:rsid w:val="003101AB"/>
    <w:rsid w:val="00313E32"/>
    <w:rsid w:val="00317291"/>
    <w:rsid w:val="00321999"/>
    <w:rsid w:val="00323C06"/>
    <w:rsid w:val="00330CD2"/>
    <w:rsid w:val="00332331"/>
    <w:rsid w:val="00334990"/>
    <w:rsid w:val="00334CF0"/>
    <w:rsid w:val="00336FD4"/>
    <w:rsid w:val="00342110"/>
    <w:rsid w:val="0035304B"/>
    <w:rsid w:val="00360D4B"/>
    <w:rsid w:val="003625B7"/>
    <w:rsid w:val="00363DFF"/>
    <w:rsid w:val="00370EC4"/>
    <w:rsid w:val="003718B0"/>
    <w:rsid w:val="00384333"/>
    <w:rsid w:val="003872CB"/>
    <w:rsid w:val="00397C49"/>
    <w:rsid w:val="003A0FC6"/>
    <w:rsid w:val="003C2393"/>
    <w:rsid w:val="003C40CD"/>
    <w:rsid w:val="003D5BA5"/>
    <w:rsid w:val="003E3293"/>
    <w:rsid w:val="003F20DF"/>
    <w:rsid w:val="00404225"/>
    <w:rsid w:val="004115A7"/>
    <w:rsid w:val="0041520B"/>
    <w:rsid w:val="00415847"/>
    <w:rsid w:val="00415B92"/>
    <w:rsid w:val="00420E7F"/>
    <w:rsid w:val="00434BE4"/>
    <w:rsid w:val="00436188"/>
    <w:rsid w:val="004419C8"/>
    <w:rsid w:val="0044394D"/>
    <w:rsid w:val="00452D97"/>
    <w:rsid w:val="00453C49"/>
    <w:rsid w:val="00462170"/>
    <w:rsid w:val="00464973"/>
    <w:rsid w:val="0047275D"/>
    <w:rsid w:val="00473DB6"/>
    <w:rsid w:val="0047416B"/>
    <w:rsid w:val="004766B5"/>
    <w:rsid w:val="0048411B"/>
    <w:rsid w:val="0049465A"/>
    <w:rsid w:val="004A4780"/>
    <w:rsid w:val="004A4CAA"/>
    <w:rsid w:val="004A5010"/>
    <w:rsid w:val="004A6343"/>
    <w:rsid w:val="004B36B2"/>
    <w:rsid w:val="004B464D"/>
    <w:rsid w:val="004C27A9"/>
    <w:rsid w:val="004C4B8E"/>
    <w:rsid w:val="004D7374"/>
    <w:rsid w:val="004E4453"/>
    <w:rsid w:val="004F6137"/>
    <w:rsid w:val="004F6EC9"/>
    <w:rsid w:val="00502450"/>
    <w:rsid w:val="005117FE"/>
    <w:rsid w:val="00517A84"/>
    <w:rsid w:val="005308E1"/>
    <w:rsid w:val="00541AB3"/>
    <w:rsid w:val="005425C1"/>
    <w:rsid w:val="0054345B"/>
    <w:rsid w:val="00550817"/>
    <w:rsid w:val="00554366"/>
    <w:rsid w:val="00555E96"/>
    <w:rsid w:val="005831FF"/>
    <w:rsid w:val="005875FD"/>
    <w:rsid w:val="005941CA"/>
    <w:rsid w:val="005B0304"/>
    <w:rsid w:val="005B2B81"/>
    <w:rsid w:val="005B3331"/>
    <w:rsid w:val="005C188A"/>
    <w:rsid w:val="005C1B80"/>
    <w:rsid w:val="005D7892"/>
    <w:rsid w:val="005E5F7C"/>
    <w:rsid w:val="005E7839"/>
    <w:rsid w:val="005F2F56"/>
    <w:rsid w:val="005F5795"/>
    <w:rsid w:val="00612E34"/>
    <w:rsid w:val="00616B6B"/>
    <w:rsid w:val="006269F5"/>
    <w:rsid w:val="0064476D"/>
    <w:rsid w:val="00646D9C"/>
    <w:rsid w:val="00651591"/>
    <w:rsid w:val="006537D8"/>
    <w:rsid w:val="00666A25"/>
    <w:rsid w:val="0067614D"/>
    <w:rsid w:val="00686727"/>
    <w:rsid w:val="00690152"/>
    <w:rsid w:val="0069533C"/>
    <w:rsid w:val="006A1BA9"/>
    <w:rsid w:val="006B0836"/>
    <w:rsid w:val="006B2471"/>
    <w:rsid w:val="006B3856"/>
    <w:rsid w:val="006B6CBE"/>
    <w:rsid w:val="006D6AAC"/>
    <w:rsid w:val="006D6BDB"/>
    <w:rsid w:val="006D6DA2"/>
    <w:rsid w:val="007014AF"/>
    <w:rsid w:val="0070194C"/>
    <w:rsid w:val="007023F6"/>
    <w:rsid w:val="0070311B"/>
    <w:rsid w:val="007131B9"/>
    <w:rsid w:val="00717637"/>
    <w:rsid w:val="007261CA"/>
    <w:rsid w:val="00726A0D"/>
    <w:rsid w:val="00732905"/>
    <w:rsid w:val="00735D2F"/>
    <w:rsid w:val="00740B00"/>
    <w:rsid w:val="00755A72"/>
    <w:rsid w:val="00762005"/>
    <w:rsid w:val="00762DFB"/>
    <w:rsid w:val="00765649"/>
    <w:rsid w:val="00771AC8"/>
    <w:rsid w:val="00776720"/>
    <w:rsid w:val="00777775"/>
    <w:rsid w:val="00785F44"/>
    <w:rsid w:val="00797541"/>
    <w:rsid w:val="007A2348"/>
    <w:rsid w:val="007A391F"/>
    <w:rsid w:val="007B46ED"/>
    <w:rsid w:val="007B7EBD"/>
    <w:rsid w:val="007C1FC1"/>
    <w:rsid w:val="007C4B34"/>
    <w:rsid w:val="007D0DCC"/>
    <w:rsid w:val="007E5969"/>
    <w:rsid w:val="007F391D"/>
    <w:rsid w:val="007F7F45"/>
    <w:rsid w:val="00801B2D"/>
    <w:rsid w:val="00810993"/>
    <w:rsid w:val="00833C5D"/>
    <w:rsid w:val="00842094"/>
    <w:rsid w:val="00843852"/>
    <w:rsid w:val="00863946"/>
    <w:rsid w:val="0086542F"/>
    <w:rsid w:val="00867D2A"/>
    <w:rsid w:val="00867EBB"/>
    <w:rsid w:val="0087545D"/>
    <w:rsid w:val="008807A1"/>
    <w:rsid w:val="00881798"/>
    <w:rsid w:val="00895EB5"/>
    <w:rsid w:val="00896ADD"/>
    <w:rsid w:val="00897D5D"/>
    <w:rsid w:val="008A5E1E"/>
    <w:rsid w:val="008A6838"/>
    <w:rsid w:val="008A7FBD"/>
    <w:rsid w:val="008B0F8D"/>
    <w:rsid w:val="008B6256"/>
    <w:rsid w:val="008C6A0D"/>
    <w:rsid w:val="008D53D7"/>
    <w:rsid w:val="008E0805"/>
    <w:rsid w:val="008E0E43"/>
    <w:rsid w:val="008E46A5"/>
    <w:rsid w:val="008F12E8"/>
    <w:rsid w:val="008F4015"/>
    <w:rsid w:val="008F4735"/>
    <w:rsid w:val="009011F3"/>
    <w:rsid w:val="009029E4"/>
    <w:rsid w:val="00904435"/>
    <w:rsid w:val="00907ABA"/>
    <w:rsid w:val="00913DC8"/>
    <w:rsid w:val="009174B6"/>
    <w:rsid w:val="00917BAD"/>
    <w:rsid w:val="00920DBC"/>
    <w:rsid w:val="009243F8"/>
    <w:rsid w:val="00933F1D"/>
    <w:rsid w:val="00934019"/>
    <w:rsid w:val="00941573"/>
    <w:rsid w:val="009423D1"/>
    <w:rsid w:val="0095425E"/>
    <w:rsid w:val="0095430D"/>
    <w:rsid w:val="00957EC6"/>
    <w:rsid w:val="009709A9"/>
    <w:rsid w:val="009749DC"/>
    <w:rsid w:val="00997FC3"/>
    <w:rsid w:val="009A0FF8"/>
    <w:rsid w:val="009A2D71"/>
    <w:rsid w:val="009A4FA1"/>
    <w:rsid w:val="009B02A1"/>
    <w:rsid w:val="009B059F"/>
    <w:rsid w:val="009C6994"/>
    <w:rsid w:val="009D2D65"/>
    <w:rsid w:val="009D6BF4"/>
    <w:rsid w:val="009E1046"/>
    <w:rsid w:val="009E10C1"/>
    <w:rsid w:val="009E2A60"/>
    <w:rsid w:val="009E307B"/>
    <w:rsid w:val="009F6A79"/>
    <w:rsid w:val="00A017F9"/>
    <w:rsid w:val="00A221C4"/>
    <w:rsid w:val="00A25850"/>
    <w:rsid w:val="00A33340"/>
    <w:rsid w:val="00A3555E"/>
    <w:rsid w:val="00A4201D"/>
    <w:rsid w:val="00A561D9"/>
    <w:rsid w:val="00A56F44"/>
    <w:rsid w:val="00A650BB"/>
    <w:rsid w:val="00A86E8D"/>
    <w:rsid w:val="00A92A05"/>
    <w:rsid w:val="00A977AD"/>
    <w:rsid w:val="00AB7B53"/>
    <w:rsid w:val="00AC2FD0"/>
    <w:rsid w:val="00AC7083"/>
    <w:rsid w:val="00AC7F92"/>
    <w:rsid w:val="00AD294C"/>
    <w:rsid w:val="00AE26CE"/>
    <w:rsid w:val="00AE2E35"/>
    <w:rsid w:val="00AE48AF"/>
    <w:rsid w:val="00AF05BE"/>
    <w:rsid w:val="00AF3806"/>
    <w:rsid w:val="00B108F3"/>
    <w:rsid w:val="00B15CBB"/>
    <w:rsid w:val="00B21021"/>
    <w:rsid w:val="00B23634"/>
    <w:rsid w:val="00B26889"/>
    <w:rsid w:val="00B37FC0"/>
    <w:rsid w:val="00B703AB"/>
    <w:rsid w:val="00B771A8"/>
    <w:rsid w:val="00B81F4C"/>
    <w:rsid w:val="00BB0CBF"/>
    <w:rsid w:val="00BB5AF2"/>
    <w:rsid w:val="00BC08EE"/>
    <w:rsid w:val="00BD4EB5"/>
    <w:rsid w:val="00BD534A"/>
    <w:rsid w:val="00BE2DA1"/>
    <w:rsid w:val="00BE59FB"/>
    <w:rsid w:val="00BE7F3D"/>
    <w:rsid w:val="00C001CA"/>
    <w:rsid w:val="00C0395B"/>
    <w:rsid w:val="00C27123"/>
    <w:rsid w:val="00C3129C"/>
    <w:rsid w:val="00C426C4"/>
    <w:rsid w:val="00C43542"/>
    <w:rsid w:val="00C55313"/>
    <w:rsid w:val="00C570F5"/>
    <w:rsid w:val="00C619CC"/>
    <w:rsid w:val="00C6208C"/>
    <w:rsid w:val="00C6245D"/>
    <w:rsid w:val="00C72C91"/>
    <w:rsid w:val="00C74572"/>
    <w:rsid w:val="00C76CE9"/>
    <w:rsid w:val="00C773A4"/>
    <w:rsid w:val="00C85F71"/>
    <w:rsid w:val="00C915C1"/>
    <w:rsid w:val="00C919F2"/>
    <w:rsid w:val="00C9282A"/>
    <w:rsid w:val="00C965D1"/>
    <w:rsid w:val="00CA10C8"/>
    <w:rsid w:val="00CA442E"/>
    <w:rsid w:val="00CA519C"/>
    <w:rsid w:val="00CB1BCF"/>
    <w:rsid w:val="00CB50E4"/>
    <w:rsid w:val="00CB66FC"/>
    <w:rsid w:val="00CC027B"/>
    <w:rsid w:val="00CC2BB1"/>
    <w:rsid w:val="00CD1686"/>
    <w:rsid w:val="00CD7A28"/>
    <w:rsid w:val="00CF473F"/>
    <w:rsid w:val="00CF4B66"/>
    <w:rsid w:val="00CF671F"/>
    <w:rsid w:val="00D07185"/>
    <w:rsid w:val="00D14F73"/>
    <w:rsid w:val="00D20318"/>
    <w:rsid w:val="00D269F8"/>
    <w:rsid w:val="00D4121E"/>
    <w:rsid w:val="00D60DA1"/>
    <w:rsid w:val="00D61D84"/>
    <w:rsid w:val="00D72752"/>
    <w:rsid w:val="00D83ABD"/>
    <w:rsid w:val="00D865F7"/>
    <w:rsid w:val="00DA2CD3"/>
    <w:rsid w:val="00DF5BF2"/>
    <w:rsid w:val="00E03AE1"/>
    <w:rsid w:val="00E4197B"/>
    <w:rsid w:val="00E43441"/>
    <w:rsid w:val="00E437D5"/>
    <w:rsid w:val="00E47B83"/>
    <w:rsid w:val="00E54C96"/>
    <w:rsid w:val="00E54D99"/>
    <w:rsid w:val="00E743E9"/>
    <w:rsid w:val="00E81689"/>
    <w:rsid w:val="00E86587"/>
    <w:rsid w:val="00E91108"/>
    <w:rsid w:val="00E955B6"/>
    <w:rsid w:val="00E97A20"/>
    <w:rsid w:val="00EA5F26"/>
    <w:rsid w:val="00EB446B"/>
    <w:rsid w:val="00EB6E2E"/>
    <w:rsid w:val="00EC0D69"/>
    <w:rsid w:val="00EC6724"/>
    <w:rsid w:val="00ED367F"/>
    <w:rsid w:val="00ED705D"/>
    <w:rsid w:val="00EE4F80"/>
    <w:rsid w:val="00EF2329"/>
    <w:rsid w:val="00F13683"/>
    <w:rsid w:val="00F2040C"/>
    <w:rsid w:val="00F2680D"/>
    <w:rsid w:val="00F31B27"/>
    <w:rsid w:val="00F32D64"/>
    <w:rsid w:val="00F337AC"/>
    <w:rsid w:val="00F35B9B"/>
    <w:rsid w:val="00F41E3A"/>
    <w:rsid w:val="00F42907"/>
    <w:rsid w:val="00F53E2D"/>
    <w:rsid w:val="00F63EAE"/>
    <w:rsid w:val="00F6545D"/>
    <w:rsid w:val="00F71CBB"/>
    <w:rsid w:val="00F7221C"/>
    <w:rsid w:val="00F91766"/>
    <w:rsid w:val="00FA2794"/>
    <w:rsid w:val="00FA4230"/>
    <w:rsid w:val="00FB20E0"/>
    <w:rsid w:val="00FB31AF"/>
    <w:rsid w:val="00FB537A"/>
    <w:rsid w:val="00FC1D93"/>
    <w:rsid w:val="00FC7569"/>
    <w:rsid w:val="00FD5032"/>
    <w:rsid w:val="00FE7D03"/>
    <w:rsid w:val="00FF41C6"/>
    <w:rsid w:val="00FF52BC"/>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w14="http://schemas.microsoft.com/office/word/2010/wordml" xmlns:w="http://schemas.openxmlformats.org/wordprocessingml/2006/main" xmlns:mc="http://schemas.openxmlformats.org/markup-compatibility/2006" mc:Ignorable="w14">
  <w:docDefaults>
    <w:rPrDefault>
      <w:rPr>
        <w:rFonts w:ascii="Arial" w:hAnsi="Arial" w:cs="Arial" w:eastAsiaTheme="minorEastAsia"/>
        <w:snapToGrid w:val="false"/>
        <w:color w:val="000000"/>
        <w:sz w:val="21"/>
        <w:szCs w:val="21"/>
        <w:lang w:val="en-US" w:eastAsia="en-US" w:bidi="ar-SA"/>
      </w:rPr>
    </w:rPrDefault>
    <w:pPrDefault>
      <w:pPr>
        <w:spacing w:after="160" w:line="278" w:lineRule="auto"/>
      </w:pPr>
    </w:pPrDefault>
  </w:docDefaults>
  <w:latentStyles w:defLockedState="false" w:defUIPriority="99" w:defSemiHidden="false" w:defUnhideWhenUsed="false" w:defQFormat="false" w:count="376">
    <w:lsdException w:name="Quote" w:uiPriority="29" w:qFormat="true"/>
    <w:lsdException w:name="List Table 3 Accent 4" w:uiPriority="48"/>
    <w:lsdException w:name="Emphasis" w:uiPriority="20" w:qFormat="true"/>
    <w:lsdException w:name="List Table 3 Accent 3" w:uiPriority="48"/>
    <w:lsdException w:name="Medium Grid 1 Accent 4" w:uiPriority="67"/>
    <w:lsdException w:name="Medium List 2 Accent 2" w:uiPriority="66"/>
    <w:lsdException w:name="List Bullet" w:semiHidden="true" w:unhideWhenUsed="true"/>
    <w:lsdException w:name="Colorful List Accent 5" w:uiPriority="72"/>
    <w:lsdException w:name="Table 3D effects 2" w:semiHidden="true" w:unhideWhenUsed="true"/>
    <w:lsdException w:name="Table Web 2" w:semiHidden="true" w:unhideWhenUsed="true"/>
    <w:lsdException w:name="Grid Table 5 Dark Accent 1" w:uiPriority="50"/>
    <w:lsdException w:name="heading 8" w:uiPriority="9" w:semiHidden="true" w:unhideWhenUsed="true" w:qFormat="true"/>
    <w:lsdException w:name="List Number" w:semiHidden="true" w:unhideWhenUsed="true"/>
    <w:lsdException w:name="Light Shading Accent 3" w:uiPriority="60"/>
    <w:lsdException w:name="Table Classic 4" w:semiHidden="true" w:unhideWhenUsed="true"/>
    <w:lsdException w:name="Medium List 2" w:uiPriority="66"/>
    <w:lsdException w:name="Normal Table" w:semiHidden="true" w:unhideWhenUsed="true"/>
    <w:lsdException w:name="Default Paragraph Font" w:uiPriority="1" w:semiHidden="true" w:unhideWhenUsed="true"/>
    <w:lsdException w:name="heading 9" w:uiPriority="9" w:semiHidden="true" w:unhideWhenUsed="true" w:qFormat="true"/>
    <w:lsdException w:name="heading 4" w:uiPriority="9" w:semiHidden="true" w:unhideWhenUsed="true" w:qFormat="true"/>
    <w:lsdException w:name="Grid Table 7 Colorful Accent 6" w:uiPriority="52"/>
    <w:lsdException w:name="Medium List 2 Accent 6" w:uiPriority="66"/>
    <w:lsdException w:name="Medium Grid 3 Accent 2" w:uiPriority="69"/>
    <w:lsdException w:name="Medium Shading 2 Accent 3" w:uiPriority="64"/>
    <w:lsdException w:name="heading 5" w:uiPriority="9" w:semiHidden="true" w:unhideWhenUsed="true" w:qFormat="true"/>
    <w:lsdException w:name="Medium Grid 2 Accent 6" w:uiPriority="68"/>
    <w:lsdException w:name="Table Classic 2" w:semiHidden="true" w:unhideWhenUsed="true"/>
    <w:lsdException w:name="Medium Shading 2" w:uiPriority="64"/>
    <w:lsdException w:name="Light List Accent 6" w:uiPriority="61"/>
    <w:lsdException w:name="Medium List 1 Accent 4" w:uiPriority="65"/>
    <w:lsdException w:name="Grid Table 2 Accent 3" w:uiPriority="47"/>
    <w:lsdException w:name="Medium Grid 1 Accent 6" w:uiPriority="67"/>
    <w:lsdException w:name="Outline List 3" w:semiHidden="true" w:unhideWhenUsed="true"/>
    <w:lsdException w:name="Plain Table 2" w:uiPriority="42"/>
    <w:lsdException w:name="Grid Table 7 Colorful Accent 2" w:uiPriority="52"/>
    <w:lsdException w:name="Table Colorful 3" w:semiHidden="true" w:unhideWhenUsed="true"/>
    <w:lsdException w:name="Grid Table 2 Accent 4" w:uiPriority="47"/>
    <w:lsdException w:name="Intense Reference" w:uiPriority="32" w:qFormat="true"/>
    <w:lsdException w:name="Table Web 3" w:semiHidden="true" w:unhideWhenUsed="true"/>
    <w:lsdException w:name="index 9" w:semiHidden="true" w:unhideWhenUsed="true"/>
    <w:lsdException w:name="Grid Table 7 Colorful Accent 1" w:uiPriority="52"/>
    <w:lsdException w:name="Dark List Accent 1" w:uiPriority="70"/>
    <w:lsdException w:name="Intense Emphasis" w:uiPriority="21" w:qFormat="true"/>
    <w:lsdException w:name="toa heading" w:semiHidden="true" w:unhideWhenUsed="true"/>
    <w:lsdException w:name="List Table 6 Colorful Accent 6" w:uiPriority="51"/>
    <w:lsdException w:name="HTML Acronym" w:semiHidden="true" w:unhideWhenUsed="true"/>
    <w:lsdException w:name="List Table 4" w:uiPriority="49"/>
    <w:lsdException w:name="line number" w:semiHidden="true" w:unhideWhenUsed="true"/>
    <w:lsdException w:name="List Table 2 Accent 4" w:uiPriority="47"/>
    <w:lsdException w:name="List Table 4 Accent 2" w:uiPriority="49"/>
    <w:lsdException w:name="Grid Table 3 Accent 6" w:uiPriority="48"/>
    <w:lsdException w:name="Table List 7" w:semiHidden="true" w:unhideWhenUsed="true"/>
    <w:lsdException w:name="Light Shading Accent 2" w:uiPriority="60"/>
    <w:lsdException w:name="Grid Table 1 Light" w:uiPriority="46"/>
    <w:lsdException w:name="Grid Table 1 Light Accent 6" w:uiPriority="46"/>
    <w:lsdException w:name="Date" w:semiHidden="true" w:unhideWhenUsed="true"/>
    <w:lsdException w:name="HTML Address" w:semiHidden="true" w:unhideWhenUsed="true"/>
    <w:lsdException w:name="Colorful Shading Accent 3" w:uiPriority="71"/>
    <w:lsdException w:name="HTML Preformatted" w:semiHidden="true" w:unhideWhenUsed="true"/>
    <w:lsdException w:name="List 5" w:semiHidden="true" w:unhideWhenUsed="true"/>
    <w:lsdException w:name="Book Title" w:uiPriority="33" w:qFormat="true"/>
    <w:lsdException w:name="Grid Table 5 Dark Accent 4" w:uiPriority="50"/>
    <w:lsdException w:name="Medium Grid 2" w:uiPriority="68"/>
    <w:lsdException w:name="List Table 7 Colorful Accent 1" w:uiPriority="52"/>
    <w:lsdException w:name="Table Elegant" w:semiHidden="true" w:unhideWhenUsed="true"/>
    <w:lsdException w:name="List Table 1 Light Accent 1" w:uiPriority="46"/>
    <w:lsdException w:name="Colorful Shading Accent 1" w:uiPriority="71"/>
    <w:lsdException w:name="Table Grid 7" w:semiHidden="true" w:unhideWhenUsed="true"/>
    <w:lsdException w:name="Hyperlink" w:semiHidden="true" w:unhideWhenUsed="true"/>
    <w:lsdException w:name="Plain Table 3" w:uiPriority="43"/>
    <w:lsdException w:name="Medium Shading 1" w:uiPriority="63"/>
    <w:lsdException w:name="Medium Grid 2 Accent 3" w:uiPriority="68"/>
    <w:lsdException w:name="List Table 6 Colorful Accent 1" w:uiPriority="51"/>
    <w:lsdException w:name="Light List Accent 3" w:uiPriority="61"/>
    <w:lsdException w:name="List Table 6 Colorful Accent 2" w:uiPriority="51"/>
    <w:lsdException w:name="Colorful Grid Accent 5" w:uiPriority="73"/>
    <w:lsdException w:name="Medium Grid 2 Accent 1" w:uiPriority="68"/>
    <w:lsdException w:name="List Bullet 5" w:semiHidden="true" w:unhideWhenUsed="true"/>
    <w:lsdException w:name="Grid Table 1 Light Accent 4" w:uiPriority="46"/>
    <w:lsdException w:name="Grid Table 7 Colorful" w:uiPriority="52"/>
    <w:lsdException w:name="List Table 7 Colorful" w:uiPriority="52"/>
    <w:lsdException w:name="Table List 8" w:semiHidden="true" w:unhideWhenUsed="true"/>
    <w:lsdException w:name="index 1" w:semiHidden="true" w:unhideWhenUsed="true"/>
    <w:lsdException w:name="endnote text" w:semiHidden="true" w:unhideWhenUsed="true"/>
    <w:lsdException w:name="Table Colorful 1" w:semiHidden="true" w:unhideWhenUsed="true"/>
    <w:lsdException w:name="Body Text Indent 3" w:semiHidden="true" w:unhideWhenUsed="true"/>
    <w:lsdException w:name="List Table 1 Light" w:uiPriority="46"/>
    <w:lsdException w:name="Light List Accent 1" w:uiPriority="61"/>
    <w:lsdException w:name="Medium Grid 1 Accent 1" w:uiPriority="67"/>
    <w:lsdException w:name="Colorful Shading Accent 2" w:uiPriority="71"/>
    <w:lsdException w:name="envelope return" w:semiHidden="true" w:unhideWhenUsed="true"/>
    <w:lsdException w:name="List Table 5 Dark Accent 1" w:uiPriority="50"/>
    <w:lsdException w:name="Colorful Shading Accent 5" w:uiPriority="71"/>
    <w:lsdException w:name="Medium List 2 Accent 1" w:uiPriority="66"/>
    <w:lsdException w:name="Grid Table 5 Dark Accent 2" w:uiPriority="50"/>
    <w:lsdException w:name="List Table 3 Accent 1" w:uiPriority="48"/>
    <w:lsdException w:name="List Bullet 2" w:semiHidden="true" w:unhideWhenUsed="true"/>
    <w:lsdException w:name="Grid Table 6 Colorful" w:uiPriority="51"/>
    <w:lsdException w:name="Colorful List Accent 4" w:uiPriority="72"/>
    <w:lsdException w:name="Normal" w:uiPriority="0" w:qFormat="true"/>
    <w:lsdException w:name="Grid Table 3 Accent 2" w:uiPriority="48"/>
    <w:lsdException w:name="HTML Top of Form" w:semiHidden="true" w:unhideWhenUsed="true"/>
    <w:lsdException w:name="heading 1" w:uiPriority="9" w:qFormat="true"/>
    <w:lsdException w:name="Table Classic 3" w:semiHidden="true" w:unhideWhenUsed="true"/>
    <w:lsdException w:name="Plain Text" w:semiHidden="true" w:unhideWhenUsed="true"/>
    <w:lsdException w:name="annotation text" w:semiHidden="true" w:unhideWhenUsed="true"/>
    <w:lsdException w:name="Colorful Grid Accent 2" w:uiPriority="73"/>
    <w:lsdException w:name="Grid Table 2 Accent 6" w:uiPriority="47"/>
    <w:lsdException w:name="Placeholder Text" w:semiHidden="true"/>
    <w:lsdException w:name="heading 3" w:uiPriority="9" w:semiHidden="true" w:unhideWhenUsed="true" w:qFormat="true"/>
    <w:lsdException w:name="HTML Keyboard" w:semiHidden="true" w:unhideWhenUsed="true"/>
    <w:lsdException w:name="Table Columns 3" w:semiHidden="true" w:unhideWhenUsed="true"/>
    <w:lsdException w:name="Table Colorful 2" w:semiHidden="true" w:unhideWhenUsed="true"/>
    <w:lsdException w:name="List Table 3 Accent 6" w:uiPriority="48"/>
    <w:lsdException w:name="Medium Grid 3 Accent 4" w:uiPriority="69"/>
    <w:lsdException w:name="Colorful Grid Accent 3" w:uiPriority="73"/>
    <w:lsdException w:name="FollowedHyperlink" w:semiHidden="true" w:unhideWhenUsed="true"/>
    <w:lsdException w:name="Table List 6" w:semiHidden="true" w:unhideWhenUsed="true"/>
    <w:lsdException w:name="caption" w:uiPriority="35" w:semiHidden="true" w:unhideWhenUsed="true" w:qFormat="true"/>
    <w:lsdException w:name="Grid Table 4 Accent 3" w:uiPriority="49"/>
    <w:lsdException w:name="Grid Table 4 Accent 6" w:uiPriority="49"/>
    <w:lsdException w:name="Grid Table 5 Dark Accent 3" w:uiPriority="50"/>
    <w:lsdException w:name="Table Columns 4" w:semiHidden="true" w:unhideWhenUsed="true"/>
    <w:lsdException w:name="Grid Table 7 Colorful Accent 5" w:uiPriority="52"/>
    <w:lsdException w:name="heading 7" w:uiPriority="9" w:semiHidden="true" w:unhideWhenUsed="true" w:qFormat="true"/>
    <w:lsdException w:name="table of authorities" w:semiHidden="true" w:unhideWhenUsed="true"/>
    <w:lsdException w:name="List Continue 4" w:semiHidden="true" w:unhideWhenUsed="true"/>
    <w:lsdException w:name="Subtitle" w:uiPriority="11" w:qFormat="true"/>
    <w:lsdException w:name="Title" w:uiPriority="10" w:qFormat="true"/>
    <w:lsdException w:name="Grid Table 6 Colorful Accent 2" w:uiPriority="51"/>
    <w:lsdException w:name="List Number 3" w:semiHidden="true" w:unhideWhenUsed="true"/>
    <w:lsdException w:name="index 4" w:semiHidden="true" w:unhideWhenUsed="true"/>
    <w:lsdException w:name="Grid Table 1 Light Accent 5" w:uiPriority="46"/>
    <w:lsdException w:name="List Table 6 Colorful Accent 5" w:uiPriority="51"/>
    <w:lsdException w:name="Block Text" w:semiHidden="true" w:unhideWhenUsed="true"/>
    <w:lsdException w:name="Closing" w:semiHidden="true" w:unhideWhenUsed="true"/>
    <w:lsdException w:name="Grid Table 4" w:uiPriority="49"/>
    <w:lsdException w:name="Grid Table 2 Accent 2" w:uiPriority="47"/>
    <w:lsdException w:name="Colorful Grid Accent 4" w:uiPriority="73"/>
    <w:lsdException w:name="Body Text First Indent" w:semiHidden="true" w:unhideWhenUsed="true"/>
    <w:lsdException w:name="Grid Table 1 Light Accent 1" w:uiPriority="46"/>
    <w:lsdException w:name="Grid Table 6 Colorful Accent 1" w:uiPriority="51"/>
    <w:lsdException w:name="Subtle Reference" w:uiPriority="31" w:qFormat="true"/>
    <w:lsdException w:name="Table Grid 6" w:semiHidden="true" w:unhideWhenUsed="true"/>
    <w:lsdException w:name="toc 7" w:uiPriority="39" w:semiHidden="true" w:unhideWhenUsed="true"/>
    <w:lsdException w:name="Table Professional" w:semiHidden="true" w:unhideWhenUsed="true"/>
    <w:lsdException w:name="Colorful Shading Accent 6" w:uiPriority="71"/>
    <w:lsdException w:name="Colorful List Accent 1" w:uiPriority="72"/>
    <w:lsdException w:name="List Number 5" w:semiHidden="true" w:unhideWhenUsed="true"/>
    <w:lsdException w:name="Medium List 2 Accent 3" w:uiPriority="66"/>
    <w:lsdException w:name="Light Grid Accent 2" w:uiPriority="62"/>
    <w:lsdException w:name="footer" w:semiHidden="true" w:unhideWhenUsed="true"/>
    <w:lsdException w:name="Normal (Web)" w:semiHidden="true" w:unhideWhenUsed="true"/>
    <w:lsdException w:name="Medium List 2 Accent 5" w:uiPriority="66"/>
    <w:lsdException w:name="Grid Table 6 Colorful Accent 5" w:uiPriority="51"/>
    <w:lsdException w:name="Medium Grid 3" w:uiPriority="69"/>
    <w:lsdException w:name="List Paragraph" w:uiPriority="34" w:qFormat="true"/>
    <w:lsdException w:name="Light Shading Accent 5" w:uiPriority="60"/>
    <w:lsdException w:name="Table Grid 3" w:semiHidden="true" w:unhideWhenUsed="true"/>
    <w:lsdException w:name="List Table 5 Dark Accent 6" w:uiPriority="50"/>
    <w:lsdException w:name="List 4" w:semiHidden="true" w:unhideWhenUsed="true"/>
    <w:lsdException w:name="Grid Table 3 Accent 1" w:uiPriority="48"/>
    <w:lsdException w:name="List Table 3 Accent 2" w:uiPriority="48"/>
    <w:lsdException w:name="List Continue 3" w:semiHidden="true" w:unhideWhenUsed="true"/>
    <w:lsdException w:name="Colorful List" w:uiPriority="72"/>
    <w:lsdException w:name="List Table 2 Accent 2" w:uiPriority="47"/>
    <w:lsdException w:name="Medium Shading 2 Accent 6" w:uiPriority="64"/>
    <w:lsdException w:name="List Bullet 4" w:semiHidden="true" w:unhideWhenUsed="true"/>
    <w:lsdException w:name="Signature" w:semiHidden="true" w:unhideWhenUsed="true"/>
    <w:lsdException w:name="index 3" w:semiHidden="true" w:unhideWhenUsed="true"/>
    <w:lsdException w:name="Grid Table 2" w:uiPriority="47"/>
    <w:lsdException w:name="macro" w:semiHidden="true" w:unhideWhenUsed="true"/>
    <w:lsdException w:name="Intense Quote" w:uiPriority="30" w:qFormat="true"/>
    <w:lsdException w:name="List Table 3" w:uiPriority="48"/>
    <w:lsdException w:name="Note Heading" w:semiHidden="true" w:unhideWhenUsed="true"/>
    <w:lsdException w:name="List Table 3 Accent 5" w:uiPriority="48"/>
    <w:lsdException w:name="Message Header" w:semiHidden="true" w:unhideWhenUsed="true"/>
    <w:lsdException w:name="toc 8" w:uiPriority="39" w:semiHidden="true" w:unhideWhenUsed="true"/>
    <w:lsdException w:name="Grid Table 1 Light Accent 3" w:uiPriority="46"/>
    <w:lsdException w:name="List Table 4 Accent 6" w:uiPriority="49"/>
    <w:lsdException w:name="annotation subject" w:semiHidden="true" w:unhideWhenUsed="true"/>
    <w:lsdException w:name="Colorful Shading" w:uiPriority="71"/>
    <w:lsdException w:name="List Table 7 Colorful Accent 3" w:uiPriority="52"/>
    <w:lsdException w:name="HTML Definition" w:semiHidden="true" w:unhideWhenUsed="true"/>
    <w:lsdException w:name="List Continue 5" w:semiHidden="true" w:unhideWhenUsed="true"/>
    <w:lsdException w:name="List Table 5 Dark Accent 5" w:uiPriority="50"/>
    <w:lsdException w:name="List Continue" w:semiHidden="true" w:unhideWhenUsed="true"/>
    <w:lsdException w:name="Medium Grid 1 Accent 5" w:uiPriority="67"/>
    <w:lsdException w:name="Table Simple 2" w:semiHidden="true" w:unhideWhenUsed="true"/>
    <w:lsdException w:name="Medium Grid 3 Accent 6" w:uiPriority="69"/>
    <w:lsdException w:name="Light Grid Accent 4" w:uiPriority="62"/>
    <w:lsdException w:name="HTML Bottom of Form" w:semiHidden="true" w:unhideWhenUsed="true"/>
    <w:lsdException w:name="Colorful Grid" w:uiPriority="73"/>
    <w:lsdException w:name="List Table 7 Colorful Accent 4" w:uiPriority="52"/>
    <w:lsdException w:name="List Number 4" w:semiHidden="true" w:unhideWhenUsed="true"/>
    <w:lsdException w:name="List Table 7 Colorful Accent 5" w:uiPriority="52"/>
    <w:lsdException w:name="List Table 7 Colorful Accent 2" w:uiPriority="52"/>
    <w:lsdException w:name="Light Grid Accent 3" w:uiPriority="62"/>
    <w:lsdException w:name="index 8" w:semiHidden="true" w:unhideWhenUsed="true"/>
    <w:lsdException w:name="Salutation" w:semiHidden="true" w:unhideWhenUsed="true"/>
    <w:lsdException w:name="Medium Shading 2 Accent 1" w:uiPriority="64"/>
    <w:lsdException w:name="Medium Grid 3 Accent 5" w:uiPriority="69"/>
    <w:lsdException w:name="Grid Table 5 Dark Accent 5" w:uiPriority="50"/>
    <w:lsdException w:name="annotation reference" w:semiHidden="true" w:unhideWhenUsed="true"/>
    <w:lsdException w:name="Table List 3" w:semiHidden="true" w:unhideWhenUsed="true"/>
    <w:lsdException w:name="List Bullet 3" w:semiHidden="true" w:unhideWhenUsed="true"/>
    <w:lsdException w:name="Revision" w:semiHidden="true"/>
    <w:lsdException w:name="Table Grid 5" w:semiHidden="true" w:unhideWhenUsed="true"/>
    <w:lsdException w:name="List 2" w:semiHidden="true" w:unhideWhenUsed="true"/>
    <w:lsdException w:name="Grid Table 6 Colorful Accent 3" w:uiPriority="51"/>
    <w:lsdException w:name="Subtle Emphasis" w:uiPriority="19" w:qFormat="true"/>
    <w:lsdException w:name="index 5" w:semiHidden="true" w:unhideWhenUsed="true"/>
    <w:lsdException w:name="Table Columns 2" w:semiHidden="true" w:unhideWhenUsed="true"/>
    <w:lsdException w:name="Medium Grid 2 Accent 4" w:uiPriority="68"/>
    <w:lsdException w:name="Table Columns 1" w:semiHidden="true" w:unhideWhenUsed="true"/>
    <w:lsdException w:name="Light Shading Accent 6" w:uiPriority="60"/>
    <w:lsdException w:name="Table Columns 5" w:semiHidden="true" w:unhideWhenUsed="true"/>
    <w:lsdException w:name="Table Grid 2" w:semiHidden="true" w:unhideWhenUsed="true"/>
    <w:lsdException w:name="List Table 6 Colorful Accent 3" w:uiPriority="51"/>
    <w:lsdException w:name="Table 3D effects 3" w:semiHidden="true" w:unhideWhenUsed="true"/>
    <w:lsdException w:name="Grid Table 3" w:uiPriority="48"/>
    <w:lsdException w:name="Grid Table 5 Dark Accent 6" w:uiPriority="50"/>
    <w:lsdException w:name="List Table 4 Accent 5" w:uiPriority="49"/>
    <w:lsdException w:name="List Table 4 Accent 1" w:uiPriority="49"/>
    <w:lsdException w:name="Light Shading" w:uiPriority="60"/>
    <w:lsdException w:name="Normal Indent" w:semiHidden="true" w:unhideWhenUsed="true"/>
    <w:lsdException w:name="Grid Table 4 Accent 1" w:uiPriority="49"/>
    <w:lsdException w:name="Grid Table 2 Accent 5" w:uiPriority="47"/>
    <w:lsdException w:name="Dark List Accent 5" w:uiPriority="70"/>
    <w:lsdException w:name="Table List 4" w:semiHidden="true" w:unhideWhenUsed="true"/>
    <w:lsdException w:name="Medium Grid 1 Accent 2" w:uiPriority="67"/>
    <w:lsdException w:name="Medium Shading 1 Accent 2" w:uiPriority="63"/>
    <w:lsdException w:name="Plain Table 4" w:uiPriority="44"/>
    <w:lsdException w:name="Body Text Indent 2" w:semiHidden="true" w:unhideWhenUsed="true"/>
    <w:lsdException w:name="toc 5" w:uiPriority="39" w:semiHidden="true" w:unhideWhenUsed="true"/>
    <w:lsdException w:name="Body Text First Indent 2" w:semiHidden="true" w:unhideWhenUsed="true"/>
    <w:lsdException w:name="Medium Shading 1 Accent 4" w:uiPriority="63"/>
    <w:lsdException w:name="Table Grid 4" w:semiHidden="true" w:unhideWhenUsed="true"/>
    <w:lsdException w:name="Table Subtle 1" w:semiHidden="true" w:unhideWhenUsed="true"/>
    <w:lsdException w:name="heading 6" w:uiPriority="9" w:semiHidden="true" w:unhideWhenUsed="true" w:qFormat="true"/>
    <w:lsdException w:name="Colorful Shading Accent 4" w:uiPriority="71"/>
    <w:lsdException w:name="List Table 1 Light Accent 4" w:uiPriority="46"/>
    <w:lsdException w:name="Colorful List Accent 2" w:uiPriority="72"/>
    <w:lsdException w:name="toc 3" w:uiPriority="39" w:semiHidden="true" w:unhideWhenUsed="true"/>
    <w:lsdException w:name="HTML Sample" w:semiHidden="true" w:unhideWhenUsed="true"/>
    <w:lsdException w:name="Medium Shading 1 Accent 6" w:uiPriority="63"/>
    <w:lsdException w:name="Grid Table 3 Accent 4" w:uiPriority="48"/>
    <w:lsdException w:name="HTML Code" w:semiHidden="true" w:unhideWhenUsed="true" w:qFormat="true"/>
    <w:lsdException w:name="Body Text 3" w:semiHidden="true" w:unhideWhenUsed="true"/>
    <w:lsdException w:name="index 6" w:semiHidden="true" w:unhideWhenUsed="true"/>
    <w:lsdException w:name="List Table 5 Dark Accent 2" w:uiPriority="50"/>
    <w:lsdException w:name="footnote reference" w:semiHidden="true" w:unhideWhenUsed="true"/>
    <w:lsdException w:name="Medium Grid 2 Accent 2" w:uiPriority="68"/>
    <w:lsdException w:name="Light Shading Accent 4" w:uiPriority="60"/>
    <w:lsdException w:name="Grid Table Light" w:uiPriority="40"/>
    <w:lsdException w:name="Body Text 2" w:semiHidden="true" w:unhideWhenUsed="true"/>
    <w:lsdException w:name="Table List 5" w:semiHidden="true" w:unhideWhenUsed="true"/>
    <w:lsdException w:name="No Spacing" w:uiPriority="1" w:qFormat="true"/>
    <w:lsdException w:name="Light Grid Accent 6" w:uiPriority="62"/>
    <w:lsdException w:name="Mention" w:semiHidden="true" w:unhideWhenUsed="true"/>
    <w:lsdException w:name="Light List" w:uiPriority="61"/>
    <w:lsdException w:name="List Table 2 Accent 1" w:uiPriority="47"/>
    <w:lsdException w:name="Table Contemporary" w:semiHidden="true" w:unhideWhenUsed="true"/>
    <w:lsdException w:name="List Number 2" w:semiHidden="true" w:unhideWhenUsed="true"/>
    <w:lsdException w:name="Light Grid" w:uiPriority="62"/>
    <w:lsdException w:name="Bibliography" w:uiPriority="37" w:semiHidden="true" w:unhideWhenUsed="true"/>
    <w:lsdException w:name="Light Grid Accent 5" w:uiPriority="62"/>
    <w:lsdException w:name="List Table 2" w:uiPriority="47"/>
    <w:lsdException w:name="HTML Typewriter" w:semiHidden="true" w:unhideWhenUsed="true"/>
    <w:lsdException w:name="List Table 5 Dark" w:uiPriority="50"/>
    <w:lsdException w:name="List Table 6 Colorful" w:uiPriority="51"/>
    <w:lsdException w:name="toc 2" w:uiPriority="39" w:semiHidden="true" w:unhideWhenUsed="true"/>
    <w:lsdException w:name="Table Simple 1" w:semiHidden="true" w:unhideWhenUsed="true"/>
    <w:lsdException w:name="table of figures" w:semiHidden="true" w:unhideWhenUsed="true"/>
    <w:lsdException w:name="index heading" w:semiHidden="true" w:unhideWhenUsed="true"/>
    <w:lsdException w:name="Light Grid Accent 1" w:uiPriority="62"/>
    <w:lsdException w:name="Table Grid 8" w:semiHidden="true" w:unhideWhenUsed="true"/>
    <w:lsdException w:name="Grid Table 7 Colorful Accent 3" w:uiPriority="52"/>
    <w:lsdException w:name="Plain Table 5" w:uiPriority="45"/>
    <w:lsdException w:name="List Table 1 Light Accent 5" w:uiPriority="46"/>
    <w:lsdException w:name="Smart Hyperlink" w:semiHidden="true" w:unhideWhenUsed="true"/>
    <w:lsdException w:name="Body Text Indent" w:semiHidden="true" w:unhideWhenUsed="true"/>
    <w:lsdException w:name="Medium Grid 2 Accent 5" w:uiPriority="68"/>
    <w:lsdException w:name="Table Simple 3" w:semiHidden="true" w:unhideWhenUsed="true"/>
    <w:lsdException w:name="Strong" w:uiPriority="22" w:qFormat="true"/>
    <w:lsdException w:name="Smart Link" w:semiHidden="true" w:unhideWhenUsed="true"/>
    <w:lsdException w:name="Table Classic 1" w:semiHidden="true" w:unhideWhenUsed="true"/>
    <w:lsdException w:name="List Table 1 Light Accent 3" w:uiPriority="46"/>
    <w:lsdException w:name="Medium Shading 2 Accent 5" w:uiPriority="64"/>
    <w:lsdException w:name="Medium Shading 2 Accent 2" w:uiPriority="64"/>
    <w:lsdException w:name="Colorful List Accent 6" w:uiPriority="72"/>
    <w:lsdException w:name="Light List Accent 4" w:uiPriority="61"/>
    <w:lsdException w:name="toc 4" w:uiPriority="39" w:semiHidden="true" w:unhideWhenUsed="true"/>
    <w:lsdException w:name="Plain Table 1" w:uiPriority="41"/>
    <w:lsdException w:name="Grid Table 5 Dark" w:uiPriority="50"/>
    <w:lsdException w:name="Grid Table 4 Accent 4" w:uiPriority="49"/>
    <w:lsdException w:name="Table Web 1" w:semiHidden="true" w:unhideWhenUsed="true"/>
    <w:lsdException w:name="Dark List Accent 3" w:uiPriority="70"/>
    <w:lsdException w:name="Table Subtle 2" w:semiHidden="true" w:unhideWhenUsed="true"/>
    <w:lsdException w:name="List Table 1 Light Accent 2" w:uiPriority="46"/>
    <w:lsdException w:name="List Table 5 Dark Accent 3" w:uiPriority="50"/>
    <w:lsdException w:name="List Table 2 Accent 5" w:uiPriority="47"/>
    <w:lsdException w:name="HTML Cite" w:semiHidden="true" w:unhideWhenUsed="true"/>
    <w:lsdException w:name="Medium Grid 1 Accent 3" w:uiPriority="67"/>
    <w:lsdException w:name="TOC Heading" w:uiPriority="39" w:semiHidden="true" w:unhideWhenUsed="true" w:qFormat="true"/>
    <w:lsdException w:name="Table List 1" w:semiHidden="true" w:unhideWhenUsed="true"/>
    <w:lsdException w:name="Document Map" w:semiHidden="true" w:unhideWhenUsed="true"/>
    <w:lsdException w:name="Medium Grid 1" w:uiPriority="67"/>
    <w:lsdException w:name="HTML Variable" w:semiHidden="true" w:unhideWhenUsed="true"/>
    <w:lsdException w:name="index 7" w:semiHidden="true" w:unhideWhenUsed="true"/>
    <w:lsdException w:name="Hashtag" w:semiHidden="true" w:unhideWhenUsed="true"/>
    <w:lsdException w:name="page number" w:semiHidden="true" w:unhideWhenUsed="true"/>
    <w:lsdException w:name="Dark List Accent 2" w:uiPriority="70"/>
    <w:lsdException w:name="heading 2" w:uiPriority="9" w:semiHidden="true" w:unhideWhenUsed="true" w:qFormat="true"/>
    <w:lsdException w:name="Grid Table 4 Accent 2" w:uiPriority="49"/>
    <w:lsdException w:name="Grid Table 6 Colorful Accent 4" w:uiPriority="51"/>
    <w:lsdException w:name="No List" w:semiHidden="true" w:unhideWhenUsed="true"/>
    <w:lsdException w:name="Dark List Accent 6" w:uiPriority="70"/>
    <w:lsdException w:name="toc 9" w:uiPriority="39" w:semiHidden="true" w:unhideWhenUsed="true"/>
    <w:lsdException w:name="Medium Grid 3 Accent 1" w:uiPriority="69"/>
    <w:lsdException w:name="Grid Table 3 Accent 3" w:uiPriority="48"/>
    <w:lsdException w:name="Medium List 1 Accent 5" w:uiPriority="65"/>
    <w:lsdException w:name="Medium List 1 Accent 6" w:uiPriority="65"/>
    <w:lsdException w:name="Colorful Grid Accent 6" w:uiPriority="73"/>
    <w:lsdException w:name="Light List Accent 2" w:uiPriority="61"/>
    <w:lsdException w:name="Grid Table 3 Accent 5" w:uiPriority="48"/>
    <w:lsdException w:name="Body Text" w:semiHidden="true" w:unhideWhenUsed="true"/>
    <w:lsdException w:name="List Table 5 Dark Accent 4" w:uiPriority="50"/>
    <w:lsdException w:name="Grid Table 7 Colorful Accent 4" w:uiPriority="52"/>
    <w:lsdException w:name="toc 1" w:uiPriority="39" w:semiHidden="true" w:unhideWhenUsed="true"/>
    <w:lsdException w:name="Medium List 1" w:uiPriority="65"/>
    <w:lsdException w:name="Table 3D effects 1" w:semiHidden="true" w:unhideWhenUsed="true"/>
    <w:lsdException w:name="Table Grid" w:uiPriority="39" w:qFormat="true"/>
    <w:lsdException w:name="endnote reference" w:semiHidden="true" w:unhideWhenUsed="true"/>
    <w:lsdException w:name="Outline List 2" w:semiHidden="true" w:unhideWhenUsed="true"/>
    <w:lsdException w:name="List Table 7 Colorful Accent 6" w:uiPriority="52"/>
    <w:lsdException w:name="Table Grid 1" w:semiHidden="true" w:unhideWhenUsed="true"/>
    <w:lsdException w:name="Colorful Grid Accent 1" w:uiPriority="73"/>
    <w:lsdException w:name="index 2" w:semiHidden="true" w:unhideWhenUsed="true"/>
    <w:lsdException w:name="Medium Shading 2 Accent 4" w:uiPriority="64"/>
    <w:lsdException w:name="Medium Shading 1 Accent 1" w:uiPriority="63"/>
    <w:lsdException w:name="Medium List 1 Accent 3" w:uiPriority="65"/>
    <w:lsdException w:name="List Continue 2" w:semiHidden="true" w:unhideWhenUsed="true"/>
    <w:lsdException w:name="Dark List Accent 4" w:uiPriority="70"/>
    <w:lsdException w:name="List Table 2 Accent 6" w:uiPriority="47"/>
    <w:lsdException w:name="List Table 1 Light Accent 6" w:uiPriority="46"/>
    <w:lsdException w:name="Table List 2" w:semiHidden="true" w:unhideWhenUsed="true"/>
    <w:lsdException w:name="Medium Shading 1 Accent 3" w:uiPriority="63"/>
    <w:lsdException w:name="Medium Grid 3 Accent 3" w:uiPriority="69"/>
    <w:lsdException w:name="Grid Table 4 Accent 5" w:uiPriority="49"/>
    <w:lsdException w:name="Balloon Text" w:semiHidden="true" w:unhideWhenUsed="true"/>
    <w:lsdException w:name="Grid Table 6 Colorful Accent 6" w:uiPriority="51"/>
    <w:lsdException w:name="List" w:semiHidden="true" w:unhideWhenUsed="true"/>
    <w:lsdException w:name="Medium Shading 1 Accent 5" w:uiPriority="63"/>
    <w:lsdException w:name="Outline List 1" w:semiHidden="true" w:unhideWhenUsed="true"/>
    <w:lsdException w:name="Grid Table 1 Light Accent 2" w:uiPriority="46"/>
    <w:lsdException w:name="header" w:semiHidden="true" w:unhideWhenUsed="true"/>
    <w:lsdException w:name="List Table 2 Accent 3" w:uiPriority="47"/>
    <w:lsdException w:name="Light Shading Accent 1" w:uiPriority="60"/>
    <w:lsdException w:name="Medium List 2 Accent 4" w:uiPriority="66"/>
    <w:lsdException w:name="List Table 6 Colorful Accent 4" w:uiPriority="51"/>
    <w:lsdException w:name="List Table 4 Accent 3" w:uiPriority="49"/>
    <w:lsdException w:name="Light List Accent 5" w:uiPriority="61"/>
    <w:lsdException w:name="footnote text" w:semiHidden="true" w:unhideWhenUsed="true"/>
    <w:lsdException w:name="E-mail Signature" w:semiHidden="true" w:unhideWhenUsed="true"/>
    <w:lsdException w:name="Dark List" w:uiPriority="70"/>
    <w:lsdException w:name="toc 6" w:uiPriority="39" w:semiHidden="true" w:unhideWhenUsed="true"/>
    <w:lsdException w:name="Colorful List Accent 3" w:uiPriority="72"/>
    <w:lsdException w:name="Table Theme" w:semiHidden="true" w:unhideWhenUsed="true"/>
    <w:lsdException w:name="Medium List 1 Accent 1" w:uiPriority="65"/>
    <w:lsdException w:name="envelope address" w:semiHidden="true" w:unhideWhenUsed="true"/>
    <w:lsdException w:name="List 3" w:semiHidden="true" w:unhideWhenUsed="true"/>
    <w:lsdException w:name="List Table 4 Accent 4" w:uiPriority="49"/>
    <w:lsdException w:name="Medium List 1 Accent 2" w:uiPriority="65"/>
    <w:lsdException w:name="Grid Table 2 Accent 1" w:uiPriority="47"/>
    <w:lsdException w:name="Unresolved Mention" w:semiHidden="true" w:unhideWhenUsed="true"/>
  </w:latentStyles>
  <w:style w:type="paragraph" w:styleId="000096" w:customStyle="true">
    <w:name w:val="CodeBlockCN"/>
    <w:rsid w:val="00C72C91"/>
    <w:pPr>
      <w:spacing w:after="0" w:line="252" w:lineRule="auto"/>
      <w:ind w:left="144" w:right="29"/>
    </w:pPr>
    <w:rPr>
      <w:rFonts w:ascii="Consolas" w:hAnsi="Consolas" w:eastAsia="微软雅黑" w:cstheme="minorBidi"/>
      <w:snapToGrid/>
      <w:color w:val="1B2631"/>
      <w:sz w:val="16"/>
      <w:szCs w:val="22"/>
    </w:rPr>
  </w:style>
  <w:style w:type="table" w:styleId="00009a" w:customStyle="true">
    <w:name w:val="Table Normal8"/>
    <w:semiHidden/>
    <w:unhideWhenUsed/>
    <w:qFormat/>
    <w:rsid w:val="0003685D"/>
    <w:pPr>
      <w:spacing w:after="0" w:line="240" w:lineRule="auto"/>
    </w:pPr>
    <w:rPr>
      <w:rFonts w:ascii="Times New Roman" w:hAnsi="Times New Roman" w:eastAsia="宋体" w:cs="Times New Roman"/>
      <w:snapToGrid/>
      <w:color w:val="auto"/>
      <w:sz w:val="20"/>
      <w:szCs w:val="20"/>
      <w:lang w:eastAsia="zh-CN"/>
    </w:rPr>
    <w:tblPr>
      <w:tblCellMar>
        <w:top w:w="0" w:type="dxa"/>
        <w:left w:w="0" w:type="dxa"/>
        <w:bottom w:w="0" w:type="dxa"/>
        <w:right w:w="0" w:type="dxa"/>
      </w:tblCellMar>
    </w:tblPr>
  </w:style>
  <w:style w:type="character" w:styleId="0000a8" w:customStyle="true">
    <w:name w:val="图表 字符"/>
    <w:basedOn w:val="000091"/>
    <w:link w:val="0000a7"/>
    <w:rsid w:val="00917BAD"/>
    <w:rPr>
      <w:rFonts w:asciiTheme="majorEastAsia" w:hAnsiTheme="majorEastAsia"/>
      <w:noProof/>
      <w:lang w:eastAsia="zh-CN"/>
    </w:rPr>
  </w:style>
  <w:style w:type="paragraph" w:styleId="00007a">
    <w:name w:val="header"/>
    <w:basedOn w:val="00007c"/>
    <w:link w:val="00008c"/>
    <w:uiPriority w:val="99"/>
    <w:unhideWhenUsed/>
    <w:rsid w:val="00686727"/>
    <w:pPr>
      <w:tabs>
        <w:tab w:val="center" w:pos="4153"/>
        <w:tab w:val="right" w:pos="8306"/>
      </w:tabs>
      <w:jc w:val="center"/>
    </w:pPr>
    <w:rPr>
      <w:sz w:val="18"/>
      <w:szCs w:val="18"/>
    </w:rPr>
  </w:style>
  <w:style w:type="table" w:styleId="000086" w:default="true">
    <w:name w:val="Normal Table"/>
    <w:uiPriority w:val="99"/>
    <w:semiHidden/>
    <w:unhideWhenUsed/>
    <w:tblPr>
      <w:tblInd w:w="0" w:type="dxa"/>
      <w:tblCellMar>
        <w:top w:w="0" w:type="dxa"/>
        <w:left w:w="108" w:type="dxa"/>
        <w:bottom w:w="0" w:type="dxa"/>
        <w:right w:w="108" w:type="dxa"/>
      </w:tblCellMar>
    </w:tblPr>
  </w:style>
  <w:style w:type="character" w:styleId="0000a5">
    <w:name w:val="Unresolved Mention"/>
    <w:basedOn w:val="000085"/>
    <w:uiPriority w:val="99"/>
    <w:semiHidden/>
    <w:unhideWhenUsed/>
    <w:rsid w:val="00222495"/>
    <w:rPr>
      <w:color w:val="605E5C"/>
      <w:shd w:val="clear" w:color="auto" w:fill="E1DFDD"/>
    </w:rPr>
  </w:style>
  <w:style w:type="paragraph" w:styleId="000083">
    <w:name w:val="heading 4"/>
    <w:basedOn w:val="00007c"/>
    <w:next w:val="00007c"/>
    <w:link w:val="000084"/>
    <w:uiPriority w:val="9"/>
    <w:semiHidden/>
    <w:unhideWhenUsed/>
    <w:qFormat/>
    <w:rsid w:val="00D14F73"/>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00007c" w:default="true">
    <w:name w:val="Normal"/>
    <w:qFormat/>
    <w:rsid w:val="002F44AE"/>
    <w:pPr>
      <w:kinsoku w:val="false"/>
      <w:autoSpaceDE w:val="false"/>
      <w:autoSpaceDN w:val="false"/>
      <w:adjustRightInd w:val="false"/>
      <w:snapToGrid w:val="false"/>
      <w:spacing w:after="40" w:line="288" w:lineRule="auto"/>
      <w:ind w:firstLine="200" w:firstLineChars="200"/>
      <w:textAlignment w:val="baseline"/>
    </w:pPr>
    <w:rPr>
      <w:rFonts w:ascii="Times New Roman" w:hAnsi="Times New Roman"/>
      <w:noProof/>
      <w:sz w:val="24"/>
    </w:rPr>
  </w:style>
  <w:style w:type="paragraph" w:styleId="00009c">
    <w:name w:val="toc 1"/>
    <w:basedOn w:val="00007c"/>
    <w:next w:val="00007c"/>
    <w:autoRedefine/>
    <w:uiPriority w:val="39"/>
    <w:unhideWhenUsed/>
    <w:rsid w:val="00222495"/>
  </w:style>
  <w:style w:type="paragraph" w:styleId="000090">
    <w:name w:val="No Spacing"/>
    <w:link w:val="000091"/>
    <w:uiPriority w:val="1"/>
    <w:qFormat/>
    <w:rsid w:val="006269F5"/>
    <w:pPr>
      <w:kinsoku w:val="false"/>
      <w:autoSpaceDE w:val="false"/>
      <w:autoSpaceDN w:val="false"/>
      <w:adjustRightInd w:val="false"/>
      <w:snapToGrid w:val="false"/>
      <w:spacing w:after="0" w:line="240" w:lineRule="auto"/>
      <w:textAlignment w:val="baseline"/>
    </w:pPr>
    <w:rPr>
      <w:rFonts w:ascii="Times New Roman" w:hAnsi="Times New Roman"/>
      <w:noProof/>
    </w:rPr>
  </w:style>
  <w:style w:type="paragraph" w:styleId="0000a6">
    <w:name w:val="Normal (Web)"/>
    <w:basedOn w:val="00007c"/>
    <w:uiPriority w:val="99"/>
    <w:semiHidden/>
    <w:unhideWhenUsed/>
    <w:rsid w:val="00C9282A"/>
    <w:rPr>
      <w:rFonts w:cs="Times New Roman"/>
      <w:szCs w:val="24"/>
    </w:rPr>
  </w:style>
  <w:style w:type="paragraph" w:styleId="0000a1">
    <w:name w:val="toc 6"/>
    <w:basedOn w:val="00007c"/>
    <w:next w:val="00007c"/>
    <w:autoRedefine/>
    <w:uiPriority w:val="39"/>
    <w:unhideWhenUsed/>
    <w:rsid w:val="00222495"/>
    <w:pPr>
      <w:widowControl w:val="false"/>
      <w:kinsoku/>
      <w:autoSpaceDE/>
      <w:autoSpaceDN/>
      <w:adjustRightInd/>
      <w:snapToGrid/>
      <w:spacing w:after="160" w:line="278" w:lineRule="auto"/>
      <w:ind w:left="2100" w:leftChars="1000" w:firstLine="0" w:firstLineChars="0"/>
      <w:textAlignment w:val="auto"/>
    </w:pPr>
    <w:rPr>
      <w:rFonts w:asciiTheme="minorHAnsi" w:hAnsiTheme="minorHAnsi" w:cstheme="minorBidi"/>
      <w:noProof w:val="false"/>
      <w:snapToGrid/>
      <w:color w:val="auto"/>
      <w:kern w:val="2"/>
      <w:sz w:val="22"/>
      <w:szCs w:val="24"/>
      <w:lang w:eastAsia="zh-CN"/>
      <w14:ligatures w14:val="standardContextual"/>
    </w:rPr>
  </w:style>
  <w:style w:type="paragraph" w:styleId="0000a7" w:customStyle="true">
    <w:name w:val="图表"/>
    <w:basedOn w:val="000090"/>
    <w:link w:val="0000a8"/>
    <w:qFormat/>
    <w:rsid w:val="00917BAD"/>
    <w:pPr>
      <w:spacing w:before="60" w:after="60"/>
      <w:jc w:val="center"/>
    </w:pPr>
    <w:rPr>
      <w:rFonts w:asciiTheme="majorEastAsia" w:hAnsiTheme="majorEastAsia"/>
      <w:lang w:eastAsia="zh-CN"/>
    </w:rPr>
  </w:style>
  <w:style w:type="paragraph" w:styleId="0000a4">
    <w:name w:val="toc 9"/>
    <w:basedOn w:val="00007c"/>
    <w:next w:val="00007c"/>
    <w:autoRedefine/>
    <w:uiPriority w:val="39"/>
    <w:unhideWhenUsed/>
    <w:rsid w:val="00222495"/>
    <w:pPr>
      <w:widowControl w:val="false"/>
      <w:kinsoku/>
      <w:autoSpaceDE/>
      <w:autoSpaceDN/>
      <w:adjustRightInd/>
      <w:snapToGrid/>
      <w:spacing w:after="160" w:line="278" w:lineRule="auto"/>
      <w:ind w:left="3360" w:leftChars="1600" w:firstLine="0" w:firstLineChars="0"/>
      <w:textAlignment w:val="auto"/>
    </w:pPr>
    <w:rPr>
      <w:rFonts w:asciiTheme="minorHAnsi" w:hAnsiTheme="minorHAnsi" w:cstheme="minorBidi"/>
      <w:noProof w:val="false"/>
      <w:snapToGrid/>
      <w:color w:val="auto"/>
      <w:kern w:val="2"/>
      <w:sz w:val="22"/>
      <w:szCs w:val="24"/>
      <w:lang w:eastAsia="zh-CN"/>
      <w14:ligatures w14:val="standardContextual"/>
    </w:rPr>
  </w:style>
  <w:style w:type="table" w:styleId="00008f">
    <w:name w:val="Table Grid"/>
    <w:basedOn w:val="000086"/>
    <w:uiPriority w:val="39"/>
    <w:qFormat/>
    <w:rsid w:val="006D6AA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000089">
    <w:name w:val="Body Text"/>
    <w:basedOn w:val="00007c"/>
    <w:link w:val="00008a"/>
    <w:semiHidden/>
    <w:qFormat/>
    <w:rPr>
      <w:rFonts w:ascii="Arial" w:hAnsi="Arial" w:eastAsia="Arial"/>
      <w:sz w:val="21"/>
    </w:rPr>
  </w:style>
  <w:style w:type="paragraph" w:styleId="00007d">
    <w:name w:val="heading 1"/>
    <w:basedOn w:val="00007c"/>
    <w:next w:val="00007c"/>
    <w:link w:val="00007e"/>
    <w:uiPriority w:val="9"/>
    <w:qFormat/>
    <w:rsid w:val="00A92A05"/>
    <w:pPr>
      <w:keepNext/>
      <w:keepLines/>
      <w:spacing w:before="160" w:after="80" w:line="312" w:lineRule="auto"/>
      <w:ind w:left="50" w:leftChars="50" w:firstLine="0" w:firstLineChars="0"/>
      <w:jc w:val="center"/>
      <w:outlineLvl w:val="0"/>
    </w:pPr>
    <w:rPr>
      <w:bCs/>
      <w:kern w:val="44"/>
      <w:sz w:val="44"/>
      <w:szCs w:val="44"/>
    </w:rPr>
  </w:style>
  <w:style w:type="paragraph" w:styleId="000064">
    <w:name w:val="footer"/>
    <w:basedOn w:val="00007c"/>
    <w:link w:val="00008d"/>
    <w:uiPriority w:val="99"/>
    <w:unhideWhenUsed/>
    <w:rsid w:val="00686727"/>
    <w:pPr>
      <w:tabs>
        <w:tab w:val="center" w:pos="4153"/>
        <w:tab w:val="right" w:pos="8306"/>
      </w:tabs>
    </w:pPr>
    <w:rPr>
      <w:sz w:val="18"/>
      <w:szCs w:val="18"/>
    </w:rPr>
  </w:style>
  <w:style w:type="character" w:styleId="00008a" w:customStyle="true">
    <w:name w:val="正文文本 字符"/>
    <w:basedOn w:val="000085"/>
    <w:link w:val="000089"/>
    <w:semiHidden/>
    <w:rsid w:val="008E46A5"/>
    <w:rPr>
      <w:rFonts w:eastAsia="Arial"/>
      <w:noProof/>
    </w:rPr>
  </w:style>
  <w:style w:type="paragraph" w:styleId="00009f">
    <w:name w:val="toc 4"/>
    <w:basedOn w:val="00007c"/>
    <w:next w:val="00007c"/>
    <w:autoRedefine/>
    <w:uiPriority w:val="39"/>
    <w:unhideWhenUsed/>
    <w:rsid w:val="00222495"/>
    <w:pPr>
      <w:widowControl w:val="false"/>
      <w:kinsoku/>
      <w:autoSpaceDE/>
      <w:autoSpaceDN/>
      <w:adjustRightInd/>
      <w:snapToGrid/>
      <w:spacing w:after="160" w:line="278" w:lineRule="auto"/>
      <w:ind w:left="1260" w:leftChars="600" w:firstLine="0" w:firstLineChars="0"/>
      <w:textAlignment w:val="auto"/>
    </w:pPr>
    <w:rPr>
      <w:rFonts w:asciiTheme="minorHAnsi" w:hAnsiTheme="minorHAnsi" w:cstheme="minorBidi"/>
      <w:noProof w:val="false"/>
      <w:snapToGrid/>
      <w:color w:val="auto"/>
      <w:kern w:val="2"/>
      <w:sz w:val="22"/>
      <w:szCs w:val="24"/>
      <w:lang w:eastAsia="zh-CN"/>
      <w14:ligatures w14:val="standardContextual"/>
    </w:rPr>
  </w:style>
  <w:style w:type="numbering" w:styleId="000087" w:default="true">
    <w:name w:val="No List"/>
    <w:uiPriority w:val="99"/>
    <w:semiHidden/>
    <w:unhideWhenUsed/>
  </w:style>
  <w:style w:type="character" w:styleId="00007e" w:customStyle="true">
    <w:name w:val="标题 1 字符"/>
    <w:basedOn w:val="000085"/>
    <w:link w:val="00007d"/>
    <w:uiPriority w:val="9"/>
    <w:rsid w:val="00A92A05"/>
    <w:rPr>
      <w:rFonts w:ascii="Times New Roman" w:hAnsi="Times New Roman" w:eastAsia="宋体"/>
      <w:bCs/>
      <w:noProof/>
      <w:kern w:val="44"/>
      <w:sz w:val="44"/>
      <w:szCs w:val="44"/>
    </w:rPr>
  </w:style>
  <w:style w:type="character" w:styleId="00008d" w:customStyle="true">
    <w:name w:val="页脚 字符"/>
    <w:basedOn w:val="000085"/>
    <w:link w:val="000064"/>
    <w:uiPriority w:val="99"/>
    <w:rsid w:val="00686727"/>
    <w:rPr>
      <w:noProof/>
      <w:sz w:val="18"/>
      <w:szCs w:val="18"/>
    </w:rPr>
  </w:style>
  <w:style w:type="character" w:styleId="000092">
    <w:name w:val="Hyperlink"/>
    <w:basedOn w:val="000085"/>
    <w:uiPriority w:val="99"/>
    <w:unhideWhenUsed/>
    <w:rsid w:val="00BB5AF2"/>
    <w:rPr>
      <w:color w:val="0563C1" w:themeColor="hyperlink"/>
      <w:u w:val="single"/>
    </w:rPr>
  </w:style>
  <w:style w:type="character" w:styleId="000095">
    <w:name w:val="HTML Code"/>
    <w:basedOn w:val="000085"/>
    <w:uiPriority w:val="99"/>
    <w:semiHidden/>
    <w:unhideWhenUsed/>
    <w:qFormat/>
    <w:rsid w:val="00F71CBB"/>
    <w:rPr>
      <w:rFonts w:ascii="Courier New" w:hAnsi="Courier New"/>
      <w:sz w:val="20"/>
    </w:rPr>
  </w:style>
  <w:style w:type="paragraph" w:styleId="0000a2">
    <w:name w:val="toc 7"/>
    <w:basedOn w:val="00007c"/>
    <w:next w:val="00007c"/>
    <w:autoRedefine/>
    <w:uiPriority w:val="39"/>
    <w:unhideWhenUsed/>
    <w:rsid w:val="00222495"/>
    <w:pPr>
      <w:widowControl w:val="false"/>
      <w:kinsoku/>
      <w:autoSpaceDE/>
      <w:autoSpaceDN/>
      <w:adjustRightInd/>
      <w:snapToGrid/>
      <w:spacing w:after="160" w:line="278" w:lineRule="auto"/>
      <w:ind w:left="2520" w:leftChars="1200" w:firstLine="0" w:firstLineChars="0"/>
      <w:textAlignment w:val="auto"/>
    </w:pPr>
    <w:rPr>
      <w:rFonts w:asciiTheme="minorHAnsi" w:hAnsiTheme="minorHAnsi" w:cstheme="minorBidi"/>
      <w:noProof w:val="false"/>
      <w:snapToGrid/>
      <w:color w:val="auto"/>
      <w:kern w:val="2"/>
      <w:sz w:val="22"/>
      <w:szCs w:val="24"/>
      <w:lang w:eastAsia="zh-CN"/>
      <w14:ligatures w14:val="standardContextual"/>
    </w:rPr>
  </w:style>
  <w:style w:type="paragraph" w:styleId="00009e">
    <w:name w:val="toc 3"/>
    <w:basedOn w:val="00007c"/>
    <w:next w:val="00007c"/>
    <w:autoRedefine/>
    <w:uiPriority w:val="39"/>
    <w:unhideWhenUsed/>
    <w:rsid w:val="00222495"/>
    <w:pPr>
      <w:ind w:left="840" w:leftChars="400"/>
    </w:pPr>
  </w:style>
  <w:style w:type="character" w:styleId="000091" w:customStyle="true">
    <w:name w:val="无间隔 字符"/>
    <w:basedOn w:val="000085"/>
    <w:link w:val="000090"/>
    <w:uiPriority w:val="1"/>
    <w:rsid w:val="00917BAD"/>
    <w:rPr>
      <w:rFonts w:ascii="Times New Roman" w:hAnsi="Times New Roman"/>
      <w:noProof/>
    </w:rPr>
  </w:style>
  <w:style w:type="character" w:styleId="00008c" w:customStyle="true">
    <w:name w:val="页眉 字符"/>
    <w:basedOn w:val="000085"/>
    <w:link w:val="00007a"/>
    <w:uiPriority w:val="99"/>
    <w:rsid w:val="00686727"/>
    <w:rPr>
      <w:noProof/>
      <w:sz w:val="18"/>
      <w:szCs w:val="18"/>
    </w:rPr>
  </w:style>
  <w:style w:type="paragraph" w:styleId="00009b">
    <w:name w:val="TOC Heading"/>
    <w:basedOn w:val="00007d"/>
    <w:next w:val="00007c"/>
    <w:uiPriority w:val="39"/>
    <w:unhideWhenUsed/>
    <w:qFormat/>
    <w:rsid w:val="00222495"/>
    <w:pPr>
      <w:kinsoku/>
      <w:autoSpaceDE/>
      <w:autoSpaceDN/>
      <w:adjustRightInd/>
      <w:snapToGrid/>
      <w:spacing w:before="240" w:after="0" w:line="259" w:lineRule="auto"/>
      <w:ind w:left="0" w:leftChars="0"/>
      <w:jc w:val="left"/>
      <w:textAlignment w:val="auto"/>
      <w:outlineLvl w:val="9"/>
    </w:pPr>
    <w:rPr>
      <w:rFonts w:asciiTheme="majorHAnsi" w:hAnsiTheme="majorHAnsi" w:eastAsiaTheme="majorEastAsia" w:cstheme="majorBidi"/>
      <w:bCs w:val="false"/>
      <w:noProof w:val="false"/>
      <w:snapToGrid/>
      <w:color w:val="2F5496" w:themeColor="accent1" w:themeShade="BF"/>
      <w:kern w:val="0"/>
      <w:sz w:val="32"/>
      <w:szCs w:val="32"/>
      <w:lang w:eastAsia="zh-CN"/>
    </w:rPr>
  </w:style>
  <w:style w:type="paragraph" w:styleId="0000a0">
    <w:name w:val="toc 5"/>
    <w:basedOn w:val="00007c"/>
    <w:next w:val="00007c"/>
    <w:autoRedefine/>
    <w:uiPriority w:val="39"/>
    <w:unhideWhenUsed/>
    <w:rsid w:val="00222495"/>
    <w:pPr>
      <w:widowControl w:val="false"/>
      <w:kinsoku/>
      <w:autoSpaceDE/>
      <w:autoSpaceDN/>
      <w:adjustRightInd/>
      <w:snapToGrid/>
      <w:spacing w:after="160" w:line="278" w:lineRule="auto"/>
      <w:ind w:left="1680" w:leftChars="800" w:firstLine="0" w:firstLineChars="0"/>
      <w:textAlignment w:val="auto"/>
    </w:pPr>
    <w:rPr>
      <w:rFonts w:asciiTheme="minorHAnsi" w:hAnsiTheme="minorHAnsi" w:cstheme="minorBidi"/>
      <w:noProof w:val="false"/>
      <w:snapToGrid/>
      <w:color w:val="auto"/>
      <w:kern w:val="2"/>
      <w:sz w:val="22"/>
      <w:szCs w:val="24"/>
      <w:lang w:eastAsia="zh-CN"/>
      <w14:ligatures w14:val="standardContextual"/>
    </w:rPr>
  </w:style>
  <w:style w:type="table" w:styleId="000088" w:customStyle="true">
    <w:name w:val="Table Normal"/>
    <w:semiHidden/>
    <w:unhideWhenUsed/>
    <w:qFormat/>
    <w:tblPr>
      <w:tblCellMar>
        <w:top w:w="0" w:type="dxa"/>
        <w:left w:w="0" w:type="dxa"/>
        <w:bottom w:w="0" w:type="dxa"/>
        <w:right w:w="0" w:type="dxa"/>
      </w:tblCellMar>
    </w:tblPr>
  </w:style>
  <w:style w:type="table" w:styleId="000097" w:customStyle="true">
    <w:name w:val="Table Normal9"/>
    <w:semiHidden/>
    <w:unhideWhenUsed/>
    <w:qFormat/>
    <w:rsid w:val="00B771A8"/>
    <w:pPr>
      <w:spacing w:after="0" w:line="240" w:lineRule="auto"/>
    </w:pPr>
    <w:rPr>
      <w:rFonts w:ascii="Times New Roman" w:hAnsi="Times New Roman" w:eastAsia="宋体" w:cs="Times New Roman"/>
      <w:snapToGrid/>
      <w:color w:val="auto"/>
      <w:sz w:val="20"/>
      <w:szCs w:val="20"/>
      <w:lang w:eastAsia="zh-CN"/>
    </w:rPr>
    <w:tblPr>
      <w:tblCellMar>
        <w:top w:w="0" w:type="dxa"/>
        <w:left w:w="0" w:type="dxa"/>
        <w:bottom w:w="0" w:type="dxa"/>
        <w:right w:w="0" w:type="dxa"/>
      </w:tblCellMar>
    </w:tblPr>
  </w:style>
  <w:style w:type="character" w:styleId="000094" w:customStyle="true">
    <w:name w:val="日期 字符"/>
    <w:basedOn w:val="000085"/>
    <w:link w:val="000093"/>
    <w:uiPriority w:val="99"/>
    <w:semiHidden/>
    <w:rsid w:val="00867D2A"/>
    <w:rPr>
      <w:rFonts w:ascii="Times New Roman" w:hAnsi="Times New Roman"/>
      <w:noProof/>
      <w:sz w:val="24"/>
    </w:rPr>
  </w:style>
  <w:style w:type="paragraph" w:styleId="00007f">
    <w:name w:val="heading 2"/>
    <w:basedOn w:val="00007c"/>
    <w:next w:val="00007c"/>
    <w:link w:val="000080"/>
    <w:uiPriority w:val="9"/>
    <w:unhideWhenUsed/>
    <w:qFormat/>
    <w:rsid w:val="007131B9"/>
    <w:pPr>
      <w:keepNext/>
      <w:keepLines/>
      <w:spacing w:before="120" w:after="70" w:line="278" w:lineRule="auto"/>
      <w:ind w:firstLine="0" w:firstLineChars="0"/>
      <w:outlineLvl w:val="1"/>
    </w:pPr>
    <w:rPr>
      <w:rFonts w:cstheme="majorBidi"/>
      <w:b/>
      <w:bCs/>
      <w:sz w:val="36"/>
      <w:szCs w:val="32"/>
    </w:rPr>
  </w:style>
  <w:style w:type="character" w:styleId="000082" w:customStyle="true">
    <w:name w:val="标题 3 字符"/>
    <w:basedOn w:val="000085"/>
    <w:link w:val="000081"/>
    <w:uiPriority w:val="9"/>
    <w:rsid w:val="006269F5"/>
    <w:rPr>
      <w:rFonts w:ascii="Times New Roman" w:hAnsi="Times New Roman"/>
      <w:bCs/>
      <w:noProof/>
      <w:sz w:val="30"/>
      <w:szCs w:val="32"/>
    </w:rPr>
  </w:style>
  <w:style w:type="character" w:styleId="000098">
    <w:name w:val="Strong"/>
    <w:basedOn w:val="000085"/>
    <w:uiPriority w:val="22"/>
    <w:qFormat/>
    <w:rsid w:val="00E97A20"/>
    <w:rPr>
      <w:b/>
    </w:rPr>
  </w:style>
  <w:style w:type="paragraph" w:styleId="000081">
    <w:name w:val="heading 3"/>
    <w:basedOn w:val="00007c"/>
    <w:next w:val="00007c"/>
    <w:link w:val="000082"/>
    <w:uiPriority w:val="9"/>
    <w:unhideWhenUsed/>
    <w:qFormat/>
    <w:rsid w:val="006269F5"/>
    <w:pPr>
      <w:keepNext/>
      <w:keepLines/>
      <w:spacing w:before="100" w:line="278" w:lineRule="auto"/>
      <w:ind w:firstLine="0" w:firstLineChars="0"/>
      <w:outlineLvl w:val="2"/>
    </w:pPr>
    <w:rPr>
      <w:bCs/>
      <w:sz w:val="30"/>
      <w:szCs w:val="32"/>
    </w:rPr>
  </w:style>
  <w:style w:type="character" w:styleId="000085" w:default="true">
    <w:name w:val="Default Paragraph Font"/>
    <w:uiPriority w:val="1"/>
    <w:semiHidden/>
    <w:unhideWhenUsed/>
  </w:style>
  <w:style w:type="table" w:styleId="000099" w:customStyle="true">
    <w:name w:val="Table Normal7"/>
    <w:semiHidden/>
    <w:unhideWhenUsed/>
    <w:qFormat/>
    <w:rsid w:val="00FB20E0"/>
    <w:pPr>
      <w:spacing w:after="0" w:line="240" w:lineRule="auto"/>
    </w:pPr>
    <w:rPr>
      <w:rFonts w:ascii="Times New Roman" w:hAnsi="Times New Roman" w:eastAsia="宋体" w:cs="Times New Roman"/>
      <w:snapToGrid/>
      <w:color w:val="auto"/>
      <w:sz w:val="20"/>
      <w:szCs w:val="20"/>
      <w:lang w:eastAsia="zh-CN"/>
    </w:rPr>
    <w:tblPr>
      <w:tblCellMar>
        <w:top w:w="0" w:type="dxa"/>
        <w:left w:w="0" w:type="dxa"/>
        <w:bottom w:w="0" w:type="dxa"/>
        <w:right w:w="0" w:type="dxa"/>
      </w:tblCellMar>
    </w:tblPr>
  </w:style>
  <w:style w:type="paragraph" w:styleId="00008e">
    <w:name w:val="List Paragraph"/>
    <w:basedOn w:val="00007c"/>
    <w:uiPriority w:val="34"/>
    <w:qFormat/>
    <w:rsid w:val="00CA442E"/>
    <w:pPr>
      <w:ind w:firstLine="420"/>
    </w:pPr>
  </w:style>
  <w:style w:type="character" w:styleId="000084" w:customStyle="true">
    <w:name w:val="标题 4 字符"/>
    <w:basedOn w:val="000085"/>
    <w:link w:val="000083"/>
    <w:uiPriority w:val="9"/>
    <w:semiHidden/>
    <w:rsid w:val="00D14F73"/>
    <w:rPr>
      <w:rFonts w:asciiTheme="majorHAnsi" w:hAnsiTheme="majorHAnsi" w:eastAsiaTheme="majorEastAsia" w:cstheme="majorBidi"/>
      <w:b/>
      <w:bCs/>
      <w:noProof/>
      <w:sz w:val="28"/>
      <w:szCs w:val="28"/>
    </w:rPr>
  </w:style>
  <w:style w:type="paragraph" w:styleId="000093">
    <w:name w:val="Date"/>
    <w:basedOn w:val="00007c"/>
    <w:next w:val="00007c"/>
    <w:link w:val="000094"/>
    <w:uiPriority w:val="99"/>
    <w:semiHidden/>
    <w:unhideWhenUsed/>
    <w:rsid w:val="00867D2A"/>
    <w:pPr>
      <w:ind w:left="100" w:leftChars="2500"/>
    </w:pPr>
  </w:style>
  <w:style w:type="character" w:styleId="000080" w:customStyle="true">
    <w:name w:val="标题 2 字符"/>
    <w:basedOn w:val="000085"/>
    <w:link w:val="00007f"/>
    <w:uiPriority w:val="9"/>
    <w:rsid w:val="007131B9"/>
    <w:rPr>
      <w:rFonts w:ascii="Times New Roman" w:hAnsi="Times New Roman" w:cstheme="majorBidi"/>
      <w:b/>
      <w:bCs/>
      <w:noProof/>
      <w:sz w:val="36"/>
      <w:szCs w:val="32"/>
    </w:rPr>
  </w:style>
  <w:style w:type="paragraph" w:styleId="00009d">
    <w:name w:val="toc 2"/>
    <w:basedOn w:val="00007c"/>
    <w:next w:val="00007c"/>
    <w:autoRedefine/>
    <w:uiPriority w:val="39"/>
    <w:unhideWhenUsed/>
    <w:rsid w:val="00222495"/>
    <w:pPr>
      <w:ind w:left="420" w:leftChars="200"/>
    </w:pPr>
  </w:style>
  <w:style w:type="paragraph" w:styleId="0000a3">
    <w:name w:val="toc 8"/>
    <w:basedOn w:val="00007c"/>
    <w:next w:val="00007c"/>
    <w:autoRedefine/>
    <w:uiPriority w:val="39"/>
    <w:unhideWhenUsed/>
    <w:rsid w:val="00222495"/>
    <w:pPr>
      <w:widowControl w:val="false"/>
      <w:kinsoku/>
      <w:autoSpaceDE/>
      <w:autoSpaceDN/>
      <w:adjustRightInd/>
      <w:snapToGrid/>
      <w:spacing w:after="160" w:line="278" w:lineRule="auto"/>
      <w:ind w:left="2940" w:leftChars="1400" w:firstLine="0" w:firstLineChars="0"/>
      <w:textAlignment w:val="auto"/>
    </w:pPr>
    <w:rPr>
      <w:rFonts w:asciiTheme="minorHAnsi" w:hAnsiTheme="minorHAnsi" w:cstheme="minorBidi"/>
      <w:noProof w:val="false"/>
      <w:snapToGrid/>
      <w:color w:val="auto"/>
      <w:kern w:val="2"/>
      <w:sz w:val="22"/>
      <w:szCs w:val="24"/>
      <w:lang w:eastAsia="zh-CN"/>
      <w14:ligatures w14:val="standardContextual"/>
    </w:rPr>
  </w:style>
  <w:style w:type="paragraph" w:styleId="00008b" w:customStyle="true">
    <w:name w:val="Table Text"/>
    <w:basedOn w:val="00007c"/>
    <w:semiHidden/>
    <w:qFormat/>
    <w:rPr>
      <w:rFonts w:ascii="宋体" w:hAnsi="宋体" w:cs="宋体"/>
      <w:sz w:val="18"/>
      <w:szCs w:val="18"/>
    </w:rPr>
  </w:style>
</w:styles>
</file>

<file path=word/_rels/document.xml.rels><?xml version="1.0" encoding="UTF-8" standalone="yes"?><Relationships xmlns="http://schemas.openxmlformats.org/package/2006/relationships"><Relationship Id="rId9" Type="http://schemas.openxmlformats.org/officeDocument/2006/relationships/header" Target="header3.xml" /><Relationship Id="rId7" Type="http://schemas.openxmlformats.org/officeDocument/2006/relationships/header" Target="header1.xml" /><Relationship Id="rId8" Type="http://schemas.openxmlformats.org/officeDocument/2006/relationships/header" Target="header2.xml" /><Relationship Id="rId66" Type="http://schemas.openxmlformats.org/officeDocument/2006/relationships/image" Target="media/image52.jpg" /><Relationship Id="rId64" Type="http://schemas.openxmlformats.org/officeDocument/2006/relationships/image" Target="media/image50.jpg" /><Relationship Id="rId60" Type="http://schemas.openxmlformats.org/officeDocument/2006/relationships/image" Target="media/image46.png" /><Relationship Id="rId63" Type="http://schemas.openxmlformats.org/officeDocument/2006/relationships/image" Target="media/image49.jpg" /><Relationship Id="rId6" Type="http://schemas.openxmlformats.org/officeDocument/2006/relationships/numbering" Target="numbering.xml" /><Relationship Id="rId59" Type="http://schemas.openxmlformats.org/officeDocument/2006/relationships/image" Target="media/image45.jpg" /><Relationship Id="rId56" Type="http://schemas.openxmlformats.org/officeDocument/2006/relationships/image" Target="media/image42.jpg" /><Relationship Id="rId69" Type="http://schemas.openxmlformats.org/officeDocument/2006/relationships/image" Target="media/image55.jpg" /><Relationship Id="rId57" Type="http://schemas.openxmlformats.org/officeDocument/2006/relationships/image" Target="media/image43.jpg" /><Relationship Id="rId54" Type="http://schemas.openxmlformats.org/officeDocument/2006/relationships/image" Target="media/image40.png" /><Relationship Id="rId53" Type="http://schemas.openxmlformats.org/officeDocument/2006/relationships/image" Target="media/image39.png" /><Relationship Id="rId58" Type="http://schemas.openxmlformats.org/officeDocument/2006/relationships/image" Target="media/image44.jpg" /><Relationship Id="rId52" Type="http://schemas.openxmlformats.org/officeDocument/2006/relationships/image" Target="media/image38.png" /><Relationship Id="rId51" Type="http://schemas.openxmlformats.org/officeDocument/2006/relationships/image" Target="media/image37.png" /><Relationship Id="rId50" Type="http://schemas.openxmlformats.org/officeDocument/2006/relationships/image" Target="media/image36.jpg" /><Relationship Id="rId47" Type="http://schemas.openxmlformats.org/officeDocument/2006/relationships/image" Target="media/image33.png" /><Relationship Id="rId62" Type="http://schemas.openxmlformats.org/officeDocument/2006/relationships/image" Target="media/image48.jpg" /><Relationship Id="rId45" Type="http://schemas.openxmlformats.org/officeDocument/2006/relationships/image" Target="media/image31.png" /><Relationship Id="rId46" Type="http://schemas.openxmlformats.org/officeDocument/2006/relationships/image" Target="media/image32.png" /><Relationship Id="rId42" Type="http://schemas.openxmlformats.org/officeDocument/2006/relationships/image" Target="media/image28.png" /><Relationship Id="rId41" Type="http://schemas.openxmlformats.org/officeDocument/2006/relationships/image" Target="media/image27.png" /><Relationship Id="rId21" Type="http://schemas.openxmlformats.org/officeDocument/2006/relationships/image" Target="media/image7.png" /><Relationship Id="rId61" Type="http://schemas.openxmlformats.org/officeDocument/2006/relationships/image" Target="media/image47.jpg" /><Relationship Id="rId2" Type="http://schemas.openxmlformats.org/officeDocument/2006/relationships/footnotes" Target="footnotes.xml" /><Relationship Id="rId19" Type="http://schemas.openxmlformats.org/officeDocument/2006/relationships/image" Target="media/image5.png" /><Relationship Id="rId0" Type="http://schemas.openxmlformats.org/officeDocument/2006/relationships/styles" Target="styles.xml" /><Relationship Id="rId68" Type="http://schemas.openxmlformats.org/officeDocument/2006/relationships/image" Target="media/image54.png" /><Relationship Id="rId3" Type="http://schemas.openxmlformats.org/officeDocument/2006/relationships/endnotes" Target="endnotes.xml" /><Relationship Id="rId49" Type="http://schemas.openxmlformats.org/officeDocument/2006/relationships/image" Target="media/image35.png" /><Relationship Id="rId39" Type="http://schemas.openxmlformats.org/officeDocument/2006/relationships/image" Target="media/image25.png" /><Relationship Id="rId18" Type="http://schemas.openxmlformats.org/officeDocument/2006/relationships/image" Target="media/image4.png" /><Relationship Id="rId22" Type="http://schemas.openxmlformats.org/officeDocument/2006/relationships/image" Target="media/image8.jpg" /><Relationship Id="rId43" Type="http://schemas.openxmlformats.org/officeDocument/2006/relationships/image" Target="media/image29.png" /><Relationship Id="rId14" Type="http://schemas.openxmlformats.org/officeDocument/2006/relationships/footer" Target="footer5.xml" /><Relationship Id="rId17" Type="http://schemas.openxmlformats.org/officeDocument/2006/relationships/image" Target="media/image3.png" /><Relationship Id="rId65" Type="http://schemas.openxmlformats.org/officeDocument/2006/relationships/image" Target="media/image51.jpg" /><Relationship Id="rId29" Type="http://schemas.openxmlformats.org/officeDocument/2006/relationships/image" Target="media/image15.png" /><Relationship Id="rId16" Type="http://schemas.openxmlformats.org/officeDocument/2006/relationships/image" Target="media/image2.png" /><Relationship Id="rId23" Type="http://schemas.openxmlformats.org/officeDocument/2006/relationships/image" Target="media/image9.png" /><Relationship Id="rId55" Type="http://schemas.openxmlformats.org/officeDocument/2006/relationships/image" Target="media/image41.png" /><Relationship Id="rId15" Type="http://schemas.openxmlformats.org/officeDocument/2006/relationships/image" Target="media/image1.jpg" /><Relationship Id="rId20" Type="http://schemas.openxmlformats.org/officeDocument/2006/relationships/image" Target="media/image6.png" /><Relationship Id="rId33" Type="http://schemas.openxmlformats.org/officeDocument/2006/relationships/image" Target="media/image19.png" /><Relationship Id="rId1" Type="http://schemas.openxmlformats.org/officeDocument/2006/relationships/settings" Target="settings.xml" /><Relationship Id="rId11" Type="http://schemas.openxmlformats.org/officeDocument/2006/relationships/footer" Target="footer2.xml" /><Relationship Id="rId44" Type="http://schemas.openxmlformats.org/officeDocument/2006/relationships/image" Target="media/image30.png" /><Relationship Id="rId28" Type="http://schemas.openxmlformats.org/officeDocument/2006/relationships/image" Target="media/image14.png" /><Relationship Id="rId48" Type="http://schemas.openxmlformats.org/officeDocument/2006/relationships/image" Target="media/image34.png" /><Relationship Id="rId13" Type="http://schemas.openxmlformats.org/officeDocument/2006/relationships/footer" Target="footer4.xml" /><Relationship Id="rId40" Type="http://schemas.openxmlformats.org/officeDocument/2006/relationships/image" Target="media/image26.png" /><Relationship Id="rId12" Type="http://schemas.openxmlformats.org/officeDocument/2006/relationships/footer" Target="footer3.xml" /><Relationship Id="rId10" Type="http://schemas.openxmlformats.org/officeDocument/2006/relationships/footer" Target="footer1.xml" /><Relationship Id="rId36" Type="http://schemas.openxmlformats.org/officeDocument/2006/relationships/image" Target="media/image22.png" /><Relationship Id="rId67" Type="http://schemas.openxmlformats.org/officeDocument/2006/relationships/image" Target="media/image53.jpg" /><Relationship Id="rId25" Type="http://schemas.openxmlformats.org/officeDocument/2006/relationships/image" Target="media/image11.jpg" /><Relationship Id="rId26" Type="http://schemas.openxmlformats.org/officeDocument/2006/relationships/image" Target="media/image12.jpg" /><Relationship Id="rId27" Type="http://schemas.openxmlformats.org/officeDocument/2006/relationships/image" Target="media/image13.png" /><Relationship Id="rId30" Type="http://schemas.openxmlformats.org/officeDocument/2006/relationships/image" Target="media/image16.png" /><Relationship Id="rId31" Type="http://schemas.openxmlformats.org/officeDocument/2006/relationships/image" Target="media/image17.png" /><Relationship Id="rId24" Type="http://schemas.openxmlformats.org/officeDocument/2006/relationships/image" Target="media/image10.png" /><Relationship Id="rId32" Type="http://schemas.openxmlformats.org/officeDocument/2006/relationships/image" Target="media/image18.png" /><Relationship Id="rId5" Type="http://schemas.openxmlformats.org/officeDocument/2006/relationships/theme" Target="theme/theme1.xml" /><Relationship Id="rId34" Type="http://schemas.openxmlformats.org/officeDocument/2006/relationships/image" Target="media/image20.png" /><Relationship Id="rId37" Type="http://schemas.openxmlformats.org/officeDocument/2006/relationships/image" Target="media/image23.png" /><Relationship Id="rId35" Type="http://schemas.openxmlformats.org/officeDocument/2006/relationships/image" Target="media/image21.png" /><Relationship Id="rId38" Type="http://schemas.openxmlformats.org/officeDocument/2006/relationships/image" Target="media/image24.png" /><Relationship Id="rId4" Type="http://schemas.openxmlformats.org/officeDocument/2006/relationships/fontTable" Target="fontTable.xml" /></Relationships>
</file>

<file path=word/theme/theme1.xml><?xml version="1.0" encoding="utf-8"?>
<a:theme xmlns:thm15="http://schemas.microsoft.com/office/thememl/2012/main" xmlns:a="http://schemas.openxmlformats.org/drawingml/2006/main" xmlns:mc="http://schemas.openxmlformats.org/markup-compatibility/2006" name="Office 主题​​" mc:Ignorable="thm15">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extLst>
    <a:ext uri="{05A4C25C-085E-4340-85A3-A5531E510DB2}">
      <thm15:themeFamily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2026-10-10T23:20:56Z</dcterms:created>
  <dcterms:modified xsi:type="dcterms:W3CDTF">2026-10-10T23:20:56Z</dcterms:modified>
</cp:coreProperties>
</file>